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06C" w:rsidRDefault="002E706C" w:rsidP="001A3782">
      <w:pPr>
        <w:pStyle w:val="Default"/>
        <w:rPr>
          <w:rFonts w:ascii="Times New Roman" w:hAnsi="Times New Roman" w:cs="Times New Roman"/>
          <w:b/>
          <w:bCs/>
          <w:sz w:val="32"/>
          <w:szCs w:val="32"/>
        </w:rPr>
      </w:pPr>
    </w:p>
    <w:p w:rsidR="001A3782" w:rsidRDefault="00D720D1" w:rsidP="001A3782">
      <w:pPr>
        <w:pStyle w:val="Default"/>
        <w:rPr>
          <w:rFonts w:ascii="Times New Roman" w:hAnsi="Times New Roman" w:cs="Times New Roman"/>
          <w:b/>
          <w:bCs/>
          <w:sz w:val="32"/>
          <w:szCs w:val="32"/>
          <w:lang w:val="en-U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2228850</wp:posOffset>
            </wp:positionH>
            <wp:positionV relativeFrom="paragraph">
              <wp:posOffset>142240</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542FF" w:rsidRPr="001A3782" w:rsidRDefault="00A542FF" w:rsidP="001A3782">
      <w:pPr>
        <w:pStyle w:val="Default"/>
        <w:rPr>
          <w:rFonts w:ascii="Times New Roman" w:hAnsi="Times New Roman" w:cs="Times New Roman"/>
          <w:b/>
          <w:bCs/>
          <w:sz w:val="32"/>
          <w:szCs w:val="32"/>
          <w:lang w:val="en-US"/>
        </w:rPr>
      </w:pPr>
    </w:p>
    <w:p w:rsidR="00AC3971" w:rsidRDefault="00AC3971" w:rsidP="00AC3971">
      <w:pPr>
        <w:pStyle w:val="Default"/>
        <w:jc w:val="center"/>
        <w:rPr>
          <w:rFonts w:ascii="Times New Roman" w:hAnsi="Times New Roman" w:cs="Times New Roman"/>
          <w:b/>
          <w:bCs/>
          <w:sz w:val="32"/>
          <w:szCs w:val="32"/>
          <w:lang w:val="sr-Cyrl-CS"/>
        </w:rPr>
      </w:pPr>
    </w:p>
    <w:p w:rsidR="00AC3971" w:rsidRPr="000C532E" w:rsidRDefault="00AC3971" w:rsidP="00AC3971">
      <w:pPr>
        <w:pStyle w:val="Default"/>
        <w:jc w:val="center"/>
        <w:rPr>
          <w:rFonts w:ascii="Times New Roman" w:hAnsi="Times New Roman" w:cs="Times New Roman"/>
          <w:b/>
          <w:bCs/>
          <w:sz w:val="32"/>
          <w:szCs w:val="32"/>
          <w:lang w:val="sr-Cyrl-CS"/>
        </w:rPr>
      </w:pPr>
    </w:p>
    <w:p w:rsidR="00AC3971" w:rsidRPr="00646C0E" w:rsidRDefault="00AC3971" w:rsidP="00AC3971">
      <w:pPr>
        <w:pStyle w:val="Default"/>
        <w:jc w:val="center"/>
        <w:rPr>
          <w:rFonts w:ascii="Times New Roman" w:hAnsi="Times New Roman" w:cs="Times New Roman"/>
          <w:b/>
          <w:bCs/>
          <w:sz w:val="32"/>
          <w:szCs w:val="32"/>
        </w:rPr>
      </w:pPr>
    </w:p>
    <w:p w:rsidR="002E706C" w:rsidRDefault="002E706C" w:rsidP="00AC3971">
      <w:pPr>
        <w:pStyle w:val="Default"/>
        <w:jc w:val="center"/>
        <w:rPr>
          <w:b/>
          <w:bCs/>
          <w:sz w:val="36"/>
          <w:szCs w:val="36"/>
          <w:lang w:val="sr-Cyrl-CS"/>
        </w:rPr>
      </w:pPr>
    </w:p>
    <w:p w:rsidR="00E15434" w:rsidRDefault="00E15434" w:rsidP="00AC3971">
      <w:pPr>
        <w:pStyle w:val="Default"/>
        <w:jc w:val="center"/>
        <w:rPr>
          <w:b/>
          <w:bCs/>
          <w:sz w:val="36"/>
          <w:szCs w:val="36"/>
          <w:lang w:val="sr-Cyrl-CS"/>
        </w:rPr>
      </w:pPr>
    </w:p>
    <w:p w:rsidR="00AC3971" w:rsidRPr="001835C0" w:rsidRDefault="00AC3971" w:rsidP="00AC3971">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AC3971">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A3782" w:rsidRDefault="0018705E" w:rsidP="001A3782">
      <w:pPr>
        <w:pStyle w:val="Default"/>
        <w:jc w:val="center"/>
        <w:rPr>
          <w:b/>
          <w:bCs/>
          <w:sz w:val="36"/>
          <w:szCs w:val="36"/>
          <w:lang w:val="en-US"/>
        </w:rPr>
      </w:pPr>
      <w:r w:rsidRPr="0018705E">
        <w:rPr>
          <w:b/>
          <w:bCs/>
          <w:sz w:val="36"/>
          <w:szCs w:val="36"/>
          <w:lang w:val="sr-Cyrl-CS"/>
        </w:rPr>
        <w:t>ОПШТИНСКА УПРАВА</w:t>
      </w:r>
    </w:p>
    <w:p w:rsidR="00AC3971" w:rsidRPr="001835C0" w:rsidRDefault="00AC3971" w:rsidP="00AC3971">
      <w:pPr>
        <w:pStyle w:val="Default"/>
        <w:jc w:val="center"/>
        <w:rPr>
          <w:b/>
          <w:bCs/>
          <w:sz w:val="32"/>
          <w:szCs w:val="32"/>
          <w:lang w:val="sr-Cyrl-CS"/>
        </w:rPr>
      </w:pPr>
    </w:p>
    <w:p w:rsidR="00A03758" w:rsidRDefault="00AC3971" w:rsidP="00AC3971">
      <w:pPr>
        <w:pStyle w:val="Default"/>
        <w:jc w:val="center"/>
        <w:rPr>
          <w:b/>
          <w:bCs/>
          <w:sz w:val="32"/>
          <w:szCs w:val="32"/>
        </w:rPr>
      </w:pPr>
      <w:r w:rsidRPr="001835C0">
        <w:rPr>
          <w:b/>
          <w:bCs/>
          <w:sz w:val="32"/>
          <w:szCs w:val="32"/>
        </w:rPr>
        <w:t>КОНКУРСНА ДОКУМЕНТАЦИЈА</w:t>
      </w:r>
    </w:p>
    <w:p w:rsidR="00D720D1" w:rsidRPr="0044298F" w:rsidRDefault="00D720D1" w:rsidP="00D720D1">
      <w:pPr>
        <w:jc w:val="center"/>
        <w:rPr>
          <w:rFonts w:ascii="Arial" w:hAnsi="Arial" w:cs="Arial"/>
          <w:b/>
          <w:sz w:val="28"/>
          <w:szCs w:val="28"/>
          <w:lang w:val="sr-Cyrl-CS"/>
        </w:rPr>
      </w:pPr>
      <w:r>
        <w:rPr>
          <w:rFonts w:ascii="Arial" w:hAnsi="Arial" w:cs="Arial"/>
          <w:b/>
          <w:sz w:val="28"/>
          <w:szCs w:val="28"/>
          <w:lang w:val="sr-Cyrl-CS"/>
        </w:rPr>
        <w:t xml:space="preserve">БРОЈ </w:t>
      </w:r>
      <w:r w:rsidR="003C7FA5" w:rsidRPr="00000E33">
        <w:rPr>
          <w:rFonts w:ascii="Arial" w:hAnsi="Arial" w:cs="Arial"/>
          <w:b/>
          <w:sz w:val="28"/>
          <w:szCs w:val="28"/>
          <w:lang w:val="sr-Cyrl-CS"/>
        </w:rPr>
        <w:t xml:space="preserve">404- </w:t>
      </w:r>
      <w:r w:rsidR="00E312E9">
        <w:rPr>
          <w:rFonts w:ascii="Arial" w:hAnsi="Arial" w:cs="Arial"/>
          <w:b/>
          <w:sz w:val="28"/>
          <w:szCs w:val="28"/>
          <w:lang w:val="sr-Cyrl-CS"/>
        </w:rPr>
        <w:t>268</w:t>
      </w:r>
      <w:r w:rsidRPr="00000E33">
        <w:rPr>
          <w:rFonts w:ascii="Arial" w:hAnsi="Arial" w:cs="Arial"/>
          <w:b/>
          <w:sz w:val="28"/>
          <w:szCs w:val="28"/>
          <w:lang w:val="sr-Cyrl-CS"/>
        </w:rPr>
        <w:t>/1</w:t>
      </w:r>
      <w:r w:rsidR="00A74C7B">
        <w:rPr>
          <w:rFonts w:ascii="Arial" w:hAnsi="Arial" w:cs="Arial"/>
          <w:b/>
          <w:sz w:val="28"/>
          <w:szCs w:val="28"/>
        </w:rPr>
        <w:t>9</w:t>
      </w:r>
      <w:r w:rsidRPr="00000E33">
        <w:rPr>
          <w:rFonts w:ascii="Arial" w:hAnsi="Arial" w:cs="Arial"/>
          <w:b/>
          <w:sz w:val="28"/>
          <w:szCs w:val="28"/>
          <w:lang w:val="sr-Cyrl-CS"/>
        </w:rPr>
        <w:t>-01</w:t>
      </w:r>
      <w:r w:rsidR="00442ACB">
        <w:rPr>
          <w:rFonts w:ascii="Arial" w:hAnsi="Arial" w:cs="Arial"/>
          <w:b/>
          <w:sz w:val="28"/>
          <w:szCs w:val="28"/>
          <w:lang w:val="sr-Cyrl-CS"/>
        </w:rPr>
        <w:t xml:space="preserve"> ОД </w:t>
      </w:r>
      <w:r w:rsidR="00A542FF" w:rsidRPr="00A542FF">
        <w:rPr>
          <w:rFonts w:ascii="Arial" w:hAnsi="Arial" w:cs="Arial"/>
          <w:b/>
          <w:sz w:val="28"/>
          <w:szCs w:val="28"/>
        </w:rPr>
        <w:t>2</w:t>
      </w:r>
      <w:r w:rsidR="00E33A67" w:rsidRPr="00A542FF">
        <w:rPr>
          <w:rFonts w:ascii="Arial" w:hAnsi="Arial" w:cs="Arial"/>
          <w:b/>
          <w:sz w:val="28"/>
          <w:szCs w:val="28"/>
          <w:lang w:val="sr-Cyrl-CS"/>
        </w:rPr>
        <w:t>7</w:t>
      </w:r>
      <w:r w:rsidR="00A74C7B" w:rsidRPr="00A542FF">
        <w:rPr>
          <w:rFonts w:ascii="Arial" w:hAnsi="Arial" w:cs="Arial"/>
          <w:b/>
          <w:sz w:val="28"/>
          <w:szCs w:val="28"/>
          <w:lang w:val="sr-Cyrl-CS"/>
        </w:rPr>
        <w:t>.0</w:t>
      </w:r>
      <w:r w:rsidR="00A542FF" w:rsidRPr="00A542FF">
        <w:rPr>
          <w:rFonts w:ascii="Arial" w:hAnsi="Arial" w:cs="Arial"/>
          <w:b/>
          <w:sz w:val="28"/>
          <w:szCs w:val="28"/>
        </w:rPr>
        <w:t>9</w:t>
      </w:r>
      <w:r w:rsidRPr="00A542FF">
        <w:rPr>
          <w:rFonts w:ascii="Arial" w:hAnsi="Arial" w:cs="Arial"/>
          <w:b/>
          <w:sz w:val="28"/>
          <w:szCs w:val="28"/>
          <w:lang w:val="sr-Cyrl-CS"/>
        </w:rPr>
        <w:t>.</w:t>
      </w:r>
      <w:r w:rsidRPr="00E33A67">
        <w:rPr>
          <w:rFonts w:ascii="Arial" w:hAnsi="Arial" w:cs="Arial"/>
          <w:b/>
          <w:sz w:val="28"/>
          <w:szCs w:val="28"/>
          <w:lang w:val="sr-Cyrl-CS"/>
        </w:rPr>
        <w:t>201</w:t>
      </w:r>
      <w:r w:rsidR="00A74C7B">
        <w:rPr>
          <w:rFonts w:ascii="Arial" w:hAnsi="Arial" w:cs="Arial"/>
          <w:b/>
          <w:sz w:val="28"/>
          <w:szCs w:val="28"/>
        </w:rPr>
        <w:t>9</w:t>
      </w:r>
      <w:r w:rsidRPr="0044298F">
        <w:rPr>
          <w:rFonts w:ascii="Arial" w:hAnsi="Arial" w:cs="Arial"/>
          <w:b/>
          <w:sz w:val="28"/>
          <w:szCs w:val="28"/>
          <w:lang w:val="sr-Cyrl-CS"/>
        </w:rPr>
        <w:t>.ГОДИНЕ</w:t>
      </w:r>
    </w:p>
    <w:p w:rsidR="00D720D1" w:rsidRPr="0044298F" w:rsidRDefault="00D720D1" w:rsidP="00D720D1">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Pr="00ED450D" w:rsidRDefault="00E15434" w:rsidP="00D720D1">
      <w:pPr>
        <w:pStyle w:val="Default"/>
        <w:tabs>
          <w:tab w:val="left" w:pos="2070"/>
        </w:tabs>
        <w:jc w:val="center"/>
        <w:rPr>
          <w:b/>
          <w:sz w:val="28"/>
          <w:szCs w:val="28"/>
          <w:lang w:val="sr-Cyrl-CS"/>
        </w:rPr>
      </w:pPr>
      <w:r>
        <w:rPr>
          <w:b/>
          <w:sz w:val="28"/>
          <w:szCs w:val="28"/>
          <w:lang w:val="sr-Cyrl-CS"/>
        </w:rPr>
        <w:t xml:space="preserve">ГРАЂЕВИНСКИ </w:t>
      </w:r>
      <w:r w:rsidR="00A74C7B">
        <w:rPr>
          <w:b/>
          <w:sz w:val="28"/>
          <w:szCs w:val="28"/>
          <w:lang w:val="sr-Cyrl-CS"/>
        </w:rPr>
        <w:t xml:space="preserve">РАДОВИ </w:t>
      </w:r>
      <w:r w:rsidR="00D720D1" w:rsidRPr="001835C0">
        <w:rPr>
          <w:b/>
          <w:sz w:val="28"/>
          <w:szCs w:val="28"/>
          <w:lang w:val="sr-Cyrl-CS"/>
        </w:rPr>
        <w:t xml:space="preserve">НА </w:t>
      </w:r>
      <w:r w:rsidR="00ED450D">
        <w:rPr>
          <w:b/>
          <w:sz w:val="28"/>
          <w:szCs w:val="28"/>
          <w:lang w:val="sr-Cyrl-CS"/>
        </w:rPr>
        <w:t xml:space="preserve">ИЗГРАДЊИ </w:t>
      </w:r>
      <w:r w:rsidR="00A74C7B">
        <w:rPr>
          <w:b/>
          <w:sz w:val="28"/>
          <w:szCs w:val="28"/>
          <w:lang w:val="sr-Cyrl-CS"/>
        </w:rPr>
        <w:t>ПУМПНЕ СТАНИЦЕ</w:t>
      </w:r>
      <w:r w:rsidR="00ED450D">
        <w:rPr>
          <w:b/>
          <w:sz w:val="28"/>
          <w:szCs w:val="28"/>
          <w:lang w:val="sr-Cyrl-CS"/>
        </w:rPr>
        <w:t xml:space="preserve"> ЗА ПО</w:t>
      </w:r>
      <w:r w:rsidR="00A74C7B">
        <w:rPr>
          <w:b/>
          <w:sz w:val="28"/>
          <w:szCs w:val="28"/>
          <w:lang w:val="sr-Cyrl-CS"/>
        </w:rPr>
        <w:t>ДИЗАЊЕ</w:t>
      </w:r>
      <w:r w:rsidR="00ED450D">
        <w:rPr>
          <w:b/>
          <w:sz w:val="28"/>
          <w:szCs w:val="28"/>
          <w:lang w:val="sr-Cyrl-CS"/>
        </w:rPr>
        <w:t xml:space="preserve"> ПРИТИСКА ЗА ВОДОВОДНУ МРЕЖУ У НАСЕЉУ СТАРА ЛОЗНИЦА</w:t>
      </w:r>
    </w:p>
    <w:p w:rsidR="00AC3971" w:rsidRPr="001835C0" w:rsidRDefault="00AC3971" w:rsidP="00AC3971">
      <w:pPr>
        <w:pStyle w:val="Default"/>
        <w:rPr>
          <w:lang w:val="sr-Cyrl-CS"/>
        </w:rPr>
      </w:pPr>
    </w:p>
    <w:p w:rsidR="00D720D1" w:rsidRDefault="00D720D1" w:rsidP="00DF6300">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C7FA5">
        <w:rPr>
          <w:rFonts w:ascii="Arial" w:hAnsi="Arial" w:cs="Arial"/>
          <w:b/>
          <w:sz w:val="32"/>
          <w:szCs w:val="32"/>
          <w:lang w:val="sr-Cyrl-CS"/>
        </w:rPr>
        <w:t xml:space="preserve">ЈНВВ </w:t>
      </w:r>
      <w:r w:rsidR="00CA1A4B">
        <w:rPr>
          <w:rFonts w:ascii="Arial" w:hAnsi="Arial" w:cs="Arial"/>
          <w:b/>
          <w:sz w:val="32"/>
          <w:szCs w:val="32"/>
          <w:lang w:val="sr-Cyrl-CS"/>
        </w:rPr>
        <w:t>16/2019</w:t>
      </w:r>
      <w:r w:rsidRPr="00DE0254">
        <w:rPr>
          <w:rFonts w:ascii="Arial" w:hAnsi="Arial" w:cs="Arial"/>
          <w:b/>
          <w:sz w:val="32"/>
          <w:szCs w:val="32"/>
          <w:lang w:val="sr-Cyrl-CS"/>
        </w:rPr>
        <w:t xml:space="preserve">  -</w:t>
      </w:r>
    </w:p>
    <w:p w:rsidR="00D720D1" w:rsidRPr="00DE0254" w:rsidRDefault="00D720D1" w:rsidP="00DF6300">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4A540E">
        <w:rPr>
          <w:rFonts w:ascii="Arial" w:hAnsi="Arial" w:cs="Arial"/>
          <w:b/>
          <w:sz w:val="32"/>
          <w:szCs w:val="32"/>
          <w:lang w:val="sr-Cyrl-CS"/>
        </w:rPr>
        <w:t>1.3.</w:t>
      </w:r>
      <w:r w:rsidR="00A74C7B">
        <w:rPr>
          <w:rFonts w:ascii="Arial" w:hAnsi="Arial" w:cs="Arial"/>
          <w:b/>
          <w:sz w:val="32"/>
          <w:szCs w:val="32"/>
          <w:lang w:val="sr-Cyrl-CS"/>
        </w:rPr>
        <w:t>14/19</w:t>
      </w:r>
    </w:p>
    <w:p w:rsidR="00AC3971" w:rsidRPr="001A3782" w:rsidRDefault="00AC3971" w:rsidP="00AC3971">
      <w:pPr>
        <w:pStyle w:val="Default"/>
        <w:rPr>
          <w:rFonts w:ascii="Times New Roman" w:hAnsi="Times New Roman" w:cs="Times New Roman"/>
          <w:lang w:val="en-US"/>
        </w:rPr>
      </w:pPr>
    </w:p>
    <w:p w:rsidR="00D720D1" w:rsidRPr="00152D29" w:rsidRDefault="00D720D1" w:rsidP="00AC3971">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E33A67" w:rsidRDefault="00983701" w:rsidP="00CA1A4B">
            <w:pPr>
              <w:suppressAutoHyphens w:val="0"/>
              <w:autoSpaceDE w:val="0"/>
              <w:autoSpaceDN w:val="0"/>
              <w:adjustRightInd w:val="0"/>
              <w:spacing w:line="240" w:lineRule="auto"/>
              <w:rPr>
                <w:rFonts w:ascii="Arial" w:eastAsiaTheme="minorHAnsi" w:hAnsi="Arial" w:cs="Arial"/>
                <w:b/>
                <w:bCs/>
                <w:kern w:val="0"/>
                <w:lang w:val="sr-Cyrl-CS" w:eastAsia="en-US"/>
              </w:rPr>
            </w:pPr>
            <w:r w:rsidRPr="00983701">
              <w:rPr>
                <w:rFonts w:ascii="Arial" w:eastAsiaTheme="minorHAnsi" w:hAnsi="Arial" w:cs="Arial"/>
                <w:b/>
                <w:bCs/>
                <w:kern w:val="0"/>
                <w:lang w:eastAsia="en-US"/>
              </w:rPr>
              <w:t>27</w:t>
            </w:r>
            <w:r w:rsidR="003C7FA5" w:rsidRPr="00983701">
              <w:rPr>
                <w:rFonts w:ascii="Arial" w:eastAsiaTheme="minorHAnsi" w:hAnsi="Arial" w:cs="Arial"/>
                <w:b/>
                <w:bCs/>
                <w:kern w:val="0"/>
                <w:lang w:val="sr-Cyrl-CS" w:eastAsia="en-US"/>
              </w:rPr>
              <w:t>.0</w:t>
            </w:r>
            <w:r w:rsidRPr="00983701">
              <w:rPr>
                <w:rFonts w:ascii="Arial" w:eastAsiaTheme="minorHAnsi" w:hAnsi="Arial" w:cs="Arial"/>
                <w:b/>
                <w:bCs/>
                <w:kern w:val="0"/>
                <w:lang w:eastAsia="en-US"/>
              </w:rPr>
              <w:t>9</w:t>
            </w:r>
            <w:r w:rsidR="003C7FA5" w:rsidRPr="00983701">
              <w:rPr>
                <w:rFonts w:ascii="Arial" w:eastAsiaTheme="minorHAnsi" w:hAnsi="Arial" w:cs="Arial"/>
                <w:b/>
                <w:bCs/>
                <w:kern w:val="0"/>
                <w:lang w:val="sr-Cyrl-CS" w:eastAsia="en-US"/>
              </w:rPr>
              <w:t>.201</w:t>
            </w:r>
            <w:r w:rsidR="00A74C7B" w:rsidRPr="00983701">
              <w:rPr>
                <w:rFonts w:ascii="Arial" w:eastAsiaTheme="minorHAnsi" w:hAnsi="Arial" w:cs="Arial"/>
                <w:b/>
                <w:bCs/>
                <w:kern w:val="0"/>
                <w:lang w:val="sr-Cyrl-CS" w:eastAsia="en-US"/>
              </w:rPr>
              <w:t>9</w:t>
            </w:r>
            <w:r w:rsidR="00D720D1" w:rsidRPr="00E33A67">
              <w:rPr>
                <w:rFonts w:ascii="Arial" w:eastAsiaTheme="minorHAnsi" w:hAnsi="Arial" w:cs="Arial"/>
                <w:b/>
                <w:bCs/>
                <w:kern w:val="0"/>
                <w:lang w:val="sr-Cyrl-CS" w:eastAsia="en-US"/>
              </w:rPr>
              <w:t>.године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E33A67" w:rsidRDefault="00983701" w:rsidP="00983701">
            <w:pPr>
              <w:suppressAutoHyphens w:val="0"/>
              <w:autoSpaceDE w:val="0"/>
              <w:autoSpaceDN w:val="0"/>
              <w:adjustRightInd w:val="0"/>
              <w:spacing w:line="240" w:lineRule="auto"/>
              <w:rPr>
                <w:rFonts w:ascii="Arial" w:eastAsiaTheme="minorHAnsi" w:hAnsi="Arial" w:cs="Arial"/>
                <w:kern w:val="0"/>
                <w:lang w:eastAsia="en-US"/>
              </w:rPr>
            </w:pPr>
            <w:r w:rsidRPr="00983701">
              <w:rPr>
                <w:rFonts w:ascii="Arial" w:eastAsiaTheme="minorHAnsi" w:hAnsi="Arial" w:cs="Arial"/>
                <w:b/>
                <w:bCs/>
                <w:kern w:val="0"/>
                <w:lang w:eastAsia="en-US"/>
              </w:rPr>
              <w:t>28</w:t>
            </w:r>
            <w:r w:rsidR="00CA1A4B" w:rsidRPr="00983701">
              <w:rPr>
                <w:rFonts w:ascii="Arial" w:eastAsiaTheme="minorHAnsi" w:hAnsi="Arial" w:cs="Arial"/>
                <w:b/>
                <w:bCs/>
                <w:kern w:val="0"/>
                <w:lang w:eastAsia="en-US"/>
              </w:rPr>
              <w:t>.10</w:t>
            </w:r>
            <w:r w:rsidR="003C7FA5" w:rsidRPr="00983701">
              <w:rPr>
                <w:rFonts w:ascii="Arial" w:eastAsiaTheme="minorHAnsi" w:hAnsi="Arial" w:cs="Arial"/>
                <w:b/>
                <w:bCs/>
                <w:kern w:val="0"/>
                <w:lang w:eastAsia="en-US"/>
              </w:rPr>
              <w:t>.201</w:t>
            </w:r>
            <w:r>
              <w:rPr>
                <w:rFonts w:ascii="Arial" w:eastAsiaTheme="minorHAnsi" w:hAnsi="Arial" w:cs="Arial"/>
                <w:b/>
                <w:bCs/>
                <w:kern w:val="0"/>
                <w:lang w:eastAsia="en-US"/>
              </w:rPr>
              <w:t>9</w:t>
            </w:r>
            <w:r w:rsidR="00D720D1" w:rsidRPr="00E33A67">
              <w:rPr>
                <w:rFonts w:ascii="Arial" w:eastAsiaTheme="minorHAnsi" w:hAnsi="Arial" w:cs="Arial"/>
                <w:b/>
                <w:bCs/>
                <w:kern w:val="0"/>
                <w:lang w:eastAsia="en-US"/>
              </w:rPr>
              <w:t>. године до 1</w:t>
            </w:r>
            <w:r w:rsidR="003C7FA5" w:rsidRPr="00E33A67">
              <w:rPr>
                <w:rFonts w:ascii="Arial" w:eastAsiaTheme="minorHAnsi" w:hAnsi="Arial" w:cs="Arial"/>
                <w:b/>
                <w:bCs/>
                <w:kern w:val="0"/>
                <w:lang w:eastAsia="en-US"/>
              </w:rPr>
              <w:t>0</w:t>
            </w:r>
            <w:r w:rsidR="00D720D1" w:rsidRPr="00E33A67">
              <w:rPr>
                <w:rFonts w:ascii="Arial" w:eastAsiaTheme="minorHAnsi" w:hAnsi="Arial" w:cs="Arial"/>
                <w:b/>
                <w:bCs/>
                <w:kern w:val="0"/>
                <w:lang w:eastAsia="en-US"/>
              </w:rPr>
              <w:t xml:space="preserve">,00 часова </w:t>
            </w:r>
          </w:p>
        </w:tc>
      </w:tr>
      <w:tr w:rsidR="00D720D1" w:rsidRPr="00110CC6" w:rsidTr="008E5A1C">
        <w:trPr>
          <w:trHeight w:val="240"/>
          <w:jc w:val="center"/>
        </w:trPr>
        <w:tc>
          <w:tcPr>
            <w:tcW w:w="0" w:type="auto"/>
          </w:tcPr>
          <w:p w:rsidR="00D720D1" w:rsidRPr="00983701"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983701">
              <w:rPr>
                <w:rFonts w:ascii="Arial" w:eastAsiaTheme="minorHAnsi" w:hAnsi="Arial" w:cs="Arial"/>
                <w:kern w:val="0"/>
                <w:lang w:eastAsia="en-US"/>
              </w:rPr>
              <w:t xml:space="preserve">Јавно отварање: </w:t>
            </w:r>
          </w:p>
        </w:tc>
        <w:tc>
          <w:tcPr>
            <w:tcW w:w="0" w:type="auto"/>
          </w:tcPr>
          <w:p w:rsidR="00D720D1" w:rsidRPr="00983701" w:rsidRDefault="00983701" w:rsidP="00983701">
            <w:pPr>
              <w:suppressAutoHyphens w:val="0"/>
              <w:autoSpaceDE w:val="0"/>
              <w:autoSpaceDN w:val="0"/>
              <w:adjustRightInd w:val="0"/>
              <w:spacing w:line="240" w:lineRule="auto"/>
              <w:rPr>
                <w:rFonts w:ascii="Arial" w:eastAsiaTheme="minorHAnsi" w:hAnsi="Arial" w:cs="Arial"/>
                <w:kern w:val="0"/>
                <w:lang w:eastAsia="en-US"/>
              </w:rPr>
            </w:pPr>
            <w:r w:rsidRPr="00983701">
              <w:rPr>
                <w:rFonts w:ascii="Arial" w:eastAsiaTheme="minorHAnsi" w:hAnsi="Arial" w:cs="Arial"/>
                <w:b/>
                <w:bCs/>
                <w:kern w:val="0"/>
                <w:lang w:eastAsia="en-US"/>
              </w:rPr>
              <w:t>28</w:t>
            </w:r>
            <w:r w:rsidR="00CA1A4B" w:rsidRPr="00983701">
              <w:rPr>
                <w:rFonts w:ascii="Arial" w:eastAsiaTheme="minorHAnsi" w:hAnsi="Arial" w:cs="Arial"/>
                <w:b/>
                <w:bCs/>
                <w:kern w:val="0"/>
                <w:lang w:eastAsia="en-US"/>
              </w:rPr>
              <w:t>.10</w:t>
            </w:r>
            <w:r w:rsidR="00D720D1" w:rsidRPr="00983701">
              <w:rPr>
                <w:rFonts w:ascii="Arial" w:eastAsiaTheme="minorHAnsi" w:hAnsi="Arial" w:cs="Arial"/>
                <w:b/>
                <w:bCs/>
                <w:kern w:val="0"/>
                <w:lang w:eastAsia="en-US"/>
              </w:rPr>
              <w:t>.201</w:t>
            </w:r>
            <w:r w:rsidRPr="00983701">
              <w:rPr>
                <w:rFonts w:ascii="Arial" w:eastAsiaTheme="minorHAnsi" w:hAnsi="Arial" w:cs="Arial"/>
                <w:b/>
                <w:bCs/>
                <w:kern w:val="0"/>
                <w:lang w:eastAsia="en-US"/>
              </w:rPr>
              <w:t>9</w:t>
            </w:r>
            <w:r w:rsidR="00D720D1" w:rsidRPr="00983701">
              <w:rPr>
                <w:rFonts w:ascii="Arial" w:eastAsiaTheme="minorHAnsi" w:hAnsi="Arial" w:cs="Arial"/>
                <w:b/>
                <w:bCs/>
                <w:kern w:val="0"/>
                <w:lang w:eastAsia="en-US"/>
              </w:rPr>
              <w:t>. године у 1</w:t>
            </w:r>
            <w:r w:rsidR="003C7FA5" w:rsidRPr="00983701">
              <w:rPr>
                <w:rFonts w:ascii="Arial" w:eastAsiaTheme="minorHAnsi" w:hAnsi="Arial" w:cs="Arial"/>
                <w:b/>
                <w:bCs/>
                <w:kern w:val="0"/>
                <w:lang w:val="sr-Cyrl-CS" w:eastAsia="en-US"/>
              </w:rPr>
              <w:t>0</w:t>
            </w:r>
            <w:r w:rsidR="00D720D1" w:rsidRPr="00983701">
              <w:rPr>
                <w:rFonts w:ascii="Arial" w:eastAsiaTheme="minorHAnsi" w:hAnsi="Arial" w:cs="Arial"/>
                <w:b/>
                <w:bCs/>
                <w:kern w:val="0"/>
                <w:lang w:eastAsia="en-US"/>
              </w:rPr>
              <w:t xml:space="preserve">,30 часова </w:t>
            </w:r>
          </w:p>
        </w:tc>
      </w:tr>
    </w:tbl>
    <w:p w:rsidR="00D720D1" w:rsidRDefault="00D720D1" w:rsidP="00AC3971">
      <w:pPr>
        <w:pStyle w:val="Default"/>
        <w:rPr>
          <w:rFonts w:ascii="Times New Roman" w:hAnsi="Times New Roman" w:cs="Times New Roman"/>
        </w:rPr>
      </w:pPr>
    </w:p>
    <w:p w:rsidR="002E706C" w:rsidRPr="002E706C" w:rsidRDefault="002E706C" w:rsidP="00AC3971">
      <w:pPr>
        <w:pStyle w:val="Default"/>
        <w:rPr>
          <w:rFonts w:ascii="Times New Roman" w:hAnsi="Times New Roman" w:cs="Times New Roman"/>
        </w:rPr>
      </w:pPr>
    </w:p>
    <w:p w:rsidR="00D04500" w:rsidRPr="002E706C" w:rsidRDefault="00A03758" w:rsidP="001A3782">
      <w:pPr>
        <w:jc w:val="center"/>
        <w:rPr>
          <w:rFonts w:ascii="Arial" w:hAnsi="Arial" w:cs="Arial"/>
          <w:b/>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983701">
        <w:rPr>
          <w:rFonts w:ascii="Arial" w:hAnsi="Arial" w:cs="Arial"/>
          <w:b/>
        </w:rPr>
        <w:t xml:space="preserve"> 6</w:t>
      </w:r>
      <w:r w:rsidR="00143441">
        <w:rPr>
          <w:rFonts w:ascii="Arial" w:hAnsi="Arial" w:cs="Arial"/>
          <w:b/>
        </w:rPr>
        <w:t>0</w:t>
      </w:r>
      <w:r w:rsidRPr="004C5A2F">
        <w:rPr>
          <w:rFonts w:ascii="Arial" w:hAnsi="Arial" w:cs="Arial"/>
          <w:b/>
        </w:rPr>
        <w:t xml:space="preserve"> стран</w:t>
      </w:r>
      <w:r w:rsidR="002E706C">
        <w:rPr>
          <w:rFonts w:ascii="Arial" w:hAnsi="Arial" w:cs="Arial"/>
          <w:b/>
        </w:rPr>
        <w:t>а</w:t>
      </w:r>
    </w:p>
    <w:p w:rsidR="001A3782" w:rsidRDefault="001A3782" w:rsidP="00ED450D">
      <w:pPr>
        <w:pStyle w:val="Default"/>
        <w:jc w:val="center"/>
        <w:rPr>
          <w:b/>
          <w:lang w:val="en-US"/>
        </w:rPr>
      </w:pPr>
    </w:p>
    <w:p w:rsidR="001A3782" w:rsidRDefault="001A3782" w:rsidP="00ED450D">
      <w:pPr>
        <w:pStyle w:val="Default"/>
        <w:jc w:val="center"/>
        <w:rPr>
          <w:b/>
          <w:lang w:val="en-US"/>
        </w:rPr>
      </w:pPr>
    </w:p>
    <w:p w:rsidR="00AC3971" w:rsidRDefault="00AC3971" w:rsidP="00ED450D">
      <w:pPr>
        <w:pStyle w:val="Default"/>
        <w:jc w:val="center"/>
        <w:rPr>
          <w:b/>
          <w:lang w:val="en-US"/>
        </w:rPr>
      </w:pPr>
      <w:r w:rsidRPr="00B80587">
        <w:rPr>
          <w:b/>
          <w:lang w:val="sr-Cyrl-CS"/>
        </w:rPr>
        <w:t xml:space="preserve">Баточина, </w:t>
      </w:r>
      <w:r w:rsidR="00CA1A4B">
        <w:rPr>
          <w:b/>
        </w:rPr>
        <w:t>септембар</w:t>
      </w:r>
      <w:r w:rsidR="00ED450D">
        <w:rPr>
          <w:b/>
          <w:lang w:val="sr-Cyrl-CS"/>
        </w:rPr>
        <w:t xml:space="preserve"> </w:t>
      </w:r>
      <w:r w:rsidRPr="00B80587">
        <w:rPr>
          <w:b/>
          <w:lang w:val="sr-Cyrl-CS"/>
        </w:rPr>
        <w:t>201</w:t>
      </w:r>
      <w:r w:rsidR="00A74C7B">
        <w:rPr>
          <w:b/>
          <w:lang w:val="sr-Cyrl-CS"/>
        </w:rPr>
        <w:t>9</w:t>
      </w:r>
      <w:r w:rsidRPr="00B80587">
        <w:rPr>
          <w:b/>
          <w:lang w:val="sr-Cyrl-CS"/>
        </w:rPr>
        <w:t xml:space="preserve">. </w:t>
      </w:r>
      <w:r w:rsidR="00E15434">
        <w:rPr>
          <w:b/>
          <w:lang w:val="sr-Cyrl-CS"/>
        </w:rPr>
        <w:t>г</w:t>
      </w:r>
      <w:r w:rsidRPr="00B80587">
        <w:rPr>
          <w:b/>
          <w:lang w:val="sr-Cyrl-CS"/>
        </w:rPr>
        <w:t>одине</w:t>
      </w:r>
    </w:p>
    <w:p w:rsidR="00A542FF" w:rsidRDefault="00A542FF" w:rsidP="00ED450D">
      <w:pPr>
        <w:pStyle w:val="Default"/>
        <w:jc w:val="center"/>
        <w:rPr>
          <w:b/>
          <w:lang w:val="en-US"/>
        </w:rPr>
      </w:pPr>
    </w:p>
    <w:p w:rsidR="006251D3" w:rsidRDefault="006251D3" w:rsidP="00A542FF">
      <w:pPr>
        <w:pStyle w:val="Default"/>
        <w:rPr>
          <w:b/>
          <w:lang w:val="sr-Cyrl-CS"/>
        </w:rPr>
      </w:pPr>
    </w:p>
    <w:p w:rsidR="00A542FF" w:rsidRDefault="00A542FF" w:rsidP="00A542FF">
      <w:pPr>
        <w:pStyle w:val="Default"/>
        <w:rPr>
          <w:b/>
          <w:lang w:val="sr-Cyrl-CS"/>
        </w:rPr>
      </w:pPr>
    </w:p>
    <w:p w:rsidR="002E706C" w:rsidRDefault="002E706C" w:rsidP="00A542FF">
      <w:pPr>
        <w:pStyle w:val="Default"/>
        <w:rPr>
          <w:b/>
          <w:lang w:val="sr-Cyrl-CS"/>
        </w:rPr>
      </w:pPr>
    </w:p>
    <w:p w:rsidR="002E706C" w:rsidRDefault="002E706C" w:rsidP="00A542FF">
      <w:pPr>
        <w:pStyle w:val="Default"/>
        <w:rPr>
          <w:b/>
          <w:lang w:val="sr-Cyrl-CS"/>
        </w:rPr>
      </w:pPr>
    </w:p>
    <w:p w:rsidR="002E706C" w:rsidRPr="00A542FF" w:rsidRDefault="002E706C" w:rsidP="00A542FF">
      <w:pPr>
        <w:pStyle w:val="Default"/>
        <w:rPr>
          <w:b/>
          <w:lang w:val="sr-Cyrl-CS"/>
        </w:rPr>
      </w:pPr>
    </w:p>
    <w:p w:rsidR="00A542FF" w:rsidRDefault="00A542FF" w:rsidP="00CA1A4B">
      <w:pPr>
        <w:pStyle w:val="Heading4"/>
        <w:spacing w:line="240" w:lineRule="auto"/>
        <w:ind w:left="0" w:firstLine="0"/>
        <w:jc w:val="both"/>
        <w:rPr>
          <w:rFonts w:ascii="Arial" w:eastAsia="TimesNewRomanPSMT" w:hAnsi="Arial" w:cs="Arial"/>
        </w:rPr>
      </w:pPr>
      <w:r>
        <w:rPr>
          <w:rFonts w:ascii="Arial" w:eastAsia="TimesNewRomanPSMT" w:hAnsi="Arial" w:cs="Arial"/>
          <w:b w:val="0"/>
          <w:sz w:val="24"/>
          <w:u w:val="none"/>
          <w:lang w:val="sr-Cyrl-CS"/>
        </w:rPr>
        <w:lastRenderedPageBreak/>
        <w:t>Н</w:t>
      </w:r>
      <w:r w:rsidR="00CA1A4B" w:rsidRPr="00FA0971">
        <w:rPr>
          <w:rFonts w:ascii="Arial" w:eastAsia="TimesNewRomanPSMT" w:hAnsi="Arial" w:cs="Arial"/>
          <w:b w:val="0"/>
          <w:sz w:val="24"/>
          <w:u w:val="none"/>
          <w:lang w:val="ru-RU"/>
        </w:rPr>
        <w:t>а основу чл. 3</w:t>
      </w:r>
      <w:r w:rsidR="00CA1A4B">
        <w:rPr>
          <w:rFonts w:ascii="Arial" w:eastAsia="TimesNewRomanPSMT" w:hAnsi="Arial" w:cs="Arial"/>
          <w:b w:val="0"/>
          <w:sz w:val="24"/>
          <w:u w:val="none"/>
          <w:lang w:val="sr-Cyrl-CS"/>
        </w:rPr>
        <w:t>2</w:t>
      </w:r>
      <w:r w:rsidR="00CA1A4B" w:rsidRPr="00FA0971">
        <w:rPr>
          <w:rFonts w:ascii="Arial" w:eastAsia="TimesNewRomanPSMT" w:hAnsi="Arial" w:cs="Arial"/>
          <w:b w:val="0"/>
          <w:sz w:val="24"/>
          <w:u w:val="none"/>
          <w:lang w:val="ru-RU"/>
        </w:rPr>
        <w:t>. и 61. Закона о јавним набавкама („Сл. гласник РС”</w:t>
      </w:r>
      <w:r w:rsidR="00CA1A4B">
        <w:rPr>
          <w:rFonts w:ascii="Arial" w:eastAsia="TimesNewRomanPSMT" w:hAnsi="Arial" w:cs="Arial"/>
          <w:b w:val="0"/>
          <w:sz w:val="24"/>
          <w:u w:val="none"/>
        </w:rPr>
        <w:t>,</w:t>
      </w:r>
      <w:r w:rsidR="00CA1A4B" w:rsidRPr="00FA0971">
        <w:rPr>
          <w:rFonts w:ascii="Arial" w:eastAsia="TimesNewRomanPSMT" w:hAnsi="Arial" w:cs="Arial"/>
          <w:b w:val="0"/>
          <w:sz w:val="24"/>
          <w:u w:val="none"/>
          <w:lang w:val="ru-RU"/>
        </w:rPr>
        <w:t xml:space="preserve"> бр. 124/2012,</w:t>
      </w:r>
      <w:r w:rsidR="00CA1A4B" w:rsidRPr="00FA0971">
        <w:rPr>
          <w:rFonts w:ascii="Arial" w:hAnsi="Arial" w:cs="Arial"/>
          <w:b w:val="0"/>
          <w:noProof/>
          <w:sz w:val="24"/>
          <w:u w:val="none"/>
          <w:lang w:val="sr-Cyrl-CS"/>
        </w:rPr>
        <w:t xml:space="preserve"> 14/2015 и 68/2015</w:t>
      </w:r>
      <w:r w:rsidR="00CA1A4B" w:rsidRPr="00FA0971">
        <w:rPr>
          <w:rFonts w:ascii="Arial" w:eastAsia="TimesNewRomanPSMT" w:hAnsi="Arial" w:cs="Arial"/>
          <w:b w:val="0"/>
          <w:sz w:val="24"/>
          <w:u w:val="none"/>
          <w:lang w:val="ru-RU"/>
        </w:rPr>
        <w:t xml:space="preserve"> у даљем тексту: Закон), чл. </w:t>
      </w:r>
      <w:r w:rsidR="00CA1A4B">
        <w:rPr>
          <w:rFonts w:ascii="Arial" w:eastAsia="TimesNewRomanPSMT" w:hAnsi="Arial" w:cs="Arial"/>
          <w:b w:val="0"/>
          <w:sz w:val="24"/>
          <w:u w:val="none"/>
          <w:lang w:val="sr-Cyrl-CS"/>
        </w:rPr>
        <w:t>2</w:t>
      </w:r>
      <w:r w:rsidR="00CA1A4B"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sidR="00CA1A4B">
        <w:rPr>
          <w:rFonts w:ascii="Arial" w:eastAsia="TimesNewRomanPSMT" w:hAnsi="Arial" w:cs="Arial"/>
          <w:b w:val="0"/>
          <w:sz w:val="24"/>
          <w:u w:val="none"/>
        </w:rPr>
        <w:t>,</w:t>
      </w:r>
      <w:r w:rsidR="00CA1A4B" w:rsidRPr="00FA0971">
        <w:rPr>
          <w:rFonts w:ascii="Arial" w:eastAsia="TimesNewRomanPSMT" w:hAnsi="Arial" w:cs="Arial"/>
          <w:b w:val="0"/>
          <w:sz w:val="24"/>
          <w:u w:val="none"/>
          <w:lang w:val="ru-RU"/>
        </w:rPr>
        <w:t xml:space="preserve"> бр. </w:t>
      </w:r>
      <w:r w:rsidR="00CA1A4B" w:rsidRPr="00FA0971">
        <w:rPr>
          <w:rFonts w:ascii="Arial" w:hAnsi="Arial" w:cs="Arial"/>
          <w:b w:val="0"/>
          <w:noProof/>
          <w:sz w:val="24"/>
          <w:u w:val="none"/>
          <w:lang w:val="sr-Cyrl-CS"/>
        </w:rPr>
        <w:t>86/2015</w:t>
      </w:r>
      <w:r w:rsidR="00CA1A4B" w:rsidRPr="00FA0971">
        <w:rPr>
          <w:rFonts w:ascii="Arial" w:eastAsia="TimesNewRomanPSMT" w:hAnsi="Arial" w:cs="Arial"/>
          <w:b w:val="0"/>
          <w:sz w:val="24"/>
          <w:u w:val="none"/>
          <w:lang w:val="ru-RU"/>
        </w:rPr>
        <w:t xml:space="preserve">), </w:t>
      </w:r>
      <w:r w:rsidR="00CA1A4B">
        <w:rPr>
          <w:rFonts w:ascii="Arial" w:eastAsia="TimesNewRomanPSMT" w:hAnsi="Arial" w:cs="Arial"/>
          <w:b w:val="0"/>
          <w:sz w:val="24"/>
          <w:u w:val="none"/>
          <w:lang w:val="ru-RU"/>
        </w:rPr>
        <w:t xml:space="preserve">члана 1. Правилника о допуни Правилника о обавезним елементима </w:t>
      </w:r>
      <w:r w:rsidR="00CA1A4B" w:rsidRPr="00FA0971">
        <w:rPr>
          <w:rFonts w:ascii="Arial" w:eastAsia="TimesNewRomanPSMT" w:hAnsi="Arial" w:cs="Arial"/>
          <w:b w:val="0"/>
          <w:sz w:val="24"/>
          <w:u w:val="none"/>
          <w:lang w:val="ru-RU"/>
        </w:rPr>
        <w:t>конкурсне документације у поступцима јавних набавки и начину доказивања испуњености услова („Сл. гласник РС”</w:t>
      </w:r>
      <w:r w:rsidR="00CA1A4B">
        <w:rPr>
          <w:rFonts w:ascii="Arial" w:eastAsia="TimesNewRomanPSMT" w:hAnsi="Arial" w:cs="Arial"/>
          <w:b w:val="0"/>
          <w:sz w:val="24"/>
          <w:u w:val="none"/>
        </w:rPr>
        <w:t>,</w:t>
      </w:r>
      <w:r w:rsidR="00CA1A4B" w:rsidRPr="00FA0971">
        <w:rPr>
          <w:rFonts w:ascii="Arial" w:eastAsia="TimesNewRomanPSMT" w:hAnsi="Arial" w:cs="Arial"/>
          <w:b w:val="0"/>
          <w:sz w:val="24"/>
          <w:u w:val="none"/>
          <w:lang w:val="ru-RU"/>
        </w:rPr>
        <w:t xml:space="preserve"> бр. </w:t>
      </w:r>
      <w:r w:rsidR="00CA1A4B">
        <w:rPr>
          <w:rFonts w:ascii="Arial" w:hAnsi="Arial" w:cs="Arial"/>
          <w:b w:val="0"/>
          <w:noProof/>
          <w:sz w:val="24"/>
          <w:u w:val="none"/>
          <w:lang w:val="sr-Cyrl-CS"/>
        </w:rPr>
        <w:t>41/2019</w:t>
      </w:r>
      <w:r w:rsidR="00CA1A4B" w:rsidRPr="00FA0971">
        <w:rPr>
          <w:rFonts w:ascii="Arial" w:eastAsia="TimesNewRomanPSMT" w:hAnsi="Arial" w:cs="Arial"/>
          <w:b w:val="0"/>
          <w:sz w:val="24"/>
          <w:u w:val="none"/>
          <w:lang w:val="ru-RU"/>
        </w:rPr>
        <w:t>)</w:t>
      </w:r>
      <w:r w:rsidR="00CA1A4B">
        <w:rPr>
          <w:rFonts w:ascii="Arial" w:eastAsia="TimesNewRomanPSMT" w:hAnsi="Arial" w:cs="Arial"/>
          <w:b w:val="0"/>
          <w:sz w:val="24"/>
          <w:u w:val="none"/>
          <w:lang w:val="ru-RU"/>
        </w:rPr>
        <w:t xml:space="preserve">, чл. 33. </w:t>
      </w:r>
      <w:r w:rsidR="00CA1A4B"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CA1A4B">
        <w:rPr>
          <w:rFonts w:ascii="Arial" w:hAnsi="Arial" w:cs="Arial"/>
          <w:b w:val="0"/>
          <w:sz w:val="24"/>
          <w:u w:val="none"/>
          <w:lang w:val="sr-Cyrl-CS"/>
        </w:rPr>
        <w:t>,</w:t>
      </w:r>
      <w:r w:rsidR="00CA1A4B">
        <w:rPr>
          <w:rFonts w:ascii="Arial" w:eastAsia="TimesNewRomanPSMT" w:hAnsi="Arial" w:cs="Arial"/>
          <w:b w:val="0"/>
          <w:sz w:val="24"/>
          <w:u w:val="none"/>
          <w:lang w:val="ru-RU"/>
        </w:rPr>
        <w:t xml:space="preserve"> </w:t>
      </w:r>
      <w:r w:rsidR="00CA1A4B" w:rsidRPr="00FA0971">
        <w:rPr>
          <w:rFonts w:ascii="Arial" w:hAnsi="Arial" w:cs="Arial"/>
          <w:b w:val="0"/>
          <w:sz w:val="24"/>
          <w:u w:val="none"/>
          <w:lang w:val="ru-RU"/>
        </w:rPr>
        <w:t xml:space="preserve">Одлуке о покретању поступка јавне набавке број </w:t>
      </w:r>
      <w:r w:rsidR="00CA1A4B">
        <w:rPr>
          <w:rFonts w:ascii="Arial" w:hAnsi="Arial" w:cs="Arial"/>
          <w:b w:val="0"/>
          <w:sz w:val="24"/>
          <w:u w:val="none"/>
          <w:lang w:val="sr-Cyrl-CS"/>
        </w:rPr>
        <w:t>16</w:t>
      </w:r>
      <w:r w:rsidR="00CA1A4B">
        <w:rPr>
          <w:rFonts w:ascii="Arial" w:hAnsi="Arial" w:cs="Arial"/>
          <w:b w:val="0"/>
          <w:sz w:val="24"/>
          <w:u w:val="none"/>
        </w:rPr>
        <w:t>/2019</w:t>
      </w:r>
      <w:r w:rsidR="00CA1A4B" w:rsidRPr="00FA0971">
        <w:rPr>
          <w:rFonts w:ascii="Arial" w:hAnsi="Arial" w:cs="Arial"/>
          <w:b w:val="0"/>
          <w:sz w:val="24"/>
          <w:u w:val="none"/>
          <w:lang w:val="ru-RU"/>
        </w:rPr>
        <w:t xml:space="preserve">, деловодни број </w:t>
      </w:r>
      <w:r w:rsidR="00CA1A4B" w:rsidRPr="005162C9">
        <w:rPr>
          <w:rFonts w:ascii="Arial" w:hAnsi="Arial" w:cs="Arial"/>
          <w:b w:val="0"/>
          <w:sz w:val="24"/>
          <w:u w:val="none"/>
          <w:lang w:val="sr-Cyrl-CS"/>
        </w:rPr>
        <w:t>404-</w:t>
      </w:r>
      <w:r w:rsidR="005C3381">
        <w:rPr>
          <w:rFonts w:ascii="Arial" w:hAnsi="Arial" w:cs="Arial"/>
          <w:b w:val="0"/>
          <w:sz w:val="24"/>
          <w:u w:val="none"/>
        </w:rPr>
        <w:t>266</w:t>
      </w:r>
      <w:r w:rsidR="00CA1A4B" w:rsidRPr="005162C9">
        <w:rPr>
          <w:rFonts w:ascii="Arial" w:hAnsi="Arial" w:cs="Arial"/>
          <w:b w:val="0"/>
          <w:sz w:val="24"/>
          <w:u w:val="none"/>
          <w:lang w:val="sr-Cyrl-CS"/>
        </w:rPr>
        <w:t>/19-01</w:t>
      </w:r>
      <w:r w:rsidR="00CA1A4B" w:rsidRPr="005162C9">
        <w:rPr>
          <w:rFonts w:ascii="Arial" w:hAnsi="Arial" w:cs="Arial"/>
          <w:b w:val="0"/>
          <w:sz w:val="24"/>
          <w:u w:val="none"/>
          <w:lang w:val="ru-RU"/>
        </w:rPr>
        <w:t xml:space="preserve"> </w:t>
      </w:r>
      <w:r w:rsidR="00CA1A4B" w:rsidRPr="005162C9">
        <w:rPr>
          <w:rFonts w:ascii="Arial" w:hAnsi="Arial" w:cs="Arial"/>
          <w:b w:val="0"/>
          <w:sz w:val="24"/>
          <w:u w:val="none"/>
          <w:lang w:val="sr-Cyrl-CS"/>
        </w:rPr>
        <w:t xml:space="preserve">од </w:t>
      </w:r>
      <w:r w:rsidR="005C3381" w:rsidRPr="005C3381">
        <w:rPr>
          <w:rFonts w:ascii="Arial" w:hAnsi="Arial" w:cs="Arial"/>
          <w:b w:val="0"/>
          <w:sz w:val="24"/>
          <w:u w:val="none"/>
        </w:rPr>
        <w:t>26</w:t>
      </w:r>
      <w:r w:rsidR="00CA1A4B" w:rsidRPr="005C3381">
        <w:rPr>
          <w:rFonts w:ascii="Arial" w:hAnsi="Arial" w:cs="Arial"/>
          <w:b w:val="0"/>
          <w:sz w:val="24"/>
          <w:u w:val="none"/>
          <w:lang w:val="sr-Cyrl-CS"/>
        </w:rPr>
        <w:t>.0</w:t>
      </w:r>
      <w:r w:rsidR="00CA1A4B" w:rsidRPr="005C3381">
        <w:rPr>
          <w:rFonts w:ascii="Arial" w:hAnsi="Arial" w:cs="Arial"/>
          <w:b w:val="0"/>
          <w:sz w:val="24"/>
          <w:u w:val="none"/>
        </w:rPr>
        <w:t>9</w:t>
      </w:r>
      <w:r w:rsidR="00CA1A4B" w:rsidRPr="005162C9">
        <w:rPr>
          <w:rFonts w:ascii="Arial" w:hAnsi="Arial" w:cs="Arial"/>
          <w:b w:val="0"/>
          <w:sz w:val="24"/>
          <w:u w:val="none"/>
          <w:lang w:val="ru-RU"/>
        </w:rPr>
        <w:t>.</w:t>
      </w:r>
      <w:r w:rsidR="00CA1A4B" w:rsidRPr="005162C9">
        <w:rPr>
          <w:rFonts w:ascii="Arial" w:hAnsi="Arial" w:cs="Arial"/>
          <w:b w:val="0"/>
          <w:sz w:val="24"/>
          <w:u w:val="none"/>
          <w:lang w:val="sr-Cyrl-CS"/>
        </w:rPr>
        <w:t xml:space="preserve">2019. године </w:t>
      </w:r>
      <w:r w:rsidR="00CA1A4B" w:rsidRPr="005162C9">
        <w:rPr>
          <w:rFonts w:ascii="Arial" w:hAnsi="Arial" w:cs="Arial"/>
          <w:b w:val="0"/>
          <w:sz w:val="24"/>
          <w:u w:val="none"/>
          <w:lang w:val="ru-RU"/>
        </w:rPr>
        <w:t>и Решења о образовању комисије за јавну набавку бр</w:t>
      </w:r>
      <w:r w:rsidR="00CA1A4B" w:rsidRPr="005162C9">
        <w:rPr>
          <w:rFonts w:ascii="Arial" w:hAnsi="Arial" w:cs="Arial"/>
          <w:b w:val="0"/>
          <w:sz w:val="24"/>
          <w:u w:val="none"/>
          <w:lang w:val="sr-Cyrl-CS"/>
        </w:rPr>
        <w:t xml:space="preserve">ој </w:t>
      </w:r>
      <w:r w:rsidR="00CA1A4B">
        <w:rPr>
          <w:rFonts w:ascii="Arial" w:hAnsi="Arial" w:cs="Arial"/>
          <w:b w:val="0"/>
          <w:sz w:val="24"/>
          <w:u w:val="none"/>
          <w:lang w:val="sr-Cyrl-CS"/>
        </w:rPr>
        <w:t>16</w:t>
      </w:r>
      <w:r w:rsidR="00CA1A4B" w:rsidRPr="005162C9">
        <w:rPr>
          <w:rFonts w:ascii="Arial" w:hAnsi="Arial" w:cs="Arial"/>
          <w:b w:val="0"/>
          <w:sz w:val="24"/>
          <w:u w:val="none"/>
        </w:rPr>
        <w:t>/2019</w:t>
      </w:r>
      <w:r w:rsidR="00CA1A4B" w:rsidRPr="005162C9">
        <w:rPr>
          <w:rFonts w:ascii="Arial" w:hAnsi="Arial" w:cs="Arial"/>
          <w:b w:val="0"/>
          <w:sz w:val="24"/>
          <w:u w:val="none"/>
          <w:lang w:val="ru-RU"/>
        </w:rPr>
        <w:t xml:space="preserve">, деловодни број </w:t>
      </w:r>
      <w:r w:rsidR="00CA1A4B" w:rsidRPr="005162C9">
        <w:rPr>
          <w:rFonts w:ascii="Arial" w:hAnsi="Arial" w:cs="Arial"/>
          <w:b w:val="0"/>
          <w:sz w:val="24"/>
          <w:u w:val="none"/>
          <w:lang w:val="sr-Cyrl-CS"/>
        </w:rPr>
        <w:t>404-</w:t>
      </w:r>
      <w:r w:rsidR="005C3381">
        <w:rPr>
          <w:rFonts w:ascii="Arial" w:hAnsi="Arial" w:cs="Arial"/>
          <w:b w:val="0"/>
          <w:sz w:val="24"/>
          <w:u w:val="none"/>
        </w:rPr>
        <w:t>267</w:t>
      </w:r>
      <w:r w:rsidR="00CA1A4B" w:rsidRPr="005162C9">
        <w:rPr>
          <w:rFonts w:ascii="Arial" w:hAnsi="Arial" w:cs="Arial"/>
          <w:b w:val="0"/>
          <w:sz w:val="24"/>
          <w:u w:val="none"/>
          <w:lang w:val="sr-Cyrl-CS"/>
        </w:rPr>
        <w:t xml:space="preserve">/19-01 од </w:t>
      </w:r>
      <w:r w:rsidR="005C3381" w:rsidRPr="005C3381">
        <w:rPr>
          <w:rFonts w:ascii="Arial" w:hAnsi="Arial" w:cs="Arial"/>
          <w:b w:val="0"/>
          <w:sz w:val="24"/>
          <w:u w:val="none"/>
        </w:rPr>
        <w:t>26</w:t>
      </w:r>
      <w:r w:rsidR="00CA1A4B" w:rsidRPr="005C3381">
        <w:rPr>
          <w:rFonts w:ascii="Arial" w:hAnsi="Arial" w:cs="Arial"/>
          <w:b w:val="0"/>
          <w:sz w:val="24"/>
          <w:u w:val="none"/>
          <w:lang w:val="sr-Cyrl-CS"/>
        </w:rPr>
        <w:t>.0</w:t>
      </w:r>
      <w:r w:rsidR="00CA1A4B" w:rsidRPr="005C3381">
        <w:rPr>
          <w:rFonts w:ascii="Arial" w:hAnsi="Arial" w:cs="Arial"/>
          <w:b w:val="0"/>
          <w:sz w:val="24"/>
          <w:u w:val="none"/>
        </w:rPr>
        <w:t>9</w:t>
      </w:r>
      <w:r w:rsidR="00CA1A4B" w:rsidRPr="005162C9">
        <w:rPr>
          <w:rFonts w:ascii="Arial" w:hAnsi="Arial" w:cs="Arial"/>
          <w:b w:val="0"/>
          <w:sz w:val="24"/>
          <w:u w:val="none"/>
          <w:lang w:val="sr-Cyrl-CS"/>
        </w:rPr>
        <w:t>.2019.</w:t>
      </w:r>
      <w:r w:rsidR="00CA1A4B" w:rsidRPr="007C4C81">
        <w:rPr>
          <w:rFonts w:ascii="Arial" w:hAnsi="Arial" w:cs="Arial"/>
          <w:b w:val="0"/>
          <w:sz w:val="24"/>
          <w:u w:val="none"/>
          <w:lang w:val="sr-Cyrl-CS"/>
        </w:rPr>
        <w:t xml:space="preserve"> године</w:t>
      </w:r>
      <w:r w:rsidR="00CA1A4B" w:rsidRPr="007C4C81">
        <w:rPr>
          <w:rFonts w:ascii="Arial" w:hAnsi="Arial" w:cs="Arial"/>
          <w:b w:val="0"/>
          <w:sz w:val="24"/>
          <w:u w:val="none"/>
          <w:lang w:val="ru-RU"/>
        </w:rPr>
        <w:t>, припрем</w:t>
      </w:r>
      <w:r w:rsidR="00CA1A4B" w:rsidRPr="007C4C81">
        <w:rPr>
          <w:rFonts w:ascii="Arial" w:hAnsi="Arial" w:cs="Arial"/>
          <w:b w:val="0"/>
          <w:sz w:val="24"/>
          <w:u w:val="none"/>
          <w:lang w:val="sr-Cyrl-CS"/>
        </w:rPr>
        <w:t>љ</w:t>
      </w:r>
      <w:r w:rsidR="00CA1A4B" w:rsidRPr="007C4C81">
        <w:rPr>
          <w:rFonts w:ascii="Arial" w:hAnsi="Arial" w:cs="Arial"/>
          <w:b w:val="0"/>
          <w:sz w:val="24"/>
          <w:u w:val="none"/>
          <w:lang w:val="ru-RU"/>
        </w:rPr>
        <w:t>ена је:</w:t>
      </w:r>
      <w:r w:rsidR="00CA1A4B" w:rsidRPr="008566BF">
        <w:rPr>
          <w:rFonts w:ascii="Arial" w:eastAsia="TimesNewRomanPSMT" w:hAnsi="Arial" w:cs="Arial"/>
          <w:lang w:val="ru-RU"/>
        </w:rPr>
        <w:t xml:space="preserve"> </w:t>
      </w:r>
    </w:p>
    <w:p w:rsidR="00CA1A4B" w:rsidRPr="007E65F5" w:rsidRDefault="00CA1A4B" w:rsidP="00CA1A4B">
      <w:pPr>
        <w:pStyle w:val="Heading4"/>
        <w:spacing w:line="240" w:lineRule="auto"/>
        <w:ind w:left="0" w:firstLine="0"/>
        <w:jc w:val="both"/>
        <w:rPr>
          <w:rFonts w:ascii="Arial" w:eastAsia="TimesNewRomanPSMT" w:hAnsi="Arial" w:cs="Arial"/>
          <w:lang w:val="sr-Cyrl-CS"/>
        </w:rPr>
      </w:pPr>
      <w:r w:rsidRPr="008566BF">
        <w:rPr>
          <w:rFonts w:ascii="Arial" w:eastAsia="TimesNewRomanPSMT" w:hAnsi="Arial" w:cs="Arial"/>
          <w:lang w:val="ru-RU"/>
        </w:rPr>
        <w:t xml:space="preserve">              </w:t>
      </w:r>
      <w:r>
        <w:rPr>
          <w:rFonts w:ascii="Arial" w:eastAsia="TimesNewRomanPSMT" w:hAnsi="Arial" w:cs="Arial"/>
          <w:lang w:val="ru-RU"/>
        </w:rPr>
        <w:t xml:space="preserve">                           </w:t>
      </w:r>
      <w:r w:rsidRPr="008566BF">
        <w:rPr>
          <w:rFonts w:ascii="Arial" w:eastAsia="TimesNewRomanPSMT" w:hAnsi="Arial" w:cs="Arial"/>
          <w:lang w:val="ru-RU"/>
        </w:rPr>
        <w:t xml:space="preserve">                                                                                                                                                                                         </w:t>
      </w:r>
    </w:p>
    <w:p w:rsidR="00A03758" w:rsidRPr="00E4254C" w:rsidRDefault="00AC3971" w:rsidP="00A03758">
      <w:pPr>
        <w:shd w:val="clear" w:color="auto" w:fill="C6D9F1"/>
        <w:jc w:val="center"/>
        <w:rPr>
          <w:rFonts w:ascii="Arial" w:eastAsia="TimesNewRomanPS-BoldMT" w:hAnsi="Arial" w:cs="Arial"/>
          <w:b/>
          <w:bCs/>
          <w:lang w:val="sr-Cyrl-CS"/>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002459">
        <w:rPr>
          <w:rFonts w:ascii="Arial" w:eastAsia="TimesNewRomanPS-BoldMT" w:hAnsi="Arial" w:cs="Arial"/>
          <w:b/>
          <w:bCs/>
          <w:lang w:val="sr-Cyrl-CS"/>
        </w:rPr>
        <w:t>404-</w:t>
      </w:r>
      <w:r w:rsidR="00E312E9">
        <w:rPr>
          <w:rFonts w:ascii="Arial" w:eastAsia="TimesNewRomanPS-BoldMT" w:hAnsi="Arial" w:cs="Arial"/>
          <w:b/>
          <w:bCs/>
          <w:lang w:val="sr-Cyrl-CS"/>
        </w:rPr>
        <w:t>268</w:t>
      </w:r>
      <w:r w:rsidR="00002459">
        <w:rPr>
          <w:rFonts w:ascii="Arial" w:eastAsia="TimesNewRomanPS-BoldMT" w:hAnsi="Arial" w:cs="Arial"/>
          <w:b/>
          <w:bCs/>
          <w:lang w:val="sr-Cyrl-CS"/>
        </w:rPr>
        <w:t>/1</w:t>
      </w:r>
      <w:r w:rsidR="00A74C7B">
        <w:rPr>
          <w:rFonts w:ascii="Arial" w:eastAsia="TimesNewRomanPS-BoldMT" w:hAnsi="Arial" w:cs="Arial"/>
          <w:b/>
          <w:bCs/>
          <w:lang w:val="sr-Cyrl-CS"/>
        </w:rPr>
        <w:t>9</w:t>
      </w:r>
      <w:r w:rsidR="00002459">
        <w:rPr>
          <w:rFonts w:ascii="Arial" w:eastAsia="TimesNewRomanPS-BoldMT" w:hAnsi="Arial" w:cs="Arial"/>
          <w:b/>
          <w:bCs/>
          <w:lang w:val="sr-Cyrl-CS"/>
        </w:rPr>
        <w:t>-01</w:t>
      </w:r>
      <w:r w:rsidR="00A03758" w:rsidRPr="00282FDD">
        <w:rPr>
          <w:rFonts w:ascii="Arial" w:eastAsia="TimesNewRomanPS-BoldMT" w:hAnsi="Arial" w:cs="Arial"/>
          <w:b/>
          <w:bCs/>
          <w:lang w:val="sr-Cyrl-CS"/>
        </w:rPr>
        <w:t xml:space="preserve"> од </w:t>
      </w:r>
      <w:r w:rsidR="00A542FF" w:rsidRPr="00A542FF">
        <w:rPr>
          <w:rFonts w:ascii="Arial" w:eastAsia="TimesNewRomanPS-BoldMT" w:hAnsi="Arial" w:cs="Arial"/>
          <w:b/>
          <w:bCs/>
        </w:rPr>
        <w:t>2</w:t>
      </w:r>
      <w:r w:rsidR="00E33A67" w:rsidRPr="00A542FF">
        <w:rPr>
          <w:rFonts w:ascii="Arial" w:eastAsia="TimesNewRomanPS-BoldMT" w:hAnsi="Arial" w:cs="Arial"/>
          <w:b/>
          <w:bCs/>
          <w:lang w:val="sr-Cyrl-CS"/>
        </w:rPr>
        <w:t>7</w:t>
      </w:r>
      <w:r w:rsidR="0018705E" w:rsidRPr="00A542FF">
        <w:rPr>
          <w:rFonts w:ascii="Arial" w:eastAsia="TimesNewRomanPS-BoldMT" w:hAnsi="Arial" w:cs="Arial"/>
          <w:b/>
          <w:bCs/>
          <w:lang w:val="sr-Cyrl-CS"/>
        </w:rPr>
        <w:t>.</w:t>
      </w:r>
      <w:r w:rsidR="0025640F" w:rsidRPr="00A542FF">
        <w:rPr>
          <w:rFonts w:ascii="Arial" w:eastAsia="TimesNewRomanPS-BoldMT" w:hAnsi="Arial" w:cs="Arial"/>
          <w:b/>
          <w:bCs/>
          <w:lang w:val="sr-Cyrl-CS"/>
        </w:rPr>
        <w:t>0</w:t>
      </w:r>
      <w:r w:rsidR="00CA1A4B" w:rsidRPr="00A542FF">
        <w:rPr>
          <w:rFonts w:ascii="Arial" w:eastAsia="TimesNewRomanPS-BoldMT" w:hAnsi="Arial" w:cs="Arial"/>
          <w:b/>
          <w:bCs/>
          <w:lang w:val="sr-Cyrl-CS"/>
        </w:rPr>
        <w:t>9</w:t>
      </w:r>
      <w:r w:rsidR="00002459" w:rsidRPr="00A542FF">
        <w:rPr>
          <w:rFonts w:ascii="Arial" w:eastAsia="TimesNewRomanPS-BoldMT" w:hAnsi="Arial" w:cs="Arial"/>
          <w:b/>
          <w:bCs/>
          <w:lang w:val="sr-Cyrl-CS"/>
        </w:rPr>
        <w:t>.201</w:t>
      </w:r>
      <w:r w:rsidR="00A74C7B" w:rsidRPr="00A542FF">
        <w:rPr>
          <w:rFonts w:ascii="Arial" w:eastAsia="TimesNewRomanPS-BoldMT" w:hAnsi="Arial" w:cs="Arial"/>
          <w:b/>
          <w:bCs/>
          <w:lang w:val="sr-Cyrl-CS"/>
        </w:rPr>
        <w:t>9</w:t>
      </w:r>
      <w:r w:rsidR="00A03758" w:rsidRPr="00E33A67">
        <w:rPr>
          <w:rFonts w:ascii="Arial" w:eastAsia="TimesNewRomanPS-BoldMT" w:hAnsi="Arial" w:cs="Arial"/>
          <w:b/>
          <w:bCs/>
          <w:lang w:val="sr-Cyrl-CS"/>
        </w:rPr>
        <w:t>.</w:t>
      </w:r>
    </w:p>
    <w:p w:rsidR="00AC3971" w:rsidRPr="008566BF" w:rsidRDefault="00AC3971" w:rsidP="00CA1A4B">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јавну набавку:</w:t>
      </w:r>
      <w:r w:rsidR="00A74C7B">
        <w:rPr>
          <w:rFonts w:ascii="Arial" w:eastAsia="TimesNewRomanPS-BoldMT" w:hAnsi="Arial" w:cs="Arial"/>
          <w:b/>
          <w:bCs/>
          <w:lang w:val="ru-RU"/>
        </w:rPr>
        <w:t xml:space="preserve"> Грађевински</w:t>
      </w:r>
      <w:r w:rsidRPr="008566BF">
        <w:rPr>
          <w:rFonts w:ascii="Arial" w:eastAsia="TimesNewRomanPS-BoldMT" w:hAnsi="Arial" w:cs="Arial"/>
          <w:b/>
          <w:bCs/>
          <w:lang w:val="ru-RU"/>
        </w:rPr>
        <w:t xml:space="preserve"> </w:t>
      </w:r>
      <w:r w:rsidR="00A74C7B">
        <w:rPr>
          <w:rFonts w:ascii="Arial" w:eastAsia="TimesNewRomanPS-BoldMT" w:hAnsi="Arial" w:cs="Arial"/>
          <w:b/>
          <w:bCs/>
          <w:lang w:val="ru-RU"/>
        </w:rPr>
        <w:t>р</w:t>
      </w:r>
      <w:r w:rsidR="0018705E">
        <w:rPr>
          <w:rFonts w:ascii="Arial" w:eastAsia="TimesNewRomanPS-BoldMT" w:hAnsi="Arial" w:cs="Arial"/>
          <w:b/>
          <w:bCs/>
          <w:lang w:val="ru-RU"/>
        </w:rPr>
        <w:t>адови на</w:t>
      </w:r>
      <w:r w:rsidR="00ED450D">
        <w:rPr>
          <w:rFonts w:ascii="Arial" w:eastAsia="TimesNewRomanPS-BoldMT" w:hAnsi="Arial" w:cs="Arial"/>
          <w:b/>
          <w:bCs/>
          <w:lang w:val="ru-RU"/>
        </w:rPr>
        <w:t xml:space="preserve"> изградњи </w:t>
      </w:r>
      <w:r w:rsidR="00A74C7B">
        <w:rPr>
          <w:rFonts w:ascii="Arial" w:eastAsia="TimesNewRomanPS-BoldMT" w:hAnsi="Arial" w:cs="Arial"/>
          <w:b/>
          <w:bCs/>
          <w:lang w:val="ru-RU"/>
        </w:rPr>
        <w:t>пумпне станице</w:t>
      </w:r>
      <w:r w:rsidR="00ED450D">
        <w:rPr>
          <w:rFonts w:ascii="Arial" w:eastAsia="TimesNewRomanPS-BoldMT" w:hAnsi="Arial" w:cs="Arial"/>
          <w:b/>
          <w:bCs/>
          <w:lang w:val="ru-RU"/>
        </w:rPr>
        <w:t xml:space="preserve"> за по</w:t>
      </w:r>
      <w:r w:rsidR="00A74C7B">
        <w:rPr>
          <w:rFonts w:ascii="Arial" w:eastAsia="TimesNewRomanPS-BoldMT" w:hAnsi="Arial" w:cs="Arial"/>
          <w:b/>
          <w:bCs/>
          <w:lang w:val="ru-RU"/>
        </w:rPr>
        <w:t>дизање</w:t>
      </w:r>
      <w:r w:rsidR="00ED450D">
        <w:rPr>
          <w:rFonts w:ascii="Arial" w:eastAsia="TimesNewRomanPS-BoldMT" w:hAnsi="Arial" w:cs="Arial"/>
          <w:b/>
          <w:bCs/>
          <w:lang w:val="ru-RU"/>
        </w:rPr>
        <w:t xml:space="preserve"> притиска за водоводну мрежу у насељу Стара Лозница</w:t>
      </w:r>
      <w:r w:rsidR="00647CFF">
        <w:rPr>
          <w:rFonts w:ascii="Arial" w:eastAsia="TimesNewRomanPS-BoldMT" w:hAnsi="Arial" w:cs="Arial"/>
          <w:b/>
          <w:bCs/>
        </w:rPr>
        <w:t>,</w:t>
      </w:r>
      <w:r w:rsidR="00C02E11">
        <w:rPr>
          <w:rFonts w:ascii="Arial" w:eastAsia="TimesNewRomanPS-BoldMT" w:hAnsi="Arial" w:cs="Arial"/>
          <w:b/>
          <w:bCs/>
          <w:lang w:val="ru-RU"/>
        </w:rPr>
        <w:t xml:space="preserve"> </w:t>
      </w:r>
      <w:r w:rsidRPr="008566BF">
        <w:rPr>
          <w:rFonts w:ascii="Arial" w:eastAsia="TimesNewRomanPS-BoldMT" w:hAnsi="Arial" w:cs="Arial"/>
          <w:b/>
          <w:bCs/>
          <w:lang w:val="ru-RU"/>
        </w:rPr>
        <w:t>ЈН бр.</w:t>
      </w:r>
      <w:r>
        <w:rPr>
          <w:rFonts w:ascii="Arial" w:eastAsia="TimesNewRomanPS-BoldMT" w:hAnsi="Arial" w:cs="Arial"/>
          <w:b/>
          <w:bCs/>
          <w:lang w:val="sr-Cyrl-CS"/>
        </w:rPr>
        <w:t xml:space="preserve"> </w:t>
      </w:r>
      <w:r w:rsidR="00CA1A4B">
        <w:rPr>
          <w:rFonts w:ascii="Arial" w:eastAsia="TimesNewRomanPS-BoldMT" w:hAnsi="Arial" w:cs="Arial"/>
          <w:b/>
          <w:bCs/>
          <w:lang w:val="sr-Cyrl-CS"/>
        </w:rPr>
        <w:t>16/2019</w:t>
      </w:r>
    </w:p>
    <w:p w:rsidR="00AC3971" w:rsidRPr="008566BF" w:rsidRDefault="00AC3971" w:rsidP="00AC3971">
      <w:pPr>
        <w:jc w:val="both"/>
        <w:rPr>
          <w:rFonts w:ascii="Arial" w:eastAsia="TimesNewRomanPS-BoldMT" w:hAnsi="Arial" w:cs="Arial"/>
          <w:b/>
          <w:bCs/>
          <w:color w:val="FF0000"/>
          <w:lang w:val="ru-RU"/>
        </w:rPr>
      </w:pPr>
    </w:p>
    <w:p w:rsidR="00AC3971" w:rsidRDefault="00AC3971" w:rsidP="00AC3971">
      <w:pPr>
        <w:jc w:val="both"/>
        <w:rPr>
          <w:rFonts w:ascii="Arial" w:eastAsia="TimesNewRomanPSMT" w:hAnsi="Arial" w:cs="Arial"/>
        </w:rPr>
      </w:pPr>
      <w:r>
        <w:rPr>
          <w:rFonts w:ascii="Arial" w:eastAsia="TimesNewRomanPSMT" w:hAnsi="Arial" w:cs="Arial"/>
        </w:rPr>
        <w:t>Конкурсна документација садржи:</w:t>
      </w:r>
    </w:p>
    <w:p w:rsidR="00E15434" w:rsidRPr="00E15434" w:rsidRDefault="00E15434" w:rsidP="00AC3971">
      <w:pPr>
        <w:jc w:val="both"/>
        <w:rPr>
          <w:rFonts w:ascii="Arial" w:eastAsia="TimesNewRomanPSMT" w:hAnsi="Arial" w:cs="Arial"/>
        </w:rPr>
      </w:pPr>
    </w:p>
    <w:tbl>
      <w:tblPr>
        <w:tblW w:w="9590" w:type="dxa"/>
        <w:jc w:val="center"/>
        <w:tblInd w:w="-318" w:type="dxa"/>
        <w:tblLayout w:type="fixed"/>
        <w:tblLook w:val="0000"/>
      </w:tblPr>
      <w:tblGrid>
        <w:gridCol w:w="1560"/>
        <w:gridCol w:w="6804"/>
        <w:gridCol w:w="1226"/>
      </w:tblGrid>
      <w:tr w:rsidR="00AC3971" w:rsidTr="005E3D9E">
        <w:trPr>
          <w:trHeight w:val="332"/>
          <w:jc w:val="center"/>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F67E0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F67E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F67E06">
            <w:pPr>
              <w:jc w:val="center"/>
              <w:rPr>
                <w:rFonts w:ascii="Arial" w:hAnsi="Arial" w:cs="Arial"/>
                <w:bCs/>
                <w:iCs/>
                <w:sz w:val="28"/>
                <w:szCs w:val="28"/>
              </w:rPr>
            </w:pPr>
            <w:r>
              <w:rPr>
                <w:rFonts w:ascii="Arial" w:eastAsia="TimesNewRomanPSMT" w:hAnsi="Arial" w:cs="Arial"/>
                <w:b/>
                <w:i/>
              </w:rPr>
              <w:t>Страна</w:t>
            </w:r>
          </w:p>
        </w:tc>
      </w:tr>
      <w:tr w:rsidR="00AC3971"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5A1F7D" w:rsidP="00F67E06">
            <w:pPr>
              <w:snapToGrid w:val="0"/>
              <w:jc w:val="center"/>
              <w:rPr>
                <w:rFonts w:ascii="Arial" w:hAnsi="Arial" w:cs="Arial"/>
                <w:bCs/>
                <w:iCs/>
                <w:lang w:val="sr-Cyrl-CS"/>
              </w:rPr>
            </w:pPr>
            <w:r>
              <w:rPr>
                <w:rFonts w:ascii="Arial" w:hAnsi="Arial" w:cs="Arial"/>
                <w:bCs/>
                <w:iCs/>
                <w:lang w:val="sr-Cyrl-CS"/>
              </w:rPr>
              <w:t>3</w:t>
            </w:r>
          </w:p>
        </w:tc>
      </w:tr>
      <w:tr w:rsidR="00AC3971"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5A1F7D" w:rsidP="00F67E06">
            <w:pPr>
              <w:snapToGrid w:val="0"/>
              <w:jc w:val="center"/>
              <w:rPr>
                <w:rFonts w:ascii="Arial" w:eastAsia="TimesNewRomanPSMT" w:hAnsi="Arial" w:cs="Arial"/>
                <w:lang w:val="sr-Cyrl-CS"/>
              </w:rPr>
            </w:pPr>
            <w:r>
              <w:rPr>
                <w:rFonts w:ascii="Arial" w:eastAsia="TimesNewRomanPSMT" w:hAnsi="Arial" w:cs="Arial"/>
                <w:lang w:val="sr-Cyrl-CS"/>
              </w:rPr>
              <w:t>3</w:t>
            </w:r>
          </w:p>
        </w:tc>
      </w:tr>
      <w:tr w:rsidR="00AC3971"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AC3971" w:rsidRDefault="00CE7B24" w:rsidP="00F67E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C8588E" w:rsidRDefault="005A1F7D"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C755C5"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C755C5" w:rsidRDefault="00CE7B24" w:rsidP="00C755C5">
            <w:pPr>
              <w:snapToGrid w:val="0"/>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F67E06">
            <w:pPr>
              <w:snapToGrid w:val="0"/>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C8588E" w:rsidRDefault="00E312E9" w:rsidP="0045412A">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AC3971"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F67E06">
            <w:pPr>
              <w:snapToGrid w:val="0"/>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F67E06">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C8588E" w:rsidRDefault="00E312E9"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14</w:t>
            </w:r>
          </w:p>
        </w:tc>
      </w:tr>
      <w:tr w:rsidR="00F85223"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7D3ED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F67E06">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C8588E" w:rsidRDefault="00E312E9"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14</w:t>
            </w:r>
          </w:p>
        </w:tc>
      </w:tr>
      <w:tr w:rsidR="0023103F"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7D3EDD">
            <w:pPr>
              <w:snapToGrid w:val="0"/>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F67E06">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E312E9" w:rsidP="0045412A">
            <w:pPr>
              <w:snapToGrid w:val="0"/>
              <w:jc w:val="center"/>
              <w:rPr>
                <w:rFonts w:ascii="Arial" w:eastAsia="TimesNewRomanPSMT" w:hAnsi="Arial" w:cs="Arial"/>
                <w:lang w:val="sr-Cyrl-CS"/>
              </w:rPr>
            </w:pPr>
            <w:r>
              <w:rPr>
                <w:rFonts w:ascii="Arial" w:eastAsia="TimesNewRomanPSMT" w:hAnsi="Arial" w:cs="Arial"/>
                <w:lang w:val="sr-Cyrl-CS"/>
              </w:rPr>
              <w:t>20</w:t>
            </w:r>
          </w:p>
        </w:tc>
      </w:tr>
      <w:tr w:rsidR="00B80587"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7D3EDD">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F67E06">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C8588E" w:rsidRDefault="00E312E9" w:rsidP="0045412A">
            <w:pPr>
              <w:snapToGrid w:val="0"/>
              <w:jc w:val="center"/>
              <w:rPr>
                <w:rFonts w:ascii="Arial" w:eastAsia="TimesNewRomanPSMT" w:hAnsi="Arial" w:cs="Arial"/>
                <w:lang w:val="sr-Cyrl-CS"/>
              </w:rPr>
            </w:pPr>
            <w:r>
              <w:rPr>
                <w:rFonts w:ascii="Arial" w:eastAsia="TimesNewRomanPSMT" w:hAnsi="Arial" w:cs="Arial"/>
                <w:lang w:val="sr-Cyrl-CS"/>
              </w:rPr>
              <w:t>21</w:t>
            </w:r>
          </w:p>
        </w:tc>
      </w:tr>
      <w:tr w:rsidR="00C51C92"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F67E06">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312E9" w:rsidP="0045412A">
            <w:pPr>
              <w:snapToGrid w:val="0"/>
              <w:jc w:val="center"/>
              <w:rPr>
                <w:rFonts w:ascii="Arial" w:eastAsia="TimesNewRomanPSMT" w:hAnsi="Arial" w:cs="Arial"/>
                <w:lang w:val="sr-Cyrl-CS"/>
              </w:rPr>
            </w:pPr>
            <w:r>
              <w:rPr>
                <w:rFonts w:ascii="Arial" w:eastAsia="TimesNewRomanPSMT" w:hAnsi="Arial" w:cs="Arial"/>
                <w:lang w:val="sr-Cyrl-CS"/>
              </w:rPr>
              <w:t>22</w:t>
            </w:r>
          </w:p>
        </w:tc>
      </w:tr>
      <w:tr w:rsidR="00C51C92"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312E9" w:rsidP="0045412A">
            <w:pPr>
              <w:snapToGrid w:val="0"/>
              <w:jc w:val="center"/>
              <w:rPr>
                <w:rFonts w:ascii="Arial" w:eastAsia="TimesNewRomanPSMT" w:hAnsi="Arial" w:cs="Arial"/>
                <w:lang w:val="sr-Cyrl-CS"/>
              </w:rPr>
            </w:pPr>
            <w:r>
              <w:rPr>
                <w:rFonts w:ascii="Arial" w:eastAsia="TimesNewRomanPSMT" w:hAnsi="Arial" w:cs="Arial"/>
                <w:lang w:val="sr-Cyrl-CS"/>
              </w:rPr>
              <w:t>26</w:t>
            </w:r>
          </w:p>
        </w:tc>
      </w:tr>
      <w:tr w:rsidR="00C51C92"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312E9" w:rsidP="0045412A">
            <w:pPr>
              <w:snapToGrid w:val="0"/>
              <w:jc w:val="center"/>
              <w:rPr>
                <w:rFonts w:ascii="Arial" w:eastAsia="TimesNewRomanPSMT" w:hAnsi="Arial" w:cs="Arial"/>
                <w:lang w:val="sr-Cyrl-CS"/>
              </w:rPr>
            </w:pPr>
            <w:r>
              <w:rPr>
                <w:rFonts w:ascii="Arial" w:eastAsia="TimesNewRomanPSMT" w:hAnsi="Arial" w:cs="Arial"/>
                <w:lang w:val="sr-Cyrl-CS"/>
              </w:rPr>
              <w:t>35</w:t>
            </w:r>
          </w:p>
        </w:tc>
      </w:tr>
      <w:tr w:rsidR="00C51C92"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312E9" w:rsidP="0045412A">
            <w:pPr>
              <w:snapToGrid w:val="0"/>
              <w:jc w:val="center"/>
              <w:rPr>
                <w:rFonts w:ascii="Arial" w:eastAsia="TimesNewRomanPSMT" w:hAnsi="Arial" w:cs="Arial"/>
                <w:lang w:val="sr-Cyrl-CS"/>
              </w:rPr>
            </w:pPr>
            <w:r>
              <w:rPr>
                <w:rFonts w:ascii="Arial" w:eastAsia="TimesNewRomanPSMT" w:hAnsi="Arial" w:cs="Arial"/>
                <w:lang w:val="sr-Cyrl-CS"/>
              </w:rPr>
              <w:t>36</w:t>
            </w:r>
          </w:p>
        </w:tc>
      </w:tr>
      <w:tr w:rsidR="00C51C92" w:rsidRPr="00CB0938" w:rsidTr="005E3D9E">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312E9" w:rsidP="0045412A">
            <w:pPr>
              <w:snapToGrid w:val="0"/>
              <w:jc w:val="center"/>
              <w:rPr>
                <w:rFonts w:ascii="Arial" w:eastAsia="TimesNewRomanPSMT" w:hAnsi="Arial" w:cs="Arial"/>
                <w:lang w:val="sr-Cyrl-CS"/>
              </w:rPr>
            </w:pPr>
            <w:r>
              <w:rPr>
                <w:rFonts w:ascii="Arial" w:eastAsia="TimesNewRomanPSMT" w:hAnsi="Arial" w:cs="Arial"/>
                <w:lang w:val="sr-Cyrl-CS"/>
              </w:rPr>
              <w:t>37</w:t>
            </w:r>
          </w:p>
        </w:tc>
      </w:tr>
      <w:tr w:rsidR="00C51C92" w:rsidRPr="00CB0938" w:rsidTr="005E3D9E">
        <w:trPr>
          <w:trHeight w:val="350"/>
          <w:jc w:val="center"/>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A542FF" w:rsidP="002747ED">
            <w:pPr>
              <w:snapToGrid w:val="0"/>
              <w:rPr>
                <w:rFonts w:ascii="Arial" w:eastAsia="TimesNewRomanPSMT" w:hAnsi="Arial" w:cs="Arial"/>
                <w:lang w:val="sr-Cyrl-CS"/>
              </w:rPr>
            </w:pPr>
            <w:r w:rsidRPr="00CB0938">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CB0938">
              <w:rPr>
                <w:rFonts w:ascii="Arial" w:eastAsia="TimesNewRomanPSMT" w:hAnsi="Arial" w:cs="Arial"/>
                <w:lang w:val="ru-RU"/>
              </w:rPr>
              <w:t xml:space="preserve">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312E9" w:rsidP="0045412A">
            <w:pPr>
              <w:snapToGrid w:val="0"/>
              <w:jc w:val="center"/>
              <w:rPr>
                <w:rFonts w:ascii="Arial" w:hAnsi="Arial" w:cs="Arial"/>
                <w:lang w:val="sr-Cyrl-CS"/>
              </w:rPr>
            </w:pPr>
            <w:r>
              <w:rPr>
                <w:rFonts w:ascii="Arial" w:hAnsi="Arial" w:cs="Arial"/>
                <w:lang w:val="sr-Cyrl-CS"/>
              </w:rPr>
              <w:t>38</w:t>
            </w:r>
          </w:p>
        </w:tc>
      </w:tr>
      <w:tr w:rsidR="00C51C92"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A542FF" w:rsidP="002747ED">
            <w:pPr>
              <w:snapToGrid w:val="0"/>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312E9"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39</w:t>
            </w:r>
          </w:p>
        </w:tc>
      </w:tr>
      <w:tr w:rsidR="00C51C92"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A542FF" w:rsidP="002747ED">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E312E9"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40</w:t>
            </w:r>
          </w:p>
        </w:tc>
      </w:tr>
      <w:tr w:rsidR="00C03A06" w:rsidRPr="00CB0938"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092B67">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2747ED">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C8588E" w:rsidRDefault="00E312E9"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41</w:t>
            </w:r>
          </w:p>
        </w:tc>
      </w:tr>
      <w:tr w:rsidR="0023103F"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51C9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143441" w:rsidP="002747ED">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E312E9"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50</w:t>
            </w:r>
          </w:p>
        </w:tc>
      </w:tr>
      <w:tr w:rsidR="00143441"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143441" w:rsidRDefault="00143441" w:rsidP="00C51C92">
            <w:pPr>
              <w:snapToGrid w:val="0"/>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000000"/>
            </w:tcBorders>
            <w:shd w:val="clear" w:color="auto" w:fill="auto"/>
          </w:tcPr>
          <w:p w:rsidR="00143441" w:rsidRPr="00CB0938" w:rsidRDefault="00143441" w:rsidP="002747ED">
            <w:pPr>
              <w:snapToGrid w:val="0"/>
              <w:rPr>
                <w:rFonts w:ascii="Arial" w:eastAsia="TimesNewRomanPSMT" w:hAnsi="Arial" w:cs="Arial"/>
                <w:lang w:val="ru-RU"/>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143441" w:rsidRPr="00C8588E" w:rsidRDefault="00E312E9"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51</w:t>
            </w:r>
          </w:p>
        </w:tc>
      </w:tr>
      <w:tr w:rsidR="0023103F" w:rsidTr="005E3D9E">
        <w:trPr>
          <w:jc w:val="center"/>
        </w:trPr>
        <w:tc>
          <w:tcPr>
            <w:tcW w:w="1560" w:type="dxa"/>
            <w:tcBorders>
              <w:top w:val="single" w:sz="4" w:space="0" w:color="000000"/>
              <w:left w:val="single" w:sz="4" w:space="0" w:color="000000"/>
              <w:bottom w:val="single" w:sz="4" w:space="0" w:color="000000"/>
            </w:tcBorders>
            <w:shd w:val="clear" w:color="auto" w:fill="auto"/>
          </w:tcPr>
          <w:p w:rsidR="0023103F" w:rsidRPr="00143441" w:rsidRDefault="00CE7B24" w:rsidP="00C51C92">
            <w:pPr>
              <w:snapToGrid w:val="0"/>
              <w:jc w:val="center"/>
              <w:rPr>
                <w:rFonts w:ascii="Arial" w:eastAsia="TimesNewRomanPSMT" w:hAnsi="Arial" w:cs="Arial"/>
              </w:rPr>
            </w:pPr>
            <w:r>
              <w:rPr>
                <w:rFonts w:ascii="Arial" w:eastAsia="TimesNewRomanPSMT" w:hAnsi="Arial" w:cs="Arial"/>
              </w:rPr>
              <w:t>XI</w:t>
            </w:r>
            <w:r w:rsidR="00143441">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E312E9"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60</w:t>
            </w:r>
          </w:p>
        </w:tc>
      </w:tr>
    </w:tbl>
    <w:p w:rsidR="00E15434" w:rsidRPr="005E3D9E" w:rsidRDefault="00E15434" w:rsidP="00AC3971">
      <w:pPr>
        <w:jc w:val="both"/>
        <w:rPr>
          <w:rFonts w:ascii="Arial" w:hAnsi="Arial" w:cs="Arial"/>
          <w:b/>
          <w:bCs/>
          <w:i/>
          <w:iCs/>
          <w:sz w:val="28"/>
          <w:szCs w:val="28"/>
          <w:lang w:val="sr-Cyrl-CS"/>
        </w:rPr>
      </w:pPr>
    </w:p>
    <w:p w:rsidR="00F659FC" w:rsidRDefault="00FE7BF6" w:rsidP="00F659FC">
      <w:pPr>
        <w:shd w:val="clear" w:color="auto" w:fill="C6D9F1"/>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F659FC">
      <w:pPr>
        <w:shd w:val="clear" w:color="auto" w:fill="C6D9F1"/>
        <w:jc w:val="center"/>
        <w:rPr>
          <w:rFonts w:ascii="Arial" w:hAnsi="Arial" w:cs="Arial"/>
          <w:b/>
          <w:bCs/>
          <w:i/>
          <w:iCs/>
          <w:sz w:val="28"/>
          <w:szCs w:val="28"/>
          <w:lang w:val="sr-Cyrl-CS"/>
        </w:rPr>
      </w:pPr>
    </w:p>
    <w:p w:rsidR="00F659FC" w:rsidRPr="008566BF" w:rsidRDefault="00F659FC" w:rsidP="00AC3971">
      <w:pPr>
        <w:jc w:val="both"/>
        <w:rPr>
          <w:rFonts w:ascii="Arial" w:hAnsi="Arial" w:cs="Arial"/>
          <w:b/>
          <w:bCs/>
          <w:i/>
          <w:iCs/>
          <w:sz w:val="28"/>
          <w:szCs w:val="28"/>
          <w:lang w:val="ru-RU"/>
        </w:rPr>
      </w:pPr>
    </w:p>
    <w:p w:rsidR="00AC3971" w:rsidRPr="009E0FE9" w:rsidRDefault="00AC3971" w:rsidP="009E0FE9">
      <w:pPr>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0E739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AC3971">
      <w:pPr>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sidR="00002459">
        <w:rPr>
          <w:rFonts w:ascii="Arial" w:hAnsi="Arial" w:cs="Arial"/>
          <w:lang w:val="sr-Latn-CS"/>
        </w:rPr>
        <w:t>3</w:t>
      </w:r>
      <w:r w:rsidR="00002459">
        <w:rPr>
          <w:rFonts w:ascii="Arial" w:hAnsi="Arial" w:cs="Arial"/>
        </w:rPr>
        <w:t>2</w:t>
      </w:r>
      <w:r>
        <w:rPr>
          <w:rFonts w:ascii="Arial" w:hAnsi="Arial" w:cs="Arial"/>
          <w:lang w:val="sr-Cyrl-CS"/>
        </w:rPr>
        <w:t xml:space="preserve">, </w:t>
      </w:r>
      <w:r w:rsidR="00CF41B8">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C3971" w:rsidRDefault="00AC3971" w:rsidP="00AC3971">
      <w:pPr>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AC3971">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3. Предмет јавне набавке</w:t>
      </w:r>
    </w:p>
    <w:p w:rsidR="00F62474" w:rsidRPr="00F62474" w:rsidRDefault="00AC3971" w:rsidP="00F62474">
      <w:pPr>
        <w:jc w:val="both"/>
        <w:rPr>
          <w:rFonts w:ascii="Arial" w:hAnsi="Arial" w:cs="Arial"/>
          <w:b/>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CA1A4B" w:rsidRPr="005E3D9E">
        <w:rPr>
          <w:rFonts w:ascii="Arial" w:hAnsi="Arial" w:cs="Arial"/>
          <w:lang w:val="ru-RU"/>
        </w:rPr>
        <w:t>16/2019</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ED450D">
        <w:rPr>
          <w:rFonts w:ascii="Arial" w:hAnsi="Arial" w:cs="Arial"/>
          <w:lang w:val="ru-RU"/>
        </w:rPr>
        <w:t>1</w:t>
      </w:r>
      <w:r w:rsidR="00A74C7B">
        <w:rPr>
          <w:rFonts w:ascii="Arial" w:hAnsi="Arial" w:cs="Arial"/>
          <w:lang w:val="ru-RU"/>
        </w:rPr>
        <w:t>4</w:t>
      </w:r>
      <w:r w:rsidR="00ED450D">
        <w:rPr>
          <w:rFonts w:ascii="Arial" w:hAnsi="Arial" w:cs="Arial"/>
          <w:lang w:val="ru-RU"/>
        </w:rPr>
        <w:t>/</w:t>
      </w:r>
      <w:r w:rsidR="004A540E">
        <w:rPr>
          <w:rFonts w:ascii="Arial" w:hAnsi="Arial" w:cs="Arial"/>
          <w:lang w:val="ru-RU"/>
        </w:rPr>
        <w:t>1</w:t>
      </w:r>
      <w:r w:rsidR="00A74C7B">
        <w:rPr>
          <w:rFonts w:ascii="Arial" w:hAnsi="Arial" w:cs="Arial"/>
          <w:lang w:val="ru-RU"/>
        </w:rPr>
        <w:t>9</w:t>
      </w:r>
      <w:r w:rsidR="00D720D1">
        <w:rPr>
          <w:rFonts w:ascii="Arial" w:hAnsi="Arial" w:cs="Arial"/>
          <w:lang w:val="ru-RU"/>
        </w:rPr>
        <w:t xml:space="preserve"> </w:t>
      </w:r>
      <w:r w:rsidRPr="008566BF">
        <w:rPr>
          <w:rFonts w:ascii="Arial" w:hAnsi="Arial" w:cs="Arial"/>
          <w:lang w:val="ru-RU"/>
        </w:rPr>
        <w:t xml:space="preserve">су </w:t>
      </w:r>
      <w:r w:rsidR="00A74C7B" w:rsidRPr="00B9617D">
        <w:rPr>
          <w:rFonts w:ascii="Arial" w:hAnsi="Arial" w:cs="Arial"/>
          <w:b/>
          <w:lang w:val="ru-RU"/>
        </w:rPr>
        <w:t>Грађевински</w:t>
      </w:r>
      <w:r w:rsidR="00A74C7B">
        <w:rPr>
          <w:rFonts w:ascii="Arial" w:hAnsi="Arial" w:cs="Arial"/>
          <w:lang w:val="ru-RU"/>
        </w:rPr>
        <w:t xml:space="preserve"> </w:t>
      </w:r>
      <w:r w:rsidR="00A74C7B">
        <w:rPr>
          <w:rFonts w:ascii="Arial" w:hAnsi="Arial" w:cs="Arial"/>
          <w:b/>
          <w:lang w:val="ru-RU"/>
        </w:rPr>
        <w:t>р</w:t>
      </w:r>
      <w:r w:rsidR="0018705E">
        <w:rPr>
          <w:rFonts w:ascii="Arial" w:hAnsi="Arial" w:cs="Arial"/>
          <w:b/>
          <w:lang w:val="ru-RU"/>
        </w:rPr>
        <w:t>адови на</w:t>
      </w:r>
      <w:r w:rsidR="00ED450D">
        <w:rPr>
          <w:rFonts w:ascii="Arial" w:hAnsi="Arial" w:cs="Arial"/>
          <w:b/>
          <w:lang w:val="ru-RU"/>
        </w:rPr>
        <w:t xml:space="preserve"> изградњи </w:t>
      </w:r>
      <w:r w:rsidR="00A74C7B">
        <w:rPr>
          <w:rFonts w:ascii="Arial" w:hAnsi="Arial" w:cs="Arial"/>
          <w:b/>
          <w:lang w:val="ru-RU"/>
        </w:rPr>
        <w:t xml:space="preserve">пумпне станице за подизање </w:t>
      </w:r>
      <w:r w:rsidR="00ED450D">
        <w:rPr>
          <w:rFonts w:ascii="Arial" w:hAnsi="Arial" w:cs="Arial"/>
          <w:b/>
          <w:lang w:val="ru-RU"/>
        </w:rPr>
        <w:t>притиска за водоводну мрежу у насељу Стара Лозница</w:t>
      </w:r>
      <w:r w:rsidR="00F62474">
        <w:rPr>
          <w:rFonts w:ascii="Arial" w:hAnsi="Arial" w:cs="Arial"/>
          <w:b/>
        </w:rPr>
        <w:t xml:space="preserve">, </w:t>
      </w:r>
      <w:r w:rsidR="00F62474" w:rsidRPr="00DD5073">
        <w:rPr>
          <w:rFonts w:ascii="Arial" w:hAnsi="Arial" w:cs="Arial"/>
        </w:rPr>
        <w:t>О</w:t>
      </w:r>
      <w:r w:rsidR="00F62474" w:rsidRPr="00DD5073">
        <w:rPr>
          <w:rFonts w:ascii="Arial" w:hAnsi="Arial" w:cs="Arial"/>
          <w:lang w:val="sr-Cyrl-CS"/>
        </w:rPr>
        <w:t xml:space="preserve">РН: </w:t>
      </w:r>
      <w:r w:rsidR="00F62474" w:rsidRPr="00F62474">
        <w:rPr>
          <w:rFonts w:ascii="Arial" w:hAnsi="Arial" w:cs="Arial"/>
          <w:lang w:val="ru-RU"/>
        </w:rPr>
        <w:t xml:space="preserve">45232152 – </w:t>
      </w:r>
      <w:r w:rsidR="00F62474" w:rsidRPr="00F62474">
        <w:rPr>
          <w:rFonts w:ascii="Arial" w:eastAsia="TimesNewRoman" w:hAnsi="Arial" w:cs="Arial"/>
          <w:color w:val="auto"/>
          <w:kern w:val="0"/>
          <w:lang w:val="sr-Cyrl-CS" w:eastAsia="en-US"/>
        </w:rPr>
        <w:t>Радови на изградњи пумпних станица.</w:t>
      </w:r>
    </w:p>
    <w:p w:rsidR="00AC3971" w:rsidRPr="00F62474" w:rsidRDefault="00AC3971" w:rsidP="00AC3971">
      <w:pPr>
        <w:jc w:val="both"/>
      </w:pPr>
    </w:p>
    <w:p w:rsidR="00AC3971" w:rsidRPr="009E0FE9" w:rsidRDefault="00AC3971" w:rsidP="00AC3971">
      <w:pPr>
        <w:jc w:val="both"/>
        <w:rPr>
          <w:rFonts w:ascii="Arial" w:hAnsi="Arial" w:cs="Arial"/>
          <w:b/>
          <w:bCs/>
          <w:lang w:val="sr-Cyrl-CS"/>
        </w:rPr>
      </w:pPr>
      <w:r>
        <w:rPr>
          <w:rFonts w:ascii="Arial" w:hAnsi="Arial" w:cs="Arial"/>
          <w:b/>
          <w:bCs/>
          <w:lang w:val="sr-Cyrl-CS"/>
        </w:rPr>
        <w:t>4. Циљ поступка</w:t>
      </w:r>
    </w:p>
    <w:p w:rsidR="00AC3971" w:rsidRDefault="00AC3971" w:rsidP="00AC3971">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AC3971">
      <w:pPr>
        <w:jc w:val="both"/>
        <w:rPr>
          <w:rFonts w:ascii="Arial" w:hAnsi="Arial" w:cs="Arial"/>
          <w:b/>
          <w:bCs/>
          <w:i/>
          <w:iCs/>
          <w:lang w:val="sr-Cyrl-CS"/>
        </w:rPr>
      </w:pPr>
    </w:p>
    <w:p w:rsidR="00AC3971" w:rsidRPr="009E0FE9" w:rsidRDefault="00AC3971" w:rsidP="00AC3971">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5E3D9E" w:rsidRDefault="000A518D" w:rsidP="00AC3971">
      <w:pPr>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sidRPr="005E3D9E">
        <w:rPr>
          <w:rFonts w:ascii="Arial" w:hAnsi="Arial" w:cs="Arial"/>
          <w:lang w:val="sr-Cyrl-CS"/>
        </w:rPr>
        <w:t>Оливера Јашовић</w:t>
      </w:r>
      <w:r w:rsidR="005E3D9E" w:rsidRPr="005E3D9E">
        <w:rPr>
          <w:rFonts w:ascii="Arial" w:hAnsi="Arial" w:cs="Arial"/>
          <w:lang w:val="sr-Cyrl-CS"/>
        </w:rPr>
        <w:t>, Јелена Драгељевић</w:t>
      </w:r>
    </w:p>
    <w:p w:rsidR="00D720D1" w:rsidRPr="005E3D9E" w:rsidRDefault="00D720D1" w:rsidP="00D720D1">
      <w:pPr>
        <w:jc w:val="both"/>
        <w:rPr>
          <w:rFonts w:ascii="Arial" w:hAnsi="Arial" w:cs="Arial"/>
        </w:rPr>
      </w:pPr>
      <w:r w:rsidRPr="005E3D9E">
        <w:rPr>
          <w:rFonts w:ascii="Arial" w:hAnsi="Arial" w:cs="Arial"/>
          <w:lang w:val="sr-Cyrl-CS"/>
        </w:rPr>
        <w:t xml:space="preserve">Е - mail адреса: </w:t>
      </w:r>
      <w:hyperlink r:id="rId11" w:history="1">
        <w:r w:rsidRPr="005E3D9E">
          <w:rPr>
            <w:rStyle w:val="Hyperlink"/>
            <w:rFonts w:ascii="Arial" w:hAnsi="Arial" w:cs="Arial"/>
            <w:lang w:val="sr-Latn-CS"/>
          </w:rPr>
          <w:t>olja.jasovic</w:t>
        </w:r>
        <w:r w:rsidRPr="005E3D9E">
          <w:rPr>
            <w:rStyle w:val="Hyperlink"/>
            <w:rFonts w:ascii="Arial" w:hAnsi="Arial" w:cs="Arial"/>
            <w:lang w:val="ru-RU"/>
          </w:rPr>
          <w:t>@</w:t>
        </w:r>
        <w:r w:rsidRPr="005E3D9E">
          <w:rPr>
            <w:rStyle w:val="Hyperlink"/>
            <w:rFonts w:ascii="Arial" w:hAnsi="Arial" w:cs="Arial"/>
          </w:rPr>
          <w:t>sobatocina</w:t>
        </w:r>
        <w:r w:rsidRPr="005E3D9E">
          <w:rPr>
            <w:rStyle w:val="Hyperlink"/>
            <w:rFonts w:ascii="Arial" w:hAnsi="Arial" w:cs="Arial"/>
            <w:lang w:val="ru-RU"/>
          </w:rPr>
          <w:t>.</w:t>
        </w:r>
        <w:r w:rsidRPr="005E3D9E">
          <w:rPr>
            <w:rStyle w:val="Hyperlink"/>
            <w:rFonts w:ascii="Arial" w:hAnsi="Arial" w:cs="Arial"/>
          </w:rPr>
          <w:t>org</w:t>
        </w:r>
        <w:r w:rsidRPr="005E3D9E">
          <w:rPr>
            <w:rStyle w:val="Hyperlink"/>
            <w:rFonts w:ascii="Arial" w:hAnsi="Arial" w:cs="Arial"/>
            <w:lang w:val="ru-RU"/>
          </w:rPr>
          <w:t>.</w:t>
        </w:r>
        <w:r w:rsidRPr="005E3D9E">
          <w:rPr>
            <w:rStyle w:val="Hyperlink"/>
            <w:rFonts w:ascii="Arial" w:hAnsi="Arial" w:cs="Arial"/>
          </w:rPr>
          <w:t>rs</w:t>
        </w:r>
      </w:hyperlink>
      <w:r w:rsidR="00002459" w:rsidRPr="005E3D9E">
        <w:rPr>
          <w:rFonts w:ascii="Arial" w:hAnsi="Arial" w:cs="Arial"/>
        </w:rPr>
        <w:t xml:space="preserve">; </w:t>
      </w:r>
      <w:hyperlink r:id="rId12" w:history="1">
        <w:r w:rsidR="005E3D9E" w:rsidRPr="005E3D9E">
          <w:rPr>
            <w:rStyle w:val="Hyperlink"/>
            <w:rFonts w:ascii="Arial" w:hAnsi="Arial" w:cs="Arial"/>
          </w:rPr>
          <w:t>jelenadrageljevic@ymail.com</w:t>
        </w:r>
      </w:hyperlink>
      <w:r w:rsidR="005E3D9E" w:rsidRPr="005E3D9E">
        <w:rPr>
          <w:rFonts w:ascii="Arial" w:hAnsi="Arial" w:cs="Arial"/>
        </w:rPr>
        <w:t xml:space="preserve">; </w:t>
      </w:r>
    </w:p>
    <w:p w:rsidR="00D720D1" w:rsidRPr="003A3ECD" w:rsidRDefault="00D720D1" w:rsidP="00D720D1">
      <w:pPr>
        <w:jc w:val="both"/>
        <w:rPr>
          <w:rFonts w:ascii="Arial" w:hAnsi="Arial" w:cs="Arial"/>
          <w:bCs/>
          <w:lang w:val="sr-Cyrl-CS"/>
        </w:rPr>
      </w:pPr>
      <w:r w:rsidRPr="003A3ECD">
        <w:rPr>
          <w:rFonts w:ascii="Arial" w:hAnsi="Arial" w:cs="Arial"/>
          <w:lang w:val="sr-Cyrl-CS"/>
        </w:rPr>
        <w:t>Факс: 034/6842-314</w:t>
      </w:r>
      <w:r w:rsidR="00F62474">
        <w:rPr>
          <w:rFonts w:ascii="Arial" w:hAnsi="Arial" w:cs="Arial"/>
          <w:lang w:val="sr-Cyrl-CS"/>
        </w:rPr>
        <w:t>.</w:t>
      </w:r>
    </w:p>
    <w:p w:rsidR="008826E7" w:rsidRDefault="008826E7" w:rsidP="00AC3971">
      <w:pPr>
        <w:jc w:val="both"/>
        <w:rPr>
          <w:rFonts w:ascii="Arial" w:hAnsi="Arial" w:cs="Arial"/>
          <w:bCs/>
          <w:color w:val="C00000"/>
          <w:lang w:val="ru-RU"/>
        </w:rPr>
      </w:pPr>
    </w:p>
    <w:p w:rsidR="00F86198" w:rsidRPr="008566BF" w:rsidRDefault="00F86198" w:rsidP="00AC3971">
      <w:pPr>
        <w:jc w:val="both"/>
        <w:rPr>
          <w:rFonts w:ascii="Arial" w:hAnsi="Arial" w:cs="Arial"/>
          <w:bCs/>
          <w:color w:val="C00000"/>
          <w:lang w:val="ru-RU"/>
        </w:rPr>
      </w:pPr>
    </w:p>
    <w:p w:rsidR="00AC3971" w:rsidRPr="008566BF" w:rsidRDefault="00FE7BF6" w:rsidP="00AC3971">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00AC3971" w:rsidRPr="008566BF">
        <w:rPr>
          <w:rFonts w:ascii="Arial" w:hAnsi="Arial" w:cs="Arial"/>
          <w:b/>
          <w:bCs/>
          <w:i/>
          <w:iCs/>
          <w:sz w:val="28"/>
          <w:szCs w:val="28"/>
          <w:lang w:val="ru-RU"/>
        </w:rPr>
        <w:t xml:space="preserve">  ПОДАЦИ О ПРЕДМЕТУ ЈАВНЕ НАБАВКЕ</w:t>
      </w:r>
    </w:p>
    <w:p w:rsidR="00AC3971" w:rsidRPr="008566BF" w:rsidRDefault="00AC3971" w:rsidP="00AC3971">
      <w:pPr>
        <w:shd w:val="clear" w:color="auto" w:fill="C6D9F1"/>
        <w:jc w:val="center"/>
        <w:rPr>
          <w:rFonts w:ascii="Arial" w:hAnsi="Arial" w:cs="Arial"/>
          <w:b/>
          <w:bCs/>
          <w:i/>
          <w:iCs/>
          <w:sz w:val="28"/>
          <w:szCs w:val="28"/>
          <w:lang w:val="ru-RU"/>
        </w:rPr>
      </w:pPr>
    </w:p>
    <w:p w:rsidR="00AC3971" w:rsidRPr="008566BF" w:rsidRDefault="00AC3971" w:rsidP="00AC3971">
      <w:pPr>
        <w:jc w:val="both"/>
        <w:rPr>
          <w:rFonts w:ascii="Arial" w:hAnsi="Arial" w:cs="Arial"/>
          <w:b/>
          <w:bCs/>
          <w:i/>
          <w:iCs/>
          <w:sz w:val="28"/>
          <w:szCs w:val="28"/>
          <w:lang w:val="ru-RU"/>
        </w:rPr>
      </w:pPr>
    </w:p>
    <w:p w:rsidR="00AC3971" w:rsidRPr="007133A7" w:rsidRDefault="00AC3971" w:rsidP="00DF6300">
      <w:pPr>
        <w:numPr>
          <w:ilvl w:val="0"/>
          <w:numId w:val="2"/>
        </w:numPr>
        <w:jc w:val="both"/>
        <w:rPr>
          <w:rFonts w:ascii="Arial" w:hAnsi="Arial" w:cs="Arial"/>
          <w:b/>
          <w:bCs/>
        </w:rPr>
      </w:pPr>
      <w:r>
        <w:rPr>
          <w:rFonts w:ascii="Arial" w:hAnsi="Arial" w:cs="Arial"/>
          <w:b/>
          <w:bCs/>
        </w:rPr>
        <w:t>Предмет јавне набавке</w:t>
      </w:r>
    </w:p>
    <w:p w:rsidR="007133A7" w:rsidRPr="009E0FE9" w:rsidRDefault="007133A7" w:rsidP="007133A7">
      <w:pPr>
        <w:ind w:left="540"/>
        <w:jc w:val="both"/>
        <w:rPr>
          <w:rFonts w:ascii="Arial" w:hAnsi="Arial" w:cs="Arial"/>
          <w:b/>
          <w:bCs/>
        </w:rPr>
      </w:pPr>
    </w:p>
    <w:p w:rsidR="00AC3971" w:rsidRPr="00F62474" w:rsidRDefault="00AC3971" w:rsidP="00AC3971">
      <w:pPr>
        <w:jc w:val="both"/>
        <w:rPr>
          <w:rFonts w:ascii="Arial" w:hAnsi="Arial" w:cs="Arial"/>
          <w:b/>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CA1A4B">
        <w:rPr>
          <w:rFonts w:ascii="Arial" w:hAnsi="Arial" w:cs="Arial"/>
          <w:lang w:val="ru-RU"/>
        </w:rPr>
        <w:t>16/2019</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ED450D">
        <w:rPr>
          <w:rFonts w:ascii="Arial" w:hAnsi="Arial" w:cs="Arial"/>
          <w:lang w:val="ru-RU"/>
        </w:rPr>
        <w:t>1</w:t>
      </w:r>
      <w:r w:rsidR="00B9617D">
        <w:rPr>
          <w:rFonts w:ascii="Arial" w:hAnsi="Arial" w:cs="Arial"/>
          <w:lang w:val="ru-RU"/>
        </w:rPr>
        <w:t>4/19</w:t>
      </w:r>
      <w:r>
        <w:rPr>
          <w:rFonts w:ascii="Arial" w:hAnsi="Arial" w:cs="Arial"/>
          <w:lang w:val="ru-RU"/>
        </w:rPr>
        <w:t xml:space="preserve"> </w:t>
      </w:r>
      <w:r w:rsidRPr="008566BF">
        <w:rPr>
          <w:rFonts w:ascii="Arial" w:hAnsi="Arial" w:cs="Arial"/>
          <w:lang w:val="ru-RU"/>
        </w:rPr>
        <w:t>су:</w:t>
      </w:r>
      <w:r w:rsidR="00ED450D">
        <w:rPr>
          <w:rFonts w:ascii="Arial" w:hAnsi="Arial" w:cs="Arial"/>
          <w:b/>
          <w:lang w:val="ru-RU"/>
        </w:rPr>
        <w:t xml:space="preserve"> </w:t>
      </w:r>
      <w:r w:rsidR="00B9617D" w:rsidRPr="00B9617D">
        <w:rPr>
          <w:rFonts w:ascii="Arial" w:hAnsi="Arial" w:cs="Arial"/>
          <w:b/>
          <w:lang w:val="ru-RU"/>
        </w:rPr>
        <w:t>Грађевински</w:t>
      </w:r>
      <w:r w:rsidR="00B9617D">
        <w:rPr>
          <w:rFonts w:ascii="Arial" w:hAnsi="Arial" w:cs="Arial"/>
          <w:lang w:val="ru-RU"/>
        </w:rPr>
        <w:t xml:space="preserve"> </w:t>
      </w:r>
      <w:r w:rsidR="00B9617D">
        <w:rPr>
          <w:rFonts w:ascii="Arial" w:hAnsi="Arial" w:cs="Arial"/>
          <w:b/>
          <w:lang w:val="ru-RU"/>
        </w:rPr>
        <w:t>радови на изградњи пумпне станице за подизање притиска за водоводну мрежу у насељу Стара Лозница</w:t>
      </w:r>
      <w:r w:rsidR="00D04500" w:rsidRPr="00DD5073">
        <w:rPr>
          <w:rFonts w:ascii="Arial" w:hAnsi="Arial" w:cs="Arial"/>
          <w:b/>
          <w:lang w:val="sr-Cyrl-CS"/>
        </w:rPr>
        <w:t xml:space="preserve">, </w:t>
      </w:r>
      <w:r w:rsidR="00AA62FC" w:rsidRPr="00DD5073">
        <w:rPr>
          <w:rFonts w:ascii="Arial" w:hAnsi="Arial" w:cs="Arial"/>
        </w:rPr>
        <w:t>О</w:t>
      </w:r>
      <w:r w:rsidR="00A67B10" w:rsidRPr="00DD5073">
        <w:rPr>
          <w:rFonts w:ascii="Arial" w:hAnsi="Arial" w:cs="Arial"/>
          <w:lang w:val="sr-Cyrl-CS"/>
        </w:rPr>
        <w:t xml:space="preserve">РН: </w:t>
      </w:r>
      <w:r w:rsidR="00F62474" w:rsidRPr="00F62474">
        <w:rPr>
          <w:rFonts w:ascii="Arial" w:hAnsi="Arial" w:cs="Arial"/>
          <w:lang w:val="ru-RU"/>
        </w:rPr>
        <w:t>45232152</w:t>
      </w:r>
      <w:r w:rsidR="00A67B10" w:rsidRPr="00F62474">
        <w:rPr>
          <w:rFonts w:ascii="Arial" w:hAnsi="Arial" w:cs="Arial"/>
          <w:lang w:val="ru-RU"/>
        </w:rPr>
        <w:t xml:space="preserve"> – </w:t>
      </w:r>
      <w:r w:rsidR="00DD5073" w:rsidRPr="00F62474">
        <w:rPr>
          <w:rFonts w:ascii="Arial" w:eastAsia="TimesNewRoman" w:hAnsi="Arial" w:cs="Arial"/>
          <w:color w:val="auto"/>
          <w:kern w:val="0"/>
          <w:lang w:val="sr-Cyrl-CS" w:eastAsia="en-US"/>
        </w:rPr>
        <w:t xml:space="preserve">Радови на </w:t>
      </w:r>
      <w:r w:rsidR="00F62474" w:rsidRPr="00F62474">
        <w:rPr>
          <w:rFonts w:ascii="Arial" w:eastAsia="TimesNewRoman" w:hAnsi="Arial" w:cs="Arial"/>
          <w:color w:val="auto"/>
          <w:kern w:val="0"/>
          <w:lang w:val="sr-Cyrl-CS" w:eastAsia="en-US"/>
        </w:rPr>
        <w:t>изградњи пумпних станица</w:t>
      </w:r>
      <w:r w:rsidR="00DD5073" w:rsidRPr="00F62474">
        <w:rPr>
          <w:rFonts w:ascii="Arial" w:eastAsia="TimesNewRoman" w:hAnsi="Arial" w:cs="Arial"/>
          <w:color w:val="auto"/>
          <w:kern w:val="0"/>
          <w:lang w:val="sr-Cyrl-CS" w:eastAsia="en-US"/>
        </w:rPr>
        <w:t>.</w:t>
      </w:r>
    </w:p>
    <w:p w:rsidR="00DD5073" w:rsidRPr="00DD5073" w:rsidRDefault="00DD5073" w:rsidP="00AC3971">
      <w:pPr>
        <w:jc w:val="both"/>
        <w:rPr>
          <w:rFonts w:ascii="Arial" w:hAnsi="Arial" w:cs="Arial"/>
          <w:lang w:val="sr-Cyrl-CS"/>
        </w:rPr>
      </w:pPr>
    </w:p>
    <w:p w:rsidR="007133A7" w:rsidRPr="005714E7" w:rsidRDefault="00AC3971" w:rsidP="00DF6300">
      <w:pPr>
        <w:numPr>
          <w:ilvl w:val="0"/>
          <w:numId w:val="2"/>
        </w:numPr>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5714E7" w:rsidRPr="007133A7" w:rsidRDefault="005714E7" w:rsidP="005714E7">
      <w:pPr>
        <w:ind w:left="540"/>
        <w:jc w:val="both"/>
        <w:rPr>
          <w:rFonts w:ascii="Arial" w:hAnsi="Arial" w:cs="Arial"/>
        </w:rPr>
      </w:pPr>
    </w:p>
    <w:p w:rsidR="00647CFF" w:rsidRPr="00B059F0" w:rsidRDefault="00647CFF" w:rsidP="00647CFF">
      <w:pPr>
        <w:jc w:val="both"/>
        <w:rPr>
          <w:rFonts w:ascii="Arial" w:hAnsi="Arial" w:cs="Arial"/>
        </w:rPr>
      </w:pPr>
      <w:r w:rsidRPr="00B059F0">
        <w:rPr>
          <w:rFonts w:ascii="Arial" w:hAnsi="Arial" w:cs="Arial"/>
        </w:rPr>
        <w:t>Предмет јавне набавке није обл</w:t>
      </w:r>
      <w:r>
        <w:rPr>
          <w:rFonts w:ascii="Arial" w:hAnsi="Arial" w:cs="Arial"/>
          <w:lang w:val="sr-Cyrl-CS"/>
        </w:rPr>
        <w:t>ик</w:t>
      </w:r>
      <w:r w:rsidRPr="00B059F0">
        <w:rPr>
          <w:rFonts w:ascii="Arial" w:hAnsi="Arial" w:cs="Arial"/>
        </w:rPr>
        <w:t>ован по партијама.</w:t>
      </w:r>
    </w:p>
    <w:p w:rsidR="008627AD" w:rsidRDefault="008627AD"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2608AE" w:rsidRDefault="002608AE" w:rsidP="00100E3C">
      <w:pPr>
        <w:pStyle w:val="ListParagraph"/>
        <w:contextualSpacing/>
        <w:jc w:val="both"/>
        <w:rPr>
          <w:rFonts w:ascii="Arial" w:hAnsi="Arial" w:cs="Arial"/>
          <w:noProof/>
        </w:rPr>
      </w:pPr>
    </w:p>
    <w:p w:rsidR="005E3D9E" w:rsidRDefault="005E3D9E" w:rsidP="00100E3C">
      <w:pPr>
        <w:pStyle w:val="ListParagraph"/>
        <w:contextualSpacing/>
        <w:jc w:val="both"/>
        <w:rPr>
          <w:rFonts w:ascii="Arial" w:hAnsi="Arial" w:cs="Arial"/>
          <w:noProof/>
        </w:rPr>
      </w:pPr>
    </w:p>
    <w:p w:rsidR="00D04500" w:rsidRDefault="00D04500" w:rsidP="002E706C">
      <w:pPr>
        <w:contextualSpacing/>
        <w:jc w:val="both"/>
        <w:rPr>
          <w:rFonts w:ascii="Arial" w:hAnsi="Arial" w:cs="Arial"/>
          <w:noProof/>
        </w:rPr>
      </w:pPr>
    </w:p>
    <w:p w:rsidR="00E15434" w:rsidRPr="002E706C" w:rsidRDefault="00E15434" w:rsidP="002E706C">
      <w:pPr>
        <w:contextualSpacing/>
        <w:jc w:val="both"/>
        <w:rPr>
          <w:rFonts w:ascii="Arial" w:hAnsi="Arial" w:cs="Arial"/>
          <w:noProof/>
        </w:rPr>
      </w:pPr>
    </w:p>
    <w:p w:rsidR="006C0DAC" w:rsidRDefault="006C0DAC" w:rsidP="00CA1A4B">
      <w:pPr>
        <w:shd w:val="clear" w:color="auto" w:fill="C6D9F1"/>
        <w:rPr>
          <w:rFonts w:ascii="Arial" w:hAnsi="Arial" w:cs="Arial"/>
          <w:noProof/>
          <w:lang w:val="sr-Cyrl-CS"/>
        </w:rPr>
      </w:pPr>
    </w:p>
    <w:p w:rsidR="006C0DAC" w:rsidRPr="006C0DAC" w:rsidRDefault="00FE7BF6" w:rsidP="00CA1A4B">
      <w:pPr>
        <w:shd w:val="clear" w:color="auto" w:fill="C6D9F1"/>
        <w:jc w:val="center"/>
        <w:rPr>
          <w:rFonts w:ascii="Arial" w:hAnsi="Arial" w:cs="Arial"/>
          <w:b/>
          <w:bCs/>
          <w:i/>
          <w:iCs/>
          <w:sz w:val="28"/>
          <w:szCs w:val="28"/>
          <w:lang w:val="ru-RU"/>
        </w:rPr>
      </w:pPr>
      <w:r>
        <w:rPr>
          <w:rFonts w:ascii="Arial" w:hAnsi="Arial" w:cs="Arial"/>
          <w:b/>
          <w:bCs/>
          <w:i/>
          <w:iCs/>
          <w:sz w:val="28"/>
          <w:szCs w:val="28"/>
        </w:rPr>
        <w:t>III</w:t>
      </w:r>
      <w:r w:rsidR="00AC3971" w:rsidRPr="008566BF">
        <w:rPr>
          <w:rFonts w:ascii="Arial" w:hAnsi="Arial" w:cs="Arial"/>
          <w:b/>
          <w:bCs/>
          <w:i/>
          <w:iCs/>
          <w:sz w:val="28"/>
          <w:szCs w:val="28"/>
          <w:lang w:val="ru-RU"/>
        </w:rPr>
        <w:t xml:space="preserve">  ВРСТА, ТЕХНИЧКЕ КАРАКТЕРИСТИКЕ, КВАЛИТЕТ, КОЛИЧИНА И ОПИС РАДОВА, НАЧИН СПРОВОЂЕЊА КОНТРОЛЕ И ОБЕЗБЕЂИВАЊА ГАРАНЦИЈЕ КВАЛИТЕТА, РОК ИЗВРШЕЊА, </w:t>
      </w:r>
      <w:r w:rsidR="00AC3971">
        <w:rPr>
          <w:rFonts w:ascii="Arial" w:hAnsi="Arial" w:cs="Arial"/>
          <w:b/>
          <w:bCs/>
          <w:i/>
          <w:iCs/>
          <w:sz w:val="28"/>
          <w:szCs w:val="28"/>
          <w:lang w:val="sr-Cyrl-CS"/>
        </w:rPr>
        <w:t>МЕСТО ИЗВРШЕЊА</w:t>
      </w:r>
      <w:r w:rsidR="00AC3971" w:rsidRPr="008566BF">
        <w:rPr>
          <w:rFonts w:ascii="Arial" w:hAnsi="Arial" w:cs="Arial"/>
          <w:b/>
          <w:bCs/>
          <w:i/>
          <w:iCs/>
          <w:sz w:val="28"/>
          <w:szCs w:val="28"/>
          <w:lang w:val="ru-RU"/>
        </w:rPr>
        <w:t>, ЕВЕНТУАЛНЕ ДОДАТНЕ УСЛУГЕ И СЛ.</w:t>
      </w:r>
    </w:p>
    <w:p w:rsidR="00AC3971" w:rsidRDefault="00AC3971" w:rsidP="00AC3971">
      <w:pPr>
        <w:rPr>
          <w:rFonts w:ascii="Arial" w:hAnsi="Arial" w:cs="Arial"/>
          <w:b/>
          <w:bCs/>
          <w:i/>
          <w:iCs/>
        </w:rPr>
      </w:pPr>
    </w:p>
    <w:p w:rsidR="0001128F" w:rsidRPr="001622F0" w:rsidRDefault="007B010F" w:rsidP="0001128F">
      <w:pPr>
        <w:jc w:val="both"/>
        <w:rPr>
          <w:rFonts w:ascii="Arial" w:hAnsi="Arial" w:cs="Arial"/>
          <w:b/>
          <w:lang w:val="sr-Cyrl-CS"/>
        </w:rPr>
      </w:pPr>
      <w:r w:rsidRPr="00D8318B">
        <w:rPr>
          <w:rFonts w:ascii="Arial" w:eastAsiaTheme="minorHAnsi" w:hAnsi="Arial" w:cs="Arial"/>
          <w:b/>
          <w:bCs/>
          <w:color w:val="auto"/>
          <w:kern w:val="0"/>
          <w:lang w:eastAsia="en-US"/>
        </w:rPr>
        <w:t>Предмет</w:t>
      </w:r>
      <w:r w:rsidRPr="007B010F">
        <w:rPr>
          <w:rFonts w:ascii="Arial" w:eastAsiaTheme="minorHAnsi" w:hAnsi="Arial" w:cs="Arial"/>
          <w:b/>
          <w:bCs/>
          <w:color w:val="auto"/>
          <w:kern w:val="0"/>
          <w:lang w:eastAsia="en-US"/>
        </w:rPr>
        <w:t xml:space="preserve"> јавне набавке је</w:t>
      </w:r>
      <w:r w:rsidR="00CA1A4B">
        <w:rPr>
          <w:rFonts w:ascii="Arial" w:eastAsiaTheme="minorHAnsi" w:hAnsi="Arial" w:cs="Arial"/>
          <w:b/>
          <w:bCs/>
          <w:color w:val="auto"/>
          <w:kern w:val="0"/>
          <w:lang w:eastAsia="en-US"/>
        </w:rPr>
        <w:t>су г</w:t>
      </w:r>
      <w:r w:rsidR="00B9617D" w:rsidRPr="00B9617D">
        <w:rPr>
          <w:rFonts w:ascii="Arial" w:hAnsi="Arial" w:cs="Arial"/>
          <w:b/>
          <w:lang w:val="ru-RU"/>
        </w:rPr>
        <w:t>рађевински</w:t>
      </w:r>
      <w:r w:rsidR="00B9617D">
        <w:rPr>
          <w:rFonts w:ascii="Arial" w:hAnsi="Arial" w:cs="Arial"/>
          <w:lang w:val="ru-RU"/>
        </w:rPr>
        <w:t xml:space="preserve"> </w:t>
      </w:r>
      <w:r w:rsidR="00CA1A4B">
        <w:rPr>
          <w:rFonts w:ascii="Arial" w:hAnsi="Arial" w:cs="Arial"/>
          <w:b/>
          <w:lang w:val="ru-RU"/>
        </w:rPr>
        <w:t>радови</w:t>
      </w:r>
      <w:r w:rsidR="00B9617D">
        <w:rPr>
          <w:rFonts w:ascii="Arial" w:hAnsi="Arial" w:cs="Arial"/>
          <w:b/>
          <w:lang w:val="ru-RU"/>
        </w:rPr>
        <w:t xml:space="preserve"> на изградњи пумпне станице за подизање притиска за водоводну мрежу у насељу Стара Лозница</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општин</w:t>
      </w:r>
      <w:r w:rsidR="00B9617D">
        <w:rPr>
          <w:rFonts w:ascii="Arial" w:eastAsiaTheme="minorHAnsi" w:hAnsi="Arial" w:cs="Arial"/>
          <w:b/>
          <w:bCs/>
          <w:color w:val="auto"/>
          <w:kern w:val="0"/>
          <w:lang w:val="sr-Cyrl-CS" w:eastAsia="en-US"/>
        </w:rPr>
        <w:t>у</w:t>
      </w:r>
      <w:r w:rsidR="00912F80">
        <w:rPr>
          <w:rFonts w:ascii="Arial" w:eastAsiaTheme="minorHAnsi" w:hAnsi="Arial" w:cs="Arial"/>
          <w:b/>
          <w:bCs/>
          <w:color w:val="auto"/>
          <w:kern w:val="0"/>
          <w:lang w:eastAsia="en-US"/>
        </w:rPr>
        <w:t xml:space="preserve"> Баточина, </w:t>
      </w:r>
      <w:r w:rsidR="00CA1A4B">
        <w:rPr>
          <w:rFonts w:ascii="Arial" w:eastAsiaTheme="minorHAnsi" w:hAnsi="Arial" w:cs="Arial"/>
          <w:b/>
          <w:bCs/>
          <w:color w:val="auto"/>
          <w:kern w:val="0"/>
          <w:lang w:val="sr-Cyrl-CS" w:eastAsia="en-US"/>
        </w:rPr>
        <w:t>Општинску управу</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6C0DAC" w:rsidRPr="00F62474">
        <w:rPr>
          <w:rFonts w:ascii="Arial" w:hAnsi="Arial" w:cs="Arial"/>
          <w:lang w:val="ru-RU"/>
        </w:rPr>
        <w:t xml:space="preserve">45232152 – </w:t>
      </w:r>
      <w:r w:rsidR="006C0DAC" w:rsidRPr="00F62474">
        <w:rPr>
          <w:rFonts w:ascii="Arial" w:eastAsia="TimesNewRoman" w:hAnsi="Arial" w:cs="Arial"/>
          <w:color w:val="auto"/>
          <w:kern w:val="0"/>
          <w:lang w:val="sr-Cyrl-CS" w:eastAsia="en-US"/>
        </w:rPr>
        <w:t>Радови на изградњи пумпних станиц</w:t>
      </w:r>
      <w:r w:rsidR="006C0DAC" w:rsidRPr="006C0DAC">
        <w:rPr>
          <w:rFonts w:ascii="Arial" w:eastAsia="TimesNewRoman" w:hAnsi="Arial" w:cs="Arial"/>
          <w:color w:val="auto"/>
          <w:kern w:val="0"/>
          <w:lang w:val="sr-Cyrl-CS" w:eastAsia="en-US"/>
        </w:rPr>
        <w:t>а</w:t>
      </w:r>
      <w:r w:rsidR="00A67B10" w:rsidRPr="006C0DAC">
        <w:rPr>
          <w:rFonts w:ascii="Arial" w:hAnsi="Arial" w:cs="Arial"/>
          <w:b/>
          <w:lang w:val="sr-Cyrl-CS"/>
        </w:rPr>
        <w:t>.</w:t>
      </w:r>
    </w:p>
    <w:p w:rsidR="00A10938" w:rsidRPr="009515D8" w:rsidRDefault="007B010F" w:rsidP="009515D8">
      <w:pPr>
        <w:jc w:val="both"/>
        <w:rPr>
          <w:rFonts w:ascii="Arial" w:eastAsia="Times New Roman" w:hAnsi="Arial" w:cs="Arial"/>
          <w:bCs/>
          <w:color w:val="auto"/>
          <w:kern w:val="0"/>
          <w:lang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 xml:space="preserve">интерног броја </w:t>
      </w:r>
      <w:r w:rsidR="00CA1A4B">
        <w:rPr>
          <w:rFonts w:ascii="Arial" w:hAnsi="Arial" w:cs="Arial"/>
          <w:lang w:val="ru-RU"/>
        </w:rPr>
        <w:t>16/2019</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D8318B">
        <w:rPr>
          <w:rFonts w:ascii="Arial" w:hAnsi="Arial" w:cs="Arial"/>
          <w:lang w:val="ru-RU"/>
        </w:rPr>
        <w:t>1</w:t>
      </w:r>
      <w:r w:rsidR="00B9617D">
        <w:rPr>
          <w:rFonts w:ascii="Arial" w:hAnsi="Arial" w:cs="Arial"/>
          <w:lang w:val="ru-RU"/>
        </w:rPr>
        <w:t>4</w:t>
      </w:r>
      <w:r w:rsidR="004A540E">
        <w:rPr>
          <w:rFonts w:ascii="Arial" w:hAnsi="Arial" w:cs="Arial"/>
          <w:lang w:val="ru-RU"/>
        </w:rPr>
        <w:t>/1</w:t>
      </w:r>
      <w:r w:rsidR="00B9617D">
        <w:rPr>
          <w:rFonts w:ascii="Arial" w:hAnsi="Arial" w:cs="Arial"/>
          <w:lang w:val="ru-RU"/>
        </w:rPr>
        <w:t>9</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201</w:t>
      </w:r>
      <w:r w:rsidR="00B9617D">
        <w:rPr>
          <w:rFonts w:ascii="Arial" w:eastAsiaTheme="minorHAnsi" w:hAnsi="Arial" w:cs="Arial"/>
          <w:color w:val="auto"/>
          <w:kern w:val="0"/>
          <w:lang w:val="sr-Cyrl-CS" w:eastAsia="en-US"/>
        </w:rPr>
        <w:t>9</w:t>
      </w:r>
      <w:r w:rsidR="00F86198">
        <w:rPr>
          <w:rFonts w:ascii="Arial" w:eastAsiaTheme="minorHAnsi" w:hAnsi="Arial" w:cs="Arial"/>
          <w:color w:val="auto"/>
          <w:kern w:val="0"/>
          <w:lang w:val="sr-Cyrl-CS" w:eastAsia="en-US"/>
        </w:rPr>
        <w:t>.годину</w:t>
      </w:r>
      <w:r w:rsidR="00002459">
        <w:rPr>
          <w:rFonts w:ascii="Arial" w:eastAsiaTheme="minorHAnsi" w:hAnsi="Arial" w:cs="Arial"/>
          <w:color w:val="auto"/>
          <w:kern w:val="0"/>
          <w:lang w:eastAsia="en-US"/>
        </w:rPr>
        <w:t xml:space="preserve"> </w:t>
      </w:r>
      <w:r w:rsidR="00002459" w:rsidRPr="0001128F">
        <w:rPr>
          <w:rFonts w:ascii="Arial" w:hAnsi="Arial" w:cs="Arial"/>
          <w:lang w:val="sr-Cyrl-CS"/>
        </w:rPr>
        <w:t xml:space="preserve">(„Службени гласник општине Баточина“, број </w:t>
      </w:r>
      <w:r w:rsidR="00B86B5A" w:rsidRPr="006C0DAC">
        <w:rPr>
          <w:rFonts w:ascii="Arial" w:hAnsi="Arial" w:cs="Arial"/>
          <w:lang w:val="sr-Cyrl-CS"/>
        </w:rPr>
        <w:t>28</w:t>
      </w:r>
      <w:r w:rsidR="00B86B5A" w:rsidRPr="006C0DAC">
        <w:rPr>
          <w:rFonts w:ascii="Arial" w:hAnsi="Arial" w:cs="Arial"/>
        </w:rPr>
        <w:t>/1</w:t>
      </w:r>
      <w:r w:rsidR="00B86B5A" w:rsidRPr="006C0DAC">
        <w:rPr>
          <w:rFonts w:ascii="Arial" w:hAnsi="Arial" w:cs="Arial"/>
          <w:lang w:val="sr-Cyrl-CS"/>
        </w:rPr>
        <w:t>8</w:t>
      </w:r>
      <w:r w:rsidR="006C0DAC">
        <w:rPr>
          <w:rFonts w:ascii="Arial" w:hAnsi="Arial" w:cs="Arial"/>
        </w:rPr>
        <w:t xml:space="preserve"> и </w:t>
      </w:r>
      <w:r w:rsidR="00B87CC3" w:rsidRPr="006C0DAC">
        <w:rPr>
          <w:rFonts w:ascii="Arial" w:hAnsi="Arial" w:cs="Arial"/>
          <w:lang w:val="sr-Cyrl-CS"/>
        </w:rPr>
        <w:t>5</w:t>
      </w:r>
      <w:r w:rsidR="00002459" w:rsidRPr="006C0DAC">
        <w:rPr>
          <w:rFonts w:ascii="Arial" w:hAnsi="Arial" w:cs="Arial"/>
          <w:lang w:val="sr-Cyrl-CS"/>
        </w:rPr>
        <w:t>/1</w:t>
      </w:r>
      <w:r w:rsidR="00B86B5A" w:rsidRPr="006C0DAC">
        <w:rPr>
          <w:rFonts w:ascii="Arial" w:hAnsi="Arial" w:cs="Arial"/>
          <w:lang w:val="sr-Cyrl-CS"/>
        </w:rPr>
        <w:t>9</w:t>
      </w:r>
      <w:r w:rsidR="00002459" w:rsidRPr="0001128F">
        <w:rPr>
          <w:rFonts w:ascii="Arial" w:hAnsi="Arial" w:cs="Arial"/>
          <w:lang w:val="sr-Cyrl-CS"/>
        </w:rPr>
        <w:t>),</w:t>
      </w:r>
      <w:r w:rsidR="00002459" w:rsidRPr="00385B72">
        <w:rPr>
          <w:sz w:val="22"/>
          <w:szCs w:val="22"/>
          <w:lang w:val="sr-Cyrl-CS"/>
        </w:rPr>
        <w:t xml:space="preserve"> </w:t>
      </w:r>
      <w:r w:rsidR="00C87261">
        <w:rPr>
          <w:rFonts w:ascii="Arial" w:eastAsiaTheme="minorHAnsi" w:hAnsi="Arial" w:cs="Arial"/>
          <w:color w:val="auto"/>
          <w:kern w:val="0"/>
          <w:lang w:val="sr-Cyrl-CS" w:eastAsia="en-US"/>
        </w:rPr>
        <w:t xml:space="preserve">на </w:t>
      </w:r>
      <w:r w:rsidR="00F86198" w:rsidRPr="003A7CFB">
        <w:rPr>
          <w:rFonts w:ascii="Arial" w:eastAsiaTheme="minorHAnsi" w:hAnsi="Arial" w:cs="Arial"/>
          <w:color w:val="auto"/>
          <w:kern w:val="0"/>
          <w:lang w:val="sr-Cyrl-CS" w:eastAsia="en-US"/>
        </w:rPr>
        <w:t>ра</w:t>
      </w:r>
      <w:r w:rsidR="00FD3DEB">
        <w:rPr>
          <w:rFonts w:ascii="Arial" w:eastAsiaTheme="minorHAnsi" w:hAnsi="Arial" w:cs="Arial"/>
          <w:color w:val="auto"/>
          <w:kern w:val="0"/>
          <w:lang w:val="sr-Cyrl-CS" w:eastAsia="en-US"/>
        </w:rPr>
        <w:t xml:space="preserve">зделу </w:t>
      </w:r>
      <w:r w:rsidR="0001128F">
        <w:rPr>
          <w:rFonts w:ascii="Arial" w:eastAsiaTheme="minorHAnsi" w:hAnsi="Arial" w:cs="Arial"/>
          <w:color w:val="auto"/>
          <w:kern w:val="0"/>
          <w:lang w:val="sr-Cyrl-CS" w:eastAsia="en-US"/>
        </w:rPr>
        <w:t>4</w:t>
      </w:r>
      <w:r w:rsidR="00FD3DEB">
        <w:rPr>
          <w:rFonts w:ascii="Arial" w:eastAsiaTheme="minorHAnsi" w:hAnsi="Arial" w:cs="Arial"/>
          <w:color w:val="auto"/>
          <w:kern w:val="0"/>
          <w:lang w:val="sr-Cyrl-CS" w:eastAsia="en-US"/>
        </w:rPr>
        <w:t xml:space="preserve">, глава </w:t>
      </w:r>
      <w:r w:rsidR="0001128F">
        <w:rPr>
          <w:rFonts w:ascii="Arial" w:eastAsiaTheme="minorHAnsi" w:hAnsi="Arial" w:cs="Arial"/>
          <w:color w:val="auto"/>
          <w:kern w:val="0"/>
          <w:lang w:val="sr-Cyrl-CS" w:eastAsia="en-US"/>
        </w:rPr>
        <w:t>4</w:t>
      </w:r>
      <w:r w:rsidR="00FD3DEB">
        <w:rPr>
          <w:rFonts w:ascii="Arial" w:eastAsiaTheme="minorHAnsi" w:hAnsi="Arial" w:cs="Arial"/>
          <w:color w:val="auto"/>
          <w:kern w:val="0"/>
          <w:lang w:val="sr-Cyrl-CS" w:eastAsia="en-US"/>
        </w:rPr>
        <w:t xml:space="preserve">.01, функција </w:t>
      </w:r>
      <w:r w:rsidR="00A42690">
        <w:rPr>
          <w:rFonts w:ascii="Arial" w:eastAsiaTheme="minorHAnsi" w:hAnsi="Arial" w:cs="Arial"/>
          <w:color w:val="auto"/>
          <w:kern w:val="0"/>
          <w:lang w:val="sr-Cyrl-CS" w:eastAsia="en-US"/>
        </w:rPr>
        <w:t>620</w:t>
      </w:r>
      <w:r w:rsidR="00FD3DEB">
        <w:rPr>
          <w:rFonts w:ascii="Arial" w:eastAsiaTheme="minorHAnsi" w:hAnsi="Arial" w:cs="Arial"/>
          <w:color w:val="auto"/>
          <w:kern w:val="0"/>
          <w:lang w:val="sr-Cyrl-CS" w:eastAsia="en-US"/>
        </w:rPr>
        <w:t xml:space="preserve">, програм </w:t>
      </w:r>
      <w:r w:rsidR="00A42690">
        <w:rPr>
          <w:rFonts w:ascii="Arial" w:eastAsiaTheme="minorHAnsi" w:hAnsi="Arial" w:cs="Arial"/>
          <w:color w:val="auto"/>
          <w:kern w:val="0"/>
          <w:lang w:val="sr-Cyrl-CS" w:eastAsia="en-US"/>
        </w:rPr>
        <w:t>02</w:t>
      </w:r>
      <w:r w:rsidR="00FD3DEB">
        <w:rPr>
          <w:rFonts w:ascii="Arial" w:eastAsiaTheme="minorHAnsi" w:hAnsi="Arial" w:cs="Arial"/>
          <w:color w:val="auto"/>
          <w:kern w:val="0"/>
          <w:lang w:val="sr-Cyrl-CS" w:eastAsia="en-US"/>
        </w:rPr>
        <w:t xml:space="preserve"> –</w:t>
      </w:r>
      <w:r w:rsidR="006C0DAC">
        <w:rPr>
          <w:rFonts w:ascii="Arial" w:eastAsiaTheme="minorHAnsi" w:hAnsi="Arial" w:cs="Arial"/>
          <w:color w:val="auto"/>
          <w:kern w:val="0"/>
          <w:lang w:val="sr-Cyrl-CS" w:eastAsia="en-US"/>
        </w:rPr>
        <w:t xml:space="preserve"> </w:t>
      </w:r>
      <w:r w:rsidR="00A42690">
        <w:rPr>
          <w:rFonts w:ascii="Arial" w:eastAsiaTheme="minorHAnsi" w:hAnsi="Arial" w:cs="Arial"/>
          <w:color w:val="auto"/>
          <w:kern w:val="0"/>
          <w:lang w:val="sr-Cyrl-CS" w:eastAsia="en-US"/>
        </w:rPr>
        <w:t>Комуналне делатности</w:t>
      </w:r>
      <w:r w:rsidR="00FD3DEB">
        <w:rPr>
          <w:rFonts w:ascii="Arial" w:eastAsiaTheme="minorHAnsi" w:hAnsi="Arial" w:cs="Arial"/>
          <w:color w:val="auto"/>
          <w:kern w:val="0"/>
          <w:lang w:val="sr-Cyrl-CS" w:eastAsia="en-US"/>
        </w:rPr>
        <w:t xml:space="preserve">, </w:t>
      </w:r>
      <w:r w:rsidR="0048296E">
        <w:rPr>
          <w:rFonts w:ascii="Arial" w:eastAsiaTheme="minorHAnsi" w:hAnsi="Arial" w:cs="Arial"/>
          <w:color w:val="auto"/>
          <w:kern w:val="0"/>
          <w:lang w:val="sr-Cyrl-CS" w:eastAsia="en-US"/>
        </w:rPr>
        <w:t xml:space="preserve">ПА </w:t>
      </w:r>
      <w:r w:rsidR="00FD3DEB">
        <w:rPr>
          <w:rFonts w:ascii="Arial" w:eastAsiaTheme="minorHAnsi" w:hAnsi="Arial" w:cs="Arial"/>
          <w:color w:val="auto"/>
          <w:kern w:val="0"/>
          <w:lang w:val="sr-Cyrl-CS" w:eastAsia="en-US"/>
        </w:rPr>
        <w:t>000</w:t>
      </w:r>
      <w:r w:rsidR="00A42690">
        <w:rPr>
          <w:rFonts w:ascii="Arial" w:eastAsiaTheme="minorHAnsi" w:hAnsi="Arial" w:cs="Arial"/>
          <w:color w:val="auto"/>
          <w:kern w:val="0"/>
          <w:lang w:val="sr-Cyrl-CS" w:eastAsia="en-US"/>
        </w:rPr>
        <w:t>8</w:t>
      </w:r>
      <w:r w:rsidR="00FD3DEB">
        <w:rPr>
          <w:rFonts w:ascii="Arial" w:eastAsiaTheme="minorHAnsi" w:hAnsi="Arial" w:cs="Arial"/>
          <w:color w:val="auto"/>
          <w:kern w:val="0"/>
          <w:lang w:val="sr-Cyrl-CS" w:eastAsia="en-US"/>
        </w:rPr>
        <w:t xml:space="preserve"> – Управљање</w:t>
      </w:r>
      <w:r w:rsidR="00A42690">
        <w:rPr>
          <w:rFonts w:ascii="Arial" w:eastAsiaTheme="minorHAnsi" w:hAnsi="Arial" w:cs="Arial"/>
          <w:color w:val="auto"/>
          <w:kern w:val="0"/>
          <w:lang w:val="sr-Cyrl-CS" w:eastAsia="en-US"/>
        </w:rPr>
        <w:t xml:space="preserve"> и снабдевање водом за пиће</w:t>
      </w:r>
      <w:r w:rsidR="00FD3DEB">
        <w:rPr>
          <w:rFonts w:ascii="Arial" w:eastAsiaTheme="minorHAnsi" w:hAnsi="Arial" w:cs="Arial"/>
          <w:color w:val="auto"/>
          <w:kern w:val="0"/>
          <w:lang w:val="sr-Cyrl-CS" w:eastAsia="en-US"/>
        </w:rPr>
        <w:t xml:space="preserve">, позиција </w:t>
      </w:r>
      <w:r w:rsidR="00A42690">
        <w:rPr>
          <w:rFonts w:ascii="Arial" w:eastAsiaTheme="minorHAnsi" w:hAnsi="Arial" w:cs="Arial"/>
          <w:color w:val="auto"/>
          <w:kern w:val="0"/>
          <w:lang w:val="sr-Cyrl-CS" w:eastAsia="en-US"/>
        </w:rPr>
        <w:t>06</w:t>
      </w:r>
      <w:r w:rsidR="00B86B5A">
        <w:rPr>
          <w:rFonts w:ascii="Arial" w:eastAsiaTheme="minorHAnsi" w:hAnsi="Arial" w:cs="Arial"/>
          <w:color w:val="auto"/>
          <w:kern w:val="0"/>
          <w:lang w:val="sr-Cyrl-CS" w:eastAsia="en-US"/>
        </w:rPr>
        <w:t>3</w:t>
      </w:r>
      <w:r w:rsidR="00F86198" w:rsidRPr="003A7CFB">
        <w:rPr>
          <w:rFonts w:ascii="Arial" w:eastAsiaTheme="minorHAnsi" w:hAnsi="Arial" w:cs="Arial"/>
          <w:color w:val="auto"/>
          <w:kern w:val="0"/>
          <w:lang w:val="sr-Cyrl-CS" w:eastAsia="en-US"/>
        </w:rPr>
        <w:t xml:space="preserve">, економска класификација 511 - </w:t>
      </w:r>
      <w:r w:rsidR="00F86198" w:rsidRPr="003A7CFB">
        <w:rPr>
          <w:rFonts w:ascii="Arial" w:eastAsia="Times New Roman" w:hAnsi="Arial" w:cs="Arial"/>
          <w:bCs/>
          <w:color w:val="auto"/>
          <w:kern w:val="0"/>
          <w:lang w:eastAsia="en-US"/>
        </w:rPr>
        <w:t>Инвестиционо одржавање</w:t>
      </w:r>
      <w:r w:rsidR="005C3381">
        <w:rPr>
          <w:rFonts w:ascii="Arial" w:eastAsia="Times New Roman" w:hAnsi="Arial" w:cs="Arial"/>
          <w:bCs/>
          <w:color w:val="auto"/>
          <w:kern w:val="0"/>
          <w:lang w:eastAsia="en-US"/>
        </w:rPr>
        <w:t>.</w:t>
      </w:r>
      <w:r w:rsidR="00F86198" w:rsidRPr="003A7CFB">
        <w:rPr>
          <w:rFonts w:ascii="Arial" w:eastAsia="Times New Roman" w:hAnsi="Arial" w:cs="Arial"/>
          <w:bCs/>
          <w:color w:val="auto"/>
          <w:kern w:val="0"/>
          <w:lang w:eastAsia="en-US"/>
        </w:rPr>
        <w:t xml:space="preserve"> </w:t>
      </w:r>
    </w:p>
    <w:p w:rsidR="007B010F" w:rsidRPr="001622F0" w:rsidRDefault="007B010F" w:rsidP="00DF6300">
      <w:pPr>
        <w:pStyle w:val="ListParagraph"/>
        <w:numPr>
          <w:ilvl w:val="0"/>
          <w:numId w:val="8"/>
        </w:numPr>
        <w:suppressAutoHyphens w:val="0"/>
        <w:autoSpaceDE w:val="0"/>
        <w:autoSpaceDN w:val="0"/>
        <w:adjustRightInd w:val="0"/>
        <w:spacing w:line="240" w:lineRule="auto"/>
        <w:rPr>
          <w:rFonts w:ascii="Arial" w:eastAsiaTheme="minorHAnsi" w:hAnsi="Arial" w:cs="Arial"/>
          <w:b/>
          <w:bCs/>
          <w:color w:val="auto"/>
          <w:kern w:val="0"/>
          <w:lang w:eastAsia="en-US"/>
        </w:rPr>
      </w:pPr>
      <w:r w:rsidRPr="001622F0">
        <w:rPr>
          <w:rFonts w:ascii="Arial" w:eastAsiaTheme="minorHAnsi" w:hAnsi="Arial" w:cs="Arial"/>
          <w:b/>
          <w:bCs/>
          <w:color w:val="auto"/>
          <w:kern w:val="0"/>
          <w:lang w:eastAsia="en-US"/>
        </w:rPr>
        <w:t>Надзор над радовима</w:t>
      </w:r>
    </w:p>
    <w:p w:rsidR="000E739B" w:rsidRPr="009515D8" w:rsidRDefault="007B010F" w:rsidP="009515D8">
      <w:pPr>
        <w:suppressAutoHyphens w:val="0"/>
        <w:autoSpaceDE w:val="0"/>
        <w:autoSpaceDN w:val="0"/>
        <w:adjustRightInd w:val="0"/>
        <w:spacing w:line="240" w:lineRule="auto"/>
        <w:jc w:val="both"/>
        <w:rPr>
          <w:rFonts w:ascii="Arial" w:hAnsi="Arial" w:cs="Arial"/>
          <w:b/>
          <w:bCs/>
          <w:i/>
          <w:iCs/>
          <w:lang w:val="sr-Cyrl-CS"/>
        </w:rPr>
      </w:pPr>
      <w:r w:rsidRPr="001622F0">
        <w:rPr>
          <w:rFonts w:ascii="Arial" w:eastAsiaTheme="minorHAnsi" w:hAnsi="Arial" w:cs="Arial"/>
          <w:color w:val="auto"/>
          <w:kern w:val="0"/>
          <w:lang w:eastAsia="en-US"/>
        </w:rPr>
        <w:t>Надзор над радовима на</w:t>
      </w:r>
      <w:r w:rsidR="00D8318B" w:rsidRPr="001622F0">
        <w:rPr>
          <w:rFonts w:ascii="Arial" w:hAnsi="Arial" w:cs="Arial"/>
          <w:b/>
          <w:lang w:val="ru-RU"/>
        </w:rPr>
        <w:t xml:space="preserve"> </w:t>
      </w:r>
      <w:r w:rsidR="00D8318B" w:rsidRPr="001622F0">
        <w:rPr>
          <w:rFonts w:ascii="Arial" w:hAnsi="Arial" w:cs="Arial"/>
          <w:lang w:val="ru-RU"/>
        </w:rPr>
        <w:t>изградњи постројења за повећање притиска за водоводну мрежу у насељу Стара Лозница</w:t>
      </w:r>
      <w:r w:rsidRPr="001622F0">
        <w:rPr>
          <w:rFonts w:ascii="Arial" w:eastAsiaTheme="minorHAnsi" w:hAnsi="Arial" w:cs="Arial"/>
          <w:color w:val="auto"/>
          <w:kern w:val="0"/>
          <w:lang w:eastAsia="en-US"/>
        </w:rPr>
        <w:t>, треба да утврди да ли</w:t>
      </w:r>
      <w:r w:rsidR="00B32C29" w:rsidRPr="001622F0">
        <w:rPr>
          <w:rFonts w:ascii="Arial" w:eastAsiaTheme="minorHAnsi" w:hAnsi="Arial" w:cs="Arial"/>
          <w:color w:val="auto"/>
          <w:kern w:val="0"/>
          <w:lang w:val="sr-Cyrl-CS" w:eastAsia="en-US"/>
        </w:rPr>
        <w:t xml:space="preserve"> </w:t>
      </w:r>
      <w:r w:rsidRPr="001622F0">
        <w:rPr>
          <w:rFonts w:ascii="Arial" w:eastAsiaTheme="minorHAnsi" w:hAnsi="Arial" w:cs="Arial"/>
          <w:color w:val="auto"/>
          <w:kern w:val="0"/>
          <w:lang w:eastAsia="en-US"/>
        </w:rPr>
        <w:t>су радо</w:t>
      </w:r>
      <w:r w:rsidR="006C0DAC">
        <w:rPr>
          <w:rFonts w:ascii="Arial" w:eastAsiaTheme="minorHAnsi" w:hAnsi="Arial" w:cs="Arial"/>
          <w:color w:val="auto"/>
          <w:kern w:val="0"/>
          <w:lang w:eastAsia="en-US"/>
        </w:rPr>
        <w:t>ви изведени у складу са решењем</w:t>
      </w:r>
      <w:r w:rsidRPr="001622F0">
        <w:rPr>
          <w:rFonts w:ascii="Arial" w:eastAsiaTheme="minorHAnsi" w:hAnsi="Arial" w:cs="Arial"/>
          <w:color w:val="auto"/>
          <w:kern w:val="0"/>
          <w:lang w:eastAsia="en-US"/>
        </w:rPr>
        <w:t xml:space="preserve"> Одељења за </w:t>
      </w:r>
      <w:r w:rsidR="00B32C29" w:rsidRPr="001622F0">
        <w:rPr>
          <w:rFonts w:ascii="Arial" w:eastAsiaTheme="minorHAnsi" w:hAnsi="Arial" w:cs="Arial"/>
          <w:color w:val="auto"/>
          <w:kern w:val="0"/>
          <w:lang w:val="sr-Cyrl-CS" w:eastAsia="en-US"/>
        </w:rPr>
        <w:t>обједињену процедуру</w:t>
      </w:r>
      <w:r w:rsidR="00A03758" w:rsidRPr="001622F0">
        <w:rPr>
          <w:rFonts w:ascii="Arial" w:eastAsiaTheme="minorHAnsi" w:hAnsi="Arial" w:cs="Arial"/>
          <w:color w:val="auto"/>
          <w:kern w:val="0"/>
          <w:lang w:val="sr-Cyrl-CS" w:eastAsia="en-US"/>
        </w:rPr>
        <w:t xml:space="preserve"> јединице локалне самоуправе</w:t>
      </w:r>
      <w:r w:rsidRPr="001622F0">
        <w:rPr>
          <w:rFonts w:ascii="Arial" w:eastAsiaTheme="minorHAnsi" w:hAnsi="Arial" w:cs="Arial"/>
          <w:color w:val="auto"/>
          <w:kern w:val="0"/>
          <w:lang w:eastAsia="en-US"/>
        </w:rPr>
        <w:t>, у складу са</w:t>
      </w:r>
      <w:r w:rsidR="007A579B" w:rsidRPr="001622F0">
        <w:rPr>
          <w:rFonts w:ascii="Arial" w:eastAsiaTheme="minorHAnsi" w:hAnsi="Arial" w:cs="Arial"/>
          <w:color w:val="auto"/>
          <w:kern w:val="0"/>
          <w:lang w:val="sr-Cyrl-CS" w:eastAsia="en-US"/>
        </w:rPr>
        <w:t xml:space="preserve"> </w:t>
      </w:r>
      <w:r w:rsidRPr="001622F0">
        <w:rPr>
          <w:rFonts w:ascii="Arial" w:eastAsiaTheme="minorHAnsi" w:hAnsi="Arial" w:cs="Arial"/>
          <w:color w:val="auto"/>
          <w:kern w:val="0"/>
          <w:lang w:eastAsia="en-US"/>
        </w:rPr>
        <w:t xml:space="preserve">Законом о планирању и изградњи ("Сл.гласник РС" бр. </w:t>
      </w:r>
      <w:r w:rsidR="007A579B" w:rsidRPr="001622F0">
        <w:rPr>
          <w:i/>
          <w:iCs/>
          <w:sz w:val="26"/>
          <w:szCs w:val="26"/>
        </w:rPr>
        <w:t xml:space="preserve">бр. </w:t>
      </w:r>
      <w:r w:rsidR="007A579B" w:rsidRPr="001622F0">
        <w:rPr>
          <w:rFonts w:ascii="Arial" w:hAnsi="Arial" w:cs="Arial"/>
          <w:i/>
          <w:iCs/>
        </w:rPr>
        <w:t xml:space="preserve">72/2009, 81/2009 - испр., 64/2010 –одлука УС, 24/2011, 121/2012, 42/2013 - одлука УС, 50/2013 - одлука УС, </w:t>
      </w:r>
      <w:r w:rsidR="00B87CC3" w:rsidRPr="001622F0">
        <w:rPr>
          <w:rFonts w:ascii="Arial" w:hAnsi="Arial" w:cs="Arial"/>
          <w:i/>
          <w:iCs/>
        </w:rPr>
        <w:t>98/2013 - одлука УС, 132/2014</w:t>
      </w:r>
      <w:r w:rsidR="00B87CC3" w:rsidRPr="001622F0">
        <w:rPr>
          <w:rFonts w:ascii="Arial" w:hAnsi="Arial" w:cs="Arial"/>
          <w:i/>
          <w:iCs/>
          <w:lang w:val="sr-Cyrl-CS"/>
        </w:rPr>
        <w:t xml:space="preserve">, </w:t>
      </w:r>
      <w:r w:rsidR="007A579B" w:rsidRPr="001622F0">
        <w:rPr>
          <w:rFonts w:ascii="Arial" w:hAnsi="Arial" w:cs="Arial"/>
          <w:i/>
          <w:iCs/>
        </w:rPr>
        <w:t>145/2014</w:t>
      </w:r>
      <w:r w:rsidR="005C3381">
        <w:rPr>
          <w:rFonts w:ascii="Arial" w:hAnsi="Arial" w:cs="Arial"/>
          <w:i/>
          <w:iCs/>
        </w:rPr>
        <w:t>,</w:t>
      </w:r>
      <w:r w:rsidR="00B87CC3" w:rsidRPr="001622F0">
        <w:rPr>
          <w:rFonts w:ascii="Arial" w:hAnsi="Arial" w:cs="Arial"/>
          <w:i/>
          <w:iCs/>
          <w:lang w:val="sr-Cyrl-CS"/>
        </w:rPr>
        <w:t xml:space="preserve"> 83/2018</w:t>
      </w:r>
      <w:r w:rsidR="005C3381">
        <w:rPr>
          <w:rFonts w:ascii="Arial" w:hAnsi="Arial" w:cs="Arial"/>
          <w:i/>
          <w:iCs/>
        </w:rPr>
        <w:t xml:space="preserve">, </w:t>
      </w:r>
      <w:r w:rsidR="005C3381">
        <w:rPr>
          <w:rFonts w:ascii="Arial" w:hAnsi="Arial" w:cs="Arial"/>
          <w:i/>
          <w:iCs/>
          <w:lang w:val="sr-Cyrl-CS"/>
        </w:rPr>
        <w:t>31</w:t>
      </w:r>
      <w:r w:rsidR="005C3381">
        <w:rPr>
          <w:rFonts w:ascii="Arial" w:hAnsi="Arial" w:cs="Arial"/>
          <w:i/>
          <w:iCs/>
        </w:rPr>
        <w:t xml:space="preserve">/2019 </w:t>
      </w:r>
      <w:r w:rsidR="005C3381">
        <w:rPr>
          <w:rFonts w:ascii="Arial" w:hAnsi="Arial" w:cs="Arial"/>
          <w:i/>
          <w:iCs/>
          <w:lang w:val="sr-Cyrl-CS"/>
        </w:rPr>
        <w:t>и 37/2019-др.закон</w:t>
      </w:r>
      <w:r w:rsidR="007A579B" w:rsidRPr="001622F0">
        <w:rPr>
          <w:rFonts w:ascii="Arial" w:hAnsi="Arial" w:cs="Arial"/>
          <w:i/>
          <w:iCs/>
        </w:rPr>
        <w:t>)</w:t>
      </w:r>
      <w:r w:rsidRPr="001622F0">
        <w:rPr>
          <w:rFonts w:ascii="Arial" w:eastAsiaTheme="minorHAnsi" w:hAnsi="Arial" w:cs="Arial"/>
          <w:color w:val="auto"/>
          <w:kern w:val="0"/>
          <w:lang w:eastAsia="en-US"/>
        </w:rPr>
        <w:t>, и предвиђеном</w:t>
      </w:r>
      <w:r w:rsidR="007A579B" w:rsidRPr="001622F0">
        <w:rPr>
          <w:rFonts w:ascii="Arial" w:eastAsiaTheme="minorHAnsi" w:hAnsi="Arial" w:cs="Arial"/>
          <w:color w:val="auto"/>
          <w:kern w:val="0"/>
          <w:lang w:val="sr-Cyrl-CS" w:eastAsia="en-US"/>
        </w:rPr>
        <w:t xml:space="preserve"> </w:t>
      </w:r>
      <w:r w:rsidRPr="001622F0">
        <w:rPr>
          <w:rFonts w:ascii="Arial" w:eastAsiaTheme="minorHAnsi" w:hAnsi="Arial" w:cs="Arial"/>
          <w:color w:val="auto"/>
          <w:kern w:val="0"/>
          <w:lang w:eastAsia="en-US"/>
        </w:rPr>
        <w:t>спецификацијом радова у погледу врсте, количине, рока за извођење радова, што ће</w:t>
      </w:r>
      <w:r w:rsidR="007A579B" w:rsidRPr="001622F0">
        <w:rPr>
          <w:rFonts w:ascii="Arial" w:eastAsiaTheme="minorHAnsi" w:hAnsi="Arial" w:cs="Arial"/>
          <w:color w:val="auto"/>
          <w:kern w:val="0"/>
          <w:lang w:val="sr-Cyrl-CS" w:eastAsia="en-US"/>
        </w:rPr>
        <w:t xml:space="preserve"> </w:t>
      </w:r>
      <w:r w:rsidRPr="001622F0">
        <w:rPr>
          <w:rFonts w:ascii="Arial" w:eastAsiaTheme="minorHAnsi" w:hAnsi="Arial" w:cs="Arial"/>
          <w:color w:val="auto"/>
          <w:kern w:val="0"/>
          <w:lang w:eastAsia="en-US"/>
        </w:rPr>
        <w:t>се констатовати Записником о примопредаји радова</w:t>
      </w:r>
      <w:r w:rsidR="007A579B" w:rsidRPr="001622F0">
        <w:rPr>
          <w:rFonts w:ascii="Arial" w:eastAsiaTheme="minorHAnsi" w:hAnsi="Arial" w:cs="Arial"/>
          <w:color w:val="auto"/>
          <w:kern w:val="0"/>
          <w:lang w:val="sr-Cyrl-CS" w:eastAsia="en-US"/>
        </w:rPr>
        <w:t>.</w:t>
      </w:r>
    </w:p>
    <w:p w:rsidR="007A579B" w:rsidRPr="007A579B" w:rsidRDefault="007A579B" w:rsidP="00DF6300">
      <w:pPr>
        <w:pStyle w:val="ListParagraph"/>
        <w:numPr>
          <w:ilvl w:val="0"/>
          <w:numId w:val="8"/>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8C6E8F" w:rsidRDefault="0045459F" w:rsidP="001622F0">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од </w:t>
      </w:r>
      <w:r w:rsidR="00E15434">
        <w:rPr>
          <w:rFonts w:ascii="Arial" w:eastAsiaTheme="minorHAnsi" w:hAnsi="Arial" w:cs="Arial"/>
          <w:color w:val="auto"/>
          <w:kern w:val="0"/>
          <w:lang w:eastAsia="en-US"/>
        </w:rPr>
        <w:t>30</w:t>
      </w:r>
      <w:r w:rsidR="007A579B" w:rsidRPr="001A05C5">
        <w:rPr>
          <w:rFonts w:ascii="Arial" w:eastAsiaTheme="minorHAnsi" w:hAnsi="Arial" w:cs="Arial"/>
          <w:color w:val="auto"/>
          <w:kern w:val="0"/>
          <w:lang w:eastAsia="en-US"/>
        </w:rPr>
        <w:t xml:space="preserve"> </w:t>
      </w:r>
      <w:r w:rsidR="00A513D0" w:rsidRPr="001A05C5">
        <w:rPr>
          <w:rFonts w:ascii="Arial" w:eastAsiaTheme="minorHAnsi" w:hAnsi="Arial" w:cs="Arial"/>
          <w:color w:val="auto"/>
          <w:kern w:val="0"/>
          <w:lang w:eastAsia="en-US"/>
        </w:rPr>
        <w:t>календарских</w:t>
      </w:r>
      <w:r w:rsidR="007A579B" w:rsidRPr="001A05C5">
        <w:rPr>
          <w:rFonts w:ascii="Arial" w:eastAsiaTheme="minorHAnsi" w:hAnsi="Arial" w:cs="Arial"/>
          <w:color w:val="auto"/>
          <w:kern w:val="0"/>
          <w:lang w:eastAsia="en-US"/>
        </w:rPr>
        <w:t xml:space="preserve"> дана</w:t>
      </w:r>
      <w:r w:rsidR="00E15434">
        <w:rPr>
          <w:rFonts w:ascii="Arial" w:eastAsiaTheme="minorHAnsi" w:hAnsi="Arial" w:cs="Arial"/>
          <w:color w:val="auto"/>
          <w:kern w:val="0"/>
          <w:lang w:val="sr-Cyrl-CS" w:eastAsia="en-US"/>
        </w:rPr>
        <w:t xml:space="preserve"> </w:t>
      </w:r>
      <w:r w:rsidR="00F81127" w:rsidRPr="001A05C5">
        <w:rPr>
          <w:rFonts w:ascii="Arial" w:eastAsiaTheme="minorHAnsi" w:hAnsi="Arial" w:cs="Arial"/>
          <w:color w:val="auto"/>
          <w:kern w:val="0"/>
          <w:lang w:eastAsia="en-US"/>
        </w:rPr>
        <w:t>од</w:t>
      </w:r>
      <w:r w:rsidR="00D40D47" w:rsidRPr="001A05C5">
        <w:rPr>
          <w:rFonts w:ascii="Arial" w:eastAsiaTheme="minorHAnsi" w:hAnsi="Arial" w:cs="Arial"/>
          <w:color w:val="auto"/>
          <w:kern w:val="0"/>
          <w:lang w:eastAsia="en-US"/>
        </w:rPr>
        <w:t xml:space="preserve"> дана увођења извођача у посао</w:t>
      </w:r>
      <w:r w:rsidR="00D40D47" w:rsidRPr="001A05C5">
        <w:rPr>
          <w:rFonts w:ascii="Arial" w:eastAsiaTheme="minorHAnsi" w:hAnsi="Arial" w:cs="Arial"/>
          <w:color w:val="auto"/>
          <w:kern w:val="0"/>
          <w:lang w:val="sr-Cyrl-CS" w:eastAsia="en-US"/>
        </w:rPr>
        <w:t>.</w:t>
      </w:r>
    </w:p>
    <w:p w:rsidR="0060025A" w:rsidRPr="00B87443"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01128F" w:rsidRPr="009515D8"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7A579B" w:rsidRPr="007A579B"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7A5580" w:rsidRPr="007A5580" w:rsidRDefault="004472B3" w:rsidP="007A5580">
      <w:pPr>
        <w:jc w:val="both"/>
        <w:rPr>
          <w:rFonts w:ascii="Arial" w:hAnsi="Arial" w:cs="Arial"/>
          <w:b/>
          <w:bCs/>
          <w:lang w:val="sr-Cyrl-CS"/>
        </w:rPr>
      </w:pPr>
      <w:r w:rsidRPr="006C0DAC">
        <w:rPr>
          <w:rFonts w:ascii="Arial" w:eastAsiaTheme="minorHAnsi" w:hAnsi="Arial" w:cs="Arial"/>
          <w:color w:val="auto"/>
          <w:kern w:val="0"/>
          <w:lang w:eastAsia="en-US"/>
        </w:rPr>
        <w:t>Предвиђене радове, извођач радова треба да</w:t>
      </w:r>
      <w:r w:rsidR="0001128F" w:rsidRPr="006C0DAC">
        <w:rPr>
          <w:rFonts w:ascii="Arial" w:eastAsiaTheme="minorHAnsi" w:hAnsi="Arial" w:cs="Arial"/>
          <w:color w:val="auto"/>
          <w:kern w:val="0"/>
          <w:lang w:eastAsia="en-US"/>
        </w:rPr>
        <w:t xml:space="preserve"> </w:t>
      </w:r>
      <w:r w:rsidR="003F0979" w:rsidRPr="006C0DAC">
        <w:rPr>
          <w:rFonts w:ascii="Arial" w:eastAsiaTheme="minorHAnsi" w:hAnsi="Arial" w:cs="Arial"/>
          <w:color w:val="auto"/>
          <w:kern w:val="0"/>
          <w:lang w:val="sr-Cyrl-CS" w:eastAsia="en-US"/>
        </w:rPr>
        <w:t xml:space="preserve">изведе </w:t>
      </w:r>
      <w:r w:rsidR="007A5580" w:rsidRPr="006C0DAC">
        <w:rPr>
          <w:rFonts w:ascii="Arial" w:eastAsiaTheme="minorHAnsi" w:hAnsi="Arial" w:cs="Arial"/>
          <w:color w:val="auto"/>
          <w:kern w:val="0"/>
          <w:lang w:val="sr-Cyrl-CS" w:eastAsia="en-US"/>
        </w:rPr>
        <w:t xml:space="preserve">у </w:t>
      </w:r>
      <w:r w:rsidR="007A5580" w:rsidRPr="006C0DAC">
        <w:rPr>
          <w:rFonts w:ascii="Arial" w:hAnsi="Arial" w:cs="Arial"/>
          <w:bCs/>
          <w:lang w:val="sr-Latn-CS"/>
        </w:rPr>
        <w:t xml:space="preserve">насељу </w:t>
      </w:r>
      <w:r w:rsidR="007A5580" w:rsidRPr="006C0DAC">
        <w:rPr>
          <w:rFonts w:ascii="Arial" w:hAnsi="Arial" w:cs="Arial"/>
          <w:bCs/>
          <w:lang w:val="sr-Cyrl-CS"/>
        </w:rPr>
        <w:t xml:space="preserve">Стара </w:t>
      </w:r>
      <w:r w:rsidR="007A5580" w:rsidRPr="006C0DAC">
        <w:rPr>
          <w:rFonts w:ascii="Arial" w:hAnsi="Arial" w:cs="Arial"/>
          <w:bCs/>
          <w:lang w:val="sr-Latn-CS"/>
        </w:rPr>
        <w:t xml:space="preserve">Лозница </w:t>
      </w:r>
      <w:r w:rsidR="006C0DAC" w:rsidRPr="006C0DAC">
        <w:rPr>
          <w:rFonts w:ascii="Arial" w:hAnsi="Arial" w:cs="Arial"/>
          <w:bCs/>
        </w:rPr>
        <w:t xml:space="preserve">у Баточини, </w:t>
      </w:r>
      <w:r w:rsidR="002608AE">
        <w:rPr>
          <w:rFonts w:ascii="Arial" w:hAnsi="Arial" w:cs="Arial"/>
          <w:bCs/>
          <w:lang w:val="sr-Latn-CS"/>
        </w:rPr>
        <w:t>на к</w:t>
      </w:r>
      <w:r w:rsidR="007A5580" w:rsidRPr="006C0DAC">
        <w:rPr>
          <w:rFonts w:ascii="Arial" w:hAnsi="Arial" w:cs="Arial"/>
          <w:bCs/>
          <w:lang w:val="sr-Latn-CS"/>
        </w:rPr>
        <w:t>п.бр.</w:t>
      </w:r>
      <w:r w:rsidR="007A5580" w:rsidRPr="006C0DAC">
        <w:rPr>
          <w:rFonts w:ascii="Arial" w:hAnsi="Arial" w:cs="Arial"/>
          <w:bCs/>
        </w:rPr>
        <w:t xml:space="preserve"> </w:t>
      </w:r>
      <w:r w:rsidR="006C0DAC">
        <w:rPr>
          <w:rFonts w:ascii="Arial" w:hAnsi="Arial" w:cs="Arial"/>
          <w:bCs/>
        </w:rPr>
        <w:t xml:space="preserve">2485 и 2146 </w:t>
      </w:r>
      <w:r w:rsidR="007A5580" w:rsidRPr="006C0DAC">
        <w:rPr>
          <w:rFonts w:ascii="Arial" w:hAnsi="Arial" w:cs="Arial"/>
          <w:bCs/>
        </w:rPr>
        <w:t>К.О. Баточина варошица</w:t>
      </w:r>
      <w:r w:rsidR="007A5580" w:rsidRPr="006C0DAC">
        <w:rPr>
          <w:rFonts w:ascii="Arial" w:hAnsi="Arial" w:cs="Arial"/>
          <w:bCs/>
          <w:lang w:val="sr-Cyrl-CS"/>
        </w:rPr>
        <w:t>.</w:t>
      </w:r>
    </w:p>
    <w:p w:rsidR="009515D8" w:rsidRPr="009515D8" w:rsidRDefault="009515D8" w:rsidP="009515D8">
      <w:pPr>
        <w:pStyle w:val="ListParagraph"/>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A542FF" w:rsidRDefault="00AF23A8" w:rsidP="00A542FF">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 xml:space="preserve">                  </w:t>
      </w:r>
    </w:p>
    <w:p w:rsidR="00A542FF" w:rsidRDefault="00A542FF" w:rsidP="00A542FF">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2E706C" w:rsidRDefault="002E706C" w:rsidP="00A542FF">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E15434" w:rsidRDefault="00E15434" w:rsidP="00E15434">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92879" w:rsidRPr="00E15434" w:rsidRDefault="00AF23A8" w:rsidP="00E15434">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r w:rsidRPr="00E15434">
        <w:rPr>
          <w:rFonts w:ascii="Arial" w:eastAsia="Times New Roman" w:hAnsi="Arial" w:cs="Arial"/>
          <w:color w:val="auto"/>
          <w:kern w:val="0"/>
          <w:lang w:val="sr-Cyrl-CS" w:eastAsia="en-US"/>
        </w:rPr>
        <w:t xml:space="preserve">                                                                                                                                                                                                                                                                                                     </w:t>
      </w:r>
    </w:p>
    <w:p w:rsidR="005A27D9" w:rsidRPr="005A27D9" w:rsidRDefault="00FE7BF6" w:rsidP="005A27D9">
      <w:pPr>
        <w:shd w:val="clear" w:color="auto" w:fill="C6D9F1"/>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5A27D9">
      <w:pPr>
        <w:shd w:val="clear" w:color="auto" w:fill="C6D9F1"/>
        <w:jc w:val="center"/>
        <w:rPr>
          <w:rFonts w:ascii="Arial" w:hAnsi="Arial" w:cs="Arial"/>
          <w:b/>
          <w:bCs/>
          <w:i/>
          <w:iCs/>
          <w:lang w:val="ru-RU"/>
        </w:rPr>
      </w:pPr>
    </w:p>
    <w:p w:rsidR="00A302F7" w:rsidRPr="00A302F7" w:rsidRDefault="005A03F6" w:rsidP="00D310AA">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tbl>
      <w:tblPr>
        <w:tblpPr w:leftFromText="180" w:rightFromText="180" w:vertAnchor="text" w:tblpXSpec="center" w:tblpY="1"/>
        <w:tblOverlap w:val="neve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51"/>
        <w:gridCol w:w="297"/>
        <w:gridCol w:w="810"/>
        <w:gridCol w:w="90"/>
        <w:gridCol w:w="249"/>
        <w:gridCol w:w="1011"/>
        <w:gridCol w:w="133"/>
        <w:gridCol w:w="1008"/>
        <w:gridCol w:w="186"/>
        <w:gridCol w:w="1074"/>
      </w:tblGrid>
      <w:tr w:rsidR="00F80BE3" w:rsidRPr="00893919" w:rsidTr="003C6330">
        <w:trPr>
          <w:trHeight w:val="467"/>
        </w:trPr>
        <w:tc>
          <w:tcPr>
            <w:tcW w:w="9709" w:type="dxa"/>
            <w:gridSpan w:val="10"/>
            <w:tcBorders>
              <w:top w:val="nil"/>
            </w:tcBorders>
            <w:shd w:val="clear" w:color="000000" w:fill="D8D8D8"/>
            <w:vAlign w:val="center"/>
            <w:hideMark/>
          </w:tcPr>
          <w:p w:rsidR="00A42690" w:rsidRPr="00893919" w:rsidRDefault="00F80BE3" w:rsidP="009540C9">
            <w:pPr>
              <w:pStyle w:val="Default"/>
              <w:tabs>
                <w:tab w:val="left" w:pos="2070"/>
              </w:tabs>
              <w:jc w:val="center"/>
              <w:rPr>
                <w:b/>
                <w:sz w:val="22"/>
                <w:szCs w:val="22"/>
                <w:lang w:val="sr-Cyrl-CS"/>
              </w:rPr>
            </w:pPr>
            <w:r w:rsidRPr="00893919">
              <w:rPr>
                <w:b/>
                <w:bCs/>
                <w:sz w:val="22"/>
                <w:szCs w:val="22"/>
                <w:lang w:eastAsia="en-US"/>
              </w:rPr>
              <w:t xml:space="preserve">ПРЕДМЕР И ПРЕДРАЧУН РАДОВА </w:t>
            </w:r>
            <w:r w:rsidR="00A42690" w:rsidRPr="00893919">
              <w:rPr>
                <w:b/>
                <w:sz w:val="22"/>
                <w:szCs w:val="22"/>
                <w:lang w:val="sr-Cyrl-CS"/>
              </w:rPr>
              <w:t>НА ИЗГРАДЊИ ПОСТРОЈЕЊА ЗА ПОВЕЋАЊЕ ПРИТИСКА ЗА ВОДОВОДНУ МРЕЖУ У НАСЕЉУ СТАРА ЛОЗНИЦА</w:t>
            </w:r>
          </w:p>
          <w:p w:rsidR="00F80BE3" w:rsidRPr="00893919" w:rsidRDefault="00F80BE3" w:rsidP="009540C9">
            <w:pPr>
              <w:suppressAutoHyphens w:val="0"/>
              <w:spacing w:line="240" w:lineRule="auto"/>
              <w:jc w:val="center"/>
              <w:rPr>
                <w:rFonts w:ascii="Arial" w:eastAsia="Times New Roman" w:hAnsi="Arial" w:cs="Arial"/>
                <w:b/>
                <w:bCs/>
                <w:kern w:val="0"/>
                <w:lang w:val="sr-Cyrl-CS" w:eastAsia="en-US"/>
              </w:rPr>
            </w:pPr>
          </w:p>
        </w:tc>
      </w:tr>
      <w:tr w:rsidR="00F80BE3" w:rsidRPr="00893919" w:rsidTr="003C6330">
        <w:trPr>
          <w:trHeight w:val="630"/>
        </w:trPr>
        <w:tc>
          <w:tcPr>
            <w:tcW w:w="5148" w:type="dxa"/>
            <w:gridSpan w:val="2"/>
            <w:shd w:val="clear" w:color="auto" w:fill="auto"/>
            <w:noWrap/>
            <w:vAlign w:val="bottom"/>
            <w:hideMark/>
          </w:tcPr>
          <w:p w:rsidR="00F80BE3" w:rsidRPr="00893919" w:rsidRDefault="00F80BE3" w:rsidP="009540C9">
            <w:pPr>
              <w:suppressAutoHyphens w:val="0"/>
              <w:spacing w:line="240" w:lineRule="auto"/>
              <w:jc w:val="center"/>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ОПИС РАДОВА</w:t>
            </w:r>
          </w:p>
        </w:tc>
        <w:tc>
          <w:tcPr>
            <w:tcW w:w="810" w:type="dxa"/>
            <w:shd w:val="clear" w:color="auto" w:fill="auto"/>
            <w:vAlign w:val="bottom"/>
            <w:hideMark/>
          </w:tcPr>
          <w:p w:rsidR="00F80BE3" w:rsidRPr="00893919" w:rsidRDefault="00F80BE3" w:rsidP="009540C9">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ЈЕД.МЕР</w:t>
            </w:r>
            <w:r w:rsidR="00887CDE" w:rsidRPr="00893919">
              <w:rPr>
                <w:rFonts w:ascii="Arial" w:eastAsia="Times New Roman" w:hAnsi="Arial" w:cs="Arial"/>
                <w:b/>
                <w:bCs/>
                <w:kern w:val="0"/>
                <w:sz w:val="22"/>
                <w:szCs w:val="22"/>
                <w:lang w:val="sr-Cyrl-CS" w:eastAsia="en-US"/>
              </w:rPr>
              <w:t>.</w:t>
            </w:r>
          </w:p>
        </w:tc>
        <w:tc>
          <w:tcPr>
            <w:tcW w:w="1350" w:type="dxa"/>
            <w:gridSpan w:val="3"/>
            <w:shd w:val="clear" w:color="auto" w:fill="auto"/>
            <w:vAlign w:val="bottom"/>
            <w:hideMark/>
          </w:tcPr>
          <w:p w:rsidR="00F80BE3" w:rsidRPr="00893919" w:rsidRDefault="00887CDE" w:rsidP="009540C9">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КОЛ.</w:t>
            </w:r>
          </w:p>
        </w:tc>
        <w:tc>
          <w:tcPr>
            <w:tcW w:w="1141" w:type="dxa"/>
            <w:gridSpan w:val="2"/>
            <w:shd w:val="clear" w:color="auto" w:fill="auto"/>
            <w:vAlign w:val="bottom"/>
            <w:hideMark/>
          </w:tcPr>
          <w:p w:rsidR="00F80BE3" w:rsidRPr="00893919" w:rsidRDefault="00F80BE3" w:rsidP="009540C9">
            <w:pPr>
              <w:suppressAutoHyphens w:val="0"/>
              <w:spacing w:line="240" w:lineRule="auto"/>
              <w:jc w:val="center"/>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 xml:space="preserve">ЈЕД. ЦЕНА </w:t>
            </w:r>
          </w:p>
        </w:tc>
        <w:tc>
          <w:tcPr>
            <w:tcW w:w="1260" w:type="dxa"/>
            <w:gridSpan w:val="2"/>
            <w:shd w:val="clear" w:color="auto" w:fill="auto"/>
            <w:vAlign w:val="bottom"/>
            <w:hideMark/>
          </w:tcPr>
          <w:p w:rsidR="00F80BE3" w:rsidRPr="00893919" w:rsidRDefault="00F80BE3" w:rsidP="009540C9">
            <w:pPr>
              <w:suppressAutoHyphens w:val="0"/>
              <w:spacing w:line="240" w:lineRule="auto"/>
              <w:jc w:val="center"/>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УКУПНО БЕЗ ПДВ-А</w:t>
            </w:r>
          </w:p>
        </w:tc>
      </w:tr>
      <w:tr w:rsidR="00F80BE3" w:rsidRPr="00893919" w:rsidTr="003C6330">
        <w:trPr>
          <w:trHeight w:val="315"/>
        </w:trPr>
        <w:tc>
          <w:tcPr>
            <w:tcW w:w="9709" w:type="dxa"/>
            <w:gridSpan w:val="10"/>
            <w:shd w:val="clear" w:color="000000" w:fill="D8D8D8"/>
            <w:vAlign w:val="bottom"/>
            <w:hideMark/>
          </w:tcPr>
          <w:p w:rsidR="00F80BE3" w:rsidRPr="00893919" w:rsidRDefault="00F80BE3" w:rsidP="009540C9">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 xml:space="preserve"> А)   </w:t>
            </w:r>
            <w:r w:rsidR="00A42690" w:rsidRPr="00893919">
              <w:rPr>
                <w:rFonts w:ascii="Arial" w:eastAsia="Times New Roman" w:hAnsi="Arial" w:cs="Arial"/>
                <w:b/>
                <w:bCs/>
                <w:kern w:val="0"/>
                <w:sz w:val="22"/>
                <w:szCs w:val="22"/>
                <w:lang w:val="sr-Cyrl-CS" w:eastAsia="en-US"/>
              </w:rPr>
              <w:t>ПУМПНА СТАНИЦА</w:t>
            </w:r>
          </w:p>
        </w:tc>
      </w:tr>
      <w:tr w:rsidR="00F80BE3" w:rsidRPr="00893919" w:rsidTr="003C6330">
        <w:trPr>
          <w:trHeight w:val="315"/>
        </w:trPr>
        <w:tc>
          <w:tcPr>
            <w:tcW w:w="9709" w:type="dxa"/>
            <w:gridSpan w:val="10"/>
            <w:shd w:val="clear" w:color="000000" w:fill="FFFF00"/>
            <w:noWrap/>
            <w:vAlign w:val="center"/>
            <w:hideMark/>
          </w:tcPr>
          <w:p w:rsidR="00F80BE3" w:rsidRPr="00893919" w:rsidRDefault="00F80BE3" w:rsidP="009540C9">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 xml:space="preserve">I </w:t>
            </w:r>
            <w:r w:rsidR="00A42690" w:rsidRPr="00893919">
              <w:rPr>
                <w:rFonts w:ascii="Arial" w:eastAsia="Times New Roman" w:hAnsi="Arial" w:cs="Arial"/>
                <w:b/>
                <w:kern w:val="0"/>
                <w:sz w:val="22"/>
                <w:szCs w:val="22"/>
                <w:lang w:val="sr-Cyrl-CS" w:eastAsia="en-US"/>
              </w:rPr>
              <w:t>ПРЕТХОДНИ И ПРИПРЕМНИ РАДОВИ</w:t>
            </w:r>
          </w:p>
        </w:tc>
      </w:tr>
      <w:tr w:rsidR="00F80BE3" w:rsidRPr="00893919" w:rsidTr="003C6330">
        <w:trPr>
          <w:trHeight w:val="315"/>
        </w:trPr>
        <w:tc>
          <w:tcPr>
            <w:tcW w:w="5148" w:type="dxa"/>
            <w:gridSpan w:val="2"/>
            <w:shd w:val="clear" w:color="auto" w:fill="auto"/>
            <w:hideMark/>
          </w:tcPr>
          <w:p w:rsidR="00F80BE3" w:rsidRPr="00893919" w:rsidRDefault="00F80BE3" w:rsidP="0084017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1. </w:t>
            </w:r>
            <w:r w:rsidR="0044260C" w:rsidRPr="00893919">
              <w:rPr>
                <w:rFonts w:ascii="Arial" w:eastAsia="Times New Roman" w:hAnsi="Arial" w:cs="Arial"/>
                <w:kern w:val="0"/>
                <w:sz w:val="22"/>
                <w:szCs w:val="22"/>
                <w:lang w:val="sr-Cyrl-CS" w:eastAsia="en-US"/>
              </w:rPr>
              <w:t>Расчишћавање терена на локацији шахте, сечење шибља, дрвећа и осталог растиња, вађење корења, чишћење и одвоз свог отпадног материјала</w:t>
            </w:r>
            <w:r w:rsidR="00A4071D" w:rsidRPr="00893919">
              <w:rPr>
                <w:rFonts w:ascii="Arial" w:eastAsia="Times New Roman" w:hAnsi="Arial" w:cs="Arial"/>
                <w:kern w:val="0"/>
                <w:sz w:val="22"/>
                <w:szCs w:val="22"/>
                <w:lang w:val="sr-Cyrl-CS" w:eastAsia="en-US"/>
              </w:rPr>
              <w:t xml:space="preserve"> на депонију или локацију коју буде одредио надлежни орган. Обрачун по </w:t>
            </w:r>
            <w:r w:rsidR="00A4071D" w:rsidRPr="00893919">
              <w:rPr>
                <w:rFonts w:ascii="Arial" w:eastAsia="Times New Roman" w:hAnsi="Arial" w:cs="Arial"/>
                <w:kern w:val="0"/>
                <w:sz w:val="22"/>
                <w:szCs w:val="22"/>
                <w:lang w:val="sr-Latn-CS" w:eastAsia="en-US"/>
              </w:rPr>
              <w:t xml:space="preserve"> m</w:t>
            </w:r>
            <w:r w:rsidR="00A4071D" w:rsidRPr="00893919">
              <w:rPr>
                <w:rFonts w:ascii="Arial" w:eastAsia="Times New Roman" w:hAnsi="Arial" w:cs="Arial"/>
                <w:kern w:val="0"/>
                <w:sz w:val="22"/>
                <w:szCs w:val="22"/>
                <w:vertAlign w:val="superscript"/>
                <w:lang w:val="sr-Latn-CS" w:eastAsia="en-US"/>
              </w:rPr>
              <w:t>2</w:t>
            </w:r>
            <w:r w:rsidR="00A4071D" w:rsidRPr="00893919">
              <w:rPr>
                <w:rFonts w:ascii="Arial" w:eastAsia="Times New Roman" w:hAnsi="Arial" w:cs="Arial"/>
                <w:kern w:val="0"/>
                <w:sz w:val="22"/>
                <w:szCs w:val="22"/>
                <w:vertAlign w:val="superscript"/>
                <w:lang w:val="sr-Cyrl-CS" w:eastAsia="en-US"/>
              </w:rPr>
              <w:t xml:space="preserve">  </w:t>
            </w:r>
            <w:r w:rsidR="0084017D" w:rsidRPr="00893919">
              <w:rPr>
                <w:rFonts w:ascii="Arial" w:eastAsia="Times New Roman" w:hAnsi="Arial" w:cs="Arial"/>
                <w:kern w:val="0"/>
                <w:sz w:val="22"/>
                <w:szCs w:val="22"/>
                <w:lang w:val="sr-Cyrl-CS" w:eastAsia="en-US"/>
              </w:rPr>
              <w:t>расчишћене површине. 5,5</w:t>
            </w:r>
            <w:r w:rsidR="0084017D" w:rsidRPr="00893919">
              <w:rPr>
                <w:rFonts w:ascii="Arial" w:eastAsia="Times New Roman" w:hAnsi="Arial" w:cs="Arial"/>
                <w:kern w:val="0"/>
                <w:sz w:val="22"/>
                <w:szCs w:val="22"/>
                <w:lang w:val="sr-Latn-CS" w:eastAsia="en-US"/>
              </w:rPr>
              <w:t>x</w:t>
            </w:r>
            <w:r w:rsidR="00A4071D" w:rsidRPr="00893919">
              <w:rPr>
                <w:rFonts w:ascii="Arial" w:eastAsia="Times New Roman" w:hAnsi="Arial" w:cs="Arial"/>
                <w:kern w:val="0"/>
                <w:sz w:val="22"/>
                <w:szCs w:val="22"/>
                <w:lang w:val="sr-Cyrl-CS" w:eastAsia="en-US"/>
              </w:rPr>
              <w:t>5,8=31,90</w:t>
            </w:r>
          </w:p>
        </w:tc>
        <w:tc>
          <w:tcPr>
            <w:tcW w:w="810" w:type="dxa"/>
            <w:shd w:val="clear" w:color="auto" w:fill="auto"/>
            <w:noWrap/>
            <w:vAlign w:val="bottom"/>
            <w:hideMark/>
          </w:tcPr>
          <w:p w:rsidR="00F80BE3" w:rsidRPr="00893919" w:rsidRDefault="00A42690" w:rsidP="009540C9">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Latn-CS" w:eastAsia="en-US"/>
              </w:rPr>
              <w:t>2</w:t>
            </w:r>
          </w:p>
        </w:tc>
        <w:tc>
          <w:tcPr>
            <w:tcW w:w="1350" w:type="dxa"/>
            <w:gridSpan w:val="3"/>
            <w:shd w:val="clear" w:color="auto" w:fill="auto"/>
            <w:noWrap/>
            <w:vAlign w:val="bottom"/>
            <w:hideMark/>
          </w:tcPr>
          <w:p w:rsidR="00F80BE3" w:rsidRPr="00893919" w:rsidRDefault="00A42690" w:rsidP="009540C9">
            <w:pPr>
              <w:suppressAutoHyphens w:val="0"/>
              <w:spacing w:line="240" w:lineRule="auto"/>
              <w:jc w:val="right"/>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32</w:t>
            </w:r>
            <w:r w:rsidR="0091727B" w:rsidRPr="00893919">
              <w:rPr>
                <w:rFonts w:ascii="Arial" w:eastAsia="Times New Roman" w:hAnsi="Arial" w:cs="Arial"/>
                <w:kern w:val="0"/>
                <w:sz w:val="22"/>
                <w:szCs w:val="22"/>
                <w:lang w:val="sr-Latn-CS" w:eastAsia="en-US"/>
              </w:rPr>
              <w:t>.</w:t>
            </w:r>
            <w:r w:rsidRPr="00893919">
              <w:rPr>
                <w:rFonts w:ascii="Arial" w:eastAsia="Times New Roman" w:hAnsi="Arial" w:cs="Arial"/>
                <w:kern w:val="0"/>
                <w:sz w:val="22"/>
                <w:szCs w:val="22"/>
                <w:lang w:val="sr-Cyrl-CS" w:eastAsia="en-US"/>
              </w:rPr>
              <w:t>00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908"/>
        </w:trPr>
        <w:tc>
          <w:tcPr>
            <w:tcW w:w="5148" w:type="dxa"/>
            <w:gridSpan w:val="2"/>
            <w:shd w:val="clear" w:color="auto" w:fill="auto"/>
            <w:hideMark/>
          </w:tcPr>
          <w:p w:rsidR="00C14282" w:rsidRPr="00893919" w:rsidRDefault="00C14282" w:rsidP="0084017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2.</w:t>
            </w:r>
            <w:r w:rsidR="00A4071D" w:rsidRPr="00893919">
              <w:rPr>
                <w:rFonts w:ascii="Arial" w:eastAsia="Times New Roman" w:hAnsi="Arial" w:cs="Arial"/>
                <w:kern w:val="0"/>
                <w:sz w:val="22"/>
                <w:szCs w:val="22"/>
                <w:lang w:val="sr-Cyrl-CS" w:eastAsia="en-US"/>
              </w:rPr>
              <w:t xml:space="preserve">Обележавање терена за бунарску шахту. Неопходно обележити положај шахте постављањем и осигурањем фиксне тачке за геодетску контролу у вертикалној и хоризонталној равни (и наносна скела).  Обрачун по </w:t>
            </w:r>
            <w:r w:rsidR="00A4071D" w:rsidRPr="00893919">
              <w:rPr>
                <w:rFonts w:ascii="Arial" w:eastAsia="Times New Roman" w:hAnsi="Arial" w:cs="Arial"/>
                <w:kern w:val="0"/>
                <w:sz w:val="22"/>
                <w:szCs w:val="22"/>
                <w:lang w:val="sr-Latn-CS" w:eastAsia="en-US"/>
              </w:rPr>
              <w:t xml:space="preserve"> m</w:t>
            </w:r>
            <w:r w:rsidR="00A4071D" w:rsidRPr="00893919">
              <w:rPr>
                <w:rFonts w:ascii="Arial" w:eastAsia="Times New Roman" w:hAnsi="Arial" w:cs="Arial"/>
                <w:kern w:val="0"/>
                <w:sz w:val="22"/>
                <w:szCs w:val="22"/>
                <w:vertAlign w:val="superscript"/>
                <w:lang w:val="sr-Latn-CS" w:eastAsia="en-US"/>
              </w:rPr>
              <w:t>2</w:t>
            </w:r>
            <w:r w:rsidR="00A4071D" w:rsidRPr="00893919">
              <w:rPr>
                <w:rFonts w:ascii="Arial" w:eastAsia="Times New Roman" w:hAnsi="Arial" w:cs="Arial"/>
                <w:kern w:val="0"/>
                <w:sz w:val="22"/>
                <w:szCs w:val="22"/>
                <w:vertAlign w:val="superscript"/>
                <w:lang w:val="sr-Cyrl-CS" w:eastAsia="en-US"/>
              </w:rPr>
              <w:t xml:space="preserve">  </w:t>
            </w:r>
            <w:r w:rsidR="0084017D" w:rsidRPr="00893919">
              <w:rPr>
                <w:rFonts w:ascii="Arial" w:eastAsia="Times New Roman" w:hAnsi="Arial" w:cs="Arial"/>
                <w:kern w:val="0"/>
                <w:sz w:val="22"/>
                <w:szCs w:val="22"/>
                <w:lang w:val="sr-Cyrl-CS" w:eastAsia="en-US"/>
              </w:rPr>
              <w:t>.</w:t>
            </w:r>
          </w:p>
        </w:tc>
        <w:tc>
          <w:tcPr>
            <w:tcW w:w="810" w:type="dxa"/>
            <w:shd w:val="clear" w:color="auto" w:fill="auto"/>
            <w:noWrap/>
            <w:vAlign w:val="bottom"/>
            <w:hideMark/>
          </w:tcPr>
          <w:p w:rsidR="00C14282" w:rsidRPr="00893919" w:rsidRDefault="00D52E7F" w:rsidP="009540C9">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Latn-CS" w:eastAsia="en-US"/>
              </w:rPr>
              <w:t>2</w:t>
            </w:r>
          </w:p>
        </w:tc>
        <w:tc>
          <w:tcPr>
            <w:tcW w:w="1350" w:type="dxa"/>
            <w:gridSpan w:val="3"/>
            <w:shd w:val="clear" w:color="auto" w:fill="auto"/>
            <w:noWrap/>
            <w:vAlign w:val="bottom"/>
            <w:hideMark/>
          </w:tcPr>
          <w:p w:rsidR="00C14282" w:rsidRPr="00893919" w:rsidRDefault="0091727B" w:rsidP="009540C9">
            <w:pPr>
              <w:suppressAutoHyphens w:val="0"/>
              <w:spacing w:line="240" w:lineRule="auto"/>
              <w:jc w:val="right"/>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32</w:t>
            </w:r>
            <w:r w:rsidRPr="00893919">
              <w:rPr>
                <w:rFonts w:ascii="Arial" w:eastAsia="Times New Roman" w:hAnsi="Arial" w:cs="Arial"/>
                <w:kern w:val="0"/>
                <w:sz w:val="22"/>
                <w:szCs w:val="22"/>
                <w:lang w:val="sr-Latn-CS" w:eastAsia="en-US"/>
              </w:rPr>
              <w:t>.</w:t>
            </w:r>
            <w:r w:rsidR="00D52E7F" w:rsidRPr="00893919">
              <w:rPr>
                <w:rFonts w:ascii="Arial" w:eastAsia="Times New Roman" w:hAnsi="Arial" w:cs="Arial"/>
                <w:kern w:val="0"/>
                <w:sz w:val="22"/>
                <w:szCs w:val="22"/>
                <w:lang w:val="sr-Cyrl-CS" w:eastAsia="en-US"/>
              </w:rPr>
              <w:t>00</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8449" w:type="dxa"/>
            <w:gridSpan w:val="8"/>
            <w:shd w:val="clear" w:color="auto" w:fill="auto"/>
            <w:vAlign w:val="center"/>
            <w:hideMark/>
          </w:tcPr>
          <w:p w:rsidR="00F80BE3" w:rsidRPr="00893919" w:rsidRDefault="00F80BE3" w:rsidP="00FF2D7E">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t>УКУПНО I</w:t>
            </w:r>
            <w:r w:rsidR="00C14282" w:rsidRPr="00893919">
              <w:rPr>
                <w:rFonts w:ascii="Arial" w:eastAsia="Times New Roman" w:hAnsi="Arial" w:cs="Arial"/>
                <w:b/>
                <w:kern w:val="0"/>
                <w:sz w:val="22"/>
                <w:szCs w:val="22"/>
                <w:lang w:eastAsia="en-US"/>
              </w:rPr>
              <w:t xml:space="preserve"> </w:t>
            </w:r>
            <w:r w:rsidR="00C14282" w:rsidRPr="00893919">
              <w:rPr>
                <w:rFonts w:ascii="Arial" w:eastAsia="Times New Roman" w:hAnsi="Arial" w:cs="Arial"/>
                <w:b/>
                <w:kern w:val="0"/>
                <w:sz w:val="22"/>
                <w:szCs w:val="22"/>
                <w:lang w:val="sr-Cyrl-CS" w:eastAsia="en-US"/>
              </w:rPr>
              <w:t>ПРЕТХОДНИ И ПРИПРЕМНИ РАДОВИ</w:t>
            </w:r>
            <w:r w:rsidRPr="00893919">
              <w:rPr>
                <w:rFonts w:ascii="Arial" w:eastAsia="Times New Roman" w:hAnsi="Arial" w:cs="Arial"/>
                <w:b/>
                <w:kern w:val="0"/>
                <w:sz w:val="22"/>
                <w:szCs w:val="22"/>
                <w:lang w:eastAsia="en-US"/>
              </w:rPr>
              <w:t>:</w:t>
            </w:r>
          </w:p>
        </w:tc>
        <w:tc>
          <w:tcPr>
            <w:tcW w:w="1260" w:type="dxa"/>
            <w:gridSpan w:val="2"/>
            <w:shd w:val="clear" w:color="auto" w:fill="auto"/>
            <w:noWrap/>
            <w:vAlign w:val="center"/>
            <w:hideMark/>
          </w:tcPr>
          <w:p w:rsidR="00F80BE3" w:rsidRPr="00893919" w:rsidRDefault="00F80BE3" w:rsidP="00FF2D7E">
            <w:pPr>
              <w:suppressAutoHyphens w:val="0"/>
              <w:spacing w:line="240" w:lineRule="auto"/>
              <w:jc w:val="center"/>
              <w:rPr>
                <w:rFonts w:ascii="Arial" w:eastAsia="Times New Roman" w:hAnsi="Arial" w:cs="Arial"/>
                <w:kern w:val="0"/>
                <w:lang w:eastAsia="en-US"/>
              </w:rPr>
            </w:pPr>
          </w:p>
        </w:tc>
      </w:tr>
      <w:tr w:rsidR="00F80BE3" w:rsidRPr="00893919" w:rsidTr="003C6330">
        <w:trPr>
          <w:trHeight w:val="315"/>
        </w:trPr>
        <w:tc>
          <w:tcPr>
            <w:tcW w:w="9709" w:type="dxa"/>
            <w:gridSpan w:val="10"/>
            <w:shd w:val="clear" w:color="000000" w:fill="FFFF00"/>
            <w:noWrap/>
            <w:vAlign w:val="center"/>
            <w:hideMark/>
          </w:tcPr>
          <w:p w:rsidR="00F80BE3" w:rsidRPr="00893919" w:rsidRDefault="00F80BE3" w:rsidP="009540C9">
            <w:pPr>
              <w:suppressAutoHyphens w:val="0"/>
              <w:spacing w:line="240" w:lineRule="auto"/>
              <w:rPr>
                <w:rFonts w:ascii="Arial" w:eastAsia="Times New Roman" w:hAnsi="Arial" w:cs="Arial"/>
                <w:b/>
                <w:kern w:val="0"/>
                <w:lang w:eastAsia="en-US"/>
              </w:rPr>
            </w:pPr>
            <w:r w:rsidRPr="00893919">
              <w:rPr>
                <w:rFonts w:ascii="Arial" w:eastAsia="Times New Roman" w:hAnsi="Arial" w:cs="Arial"/>
                <w:b/>
                <w:kern w:val="0"/>
                <w:sz w:val="22"/>
                <w:szCs w:val="22"/>
                <w:lang w:eastAsia="en-US"/>
              </w:rPr>
              <w:t xml:space="preserve">II ЗЕМЉАНИ РАДОВИ </w:t>
            </w:r>
          </w:p>
        </w:tc>
      </w:tr>
      <w:tr w:rsidR="00C14282" w:rsidRPr="00893919" w:rsidTr="003C6330">
        <w:trPr>
          <w:trHeight w:val="315"/>
        </w:trPr>
        <w:tc>
          <w:tcPr>
            <w:tcW w:w="9709" w:type="dxa"/>
            <w:gridSpan w:val="10"/>
            <w:shd w:val="clear" w:color="000000" w:fill="FFFF00"/>
            <w:noWrap/>
            <w:vAlign w:val="center"/>
            <w:hideMark/>
          </w:tcPr>
          <w:p w:rsidR="00C14282" w:rsidRPr="00893919" w:rsidRDefault="00C14282" w:rsidP="009540C9">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 xml:space="preserve">II-1 ЗЕМЉАНИ РАДОВИ </w:t>
            </w:r>
            <w:r w:rsidRPr="00893919">
              <w:rPr>
                <w:rFonts w:ascii="Arial" w:eastAsia="Times New Roman" w:hAnsi="Arial" w:cs="Arial"/>
                <w:b/>
                <w:kern w:val="0"/>
                <w:sz w:val="22"/>
                <w:szCs w:val="22"/>
                <w:lang w:val="sr-Cyrl-CS" w:eastAsia="en-US"/>
              </w:rPr>
              <w:t>ЗА ШАХТУ ПУМПНЕ СТАНИЦЕ</w:t>
            </w:r>
          </w:p>
        </w:tc>
      </w:tr>
      <w:tr w:rsidR="00F80BE3" w:rsidRPr="00893919" w:rsidTr="003C6330">
        <w:trPr>
          <w:trHeight w:val="1535"/>
        </w:trPr>
        <w:tc>
          <w:tcPr>
            <w:tcW w:w="5148" w:type="dxa"/>
            <w:gridSpan w:val="2"/>
            <w:shd w:val="clear" w:color="auto" w:fill="auto"/>
            <w:hideMark/>
          </w:tcPr>
          <w:p w:rsidR="00F80BE3" w:rsidRPr="00893919" w:rsidRDefault="00F80BE3" w:rsidP="0084017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1. </w:t>
            </w:r>
            <w:r w:rsidR="00A4071D" w:rsidRPr="00893919">
              <w:rPr>
                <w:rFonts w:ascii="Arial" w:eastAsia="Times New Roman" w:hAnsi="Arial" w:cs="Arial"/>
                <w:kern w:val="0"/>
                <w:sz w:val="22"/>
                <w:szCs w:val="22"/>
                <w:lang w:val="sr-Cyrl-CS" w:eastAsia="en-US"/>
              </w:rPr>
              <w:t>Скидање хумосног слоја дебљине 20</w:t>
            </w:r>
            <w:r w:rsidR="00A4071D" w:rsidRPr="00893919">
              <w:rPr>
                <w:rFonts w:ascii="Arial" w:eastAsia="Times New Roman" w:hAnsi="Arial" w:cs="Arial"/>
                <w:kern w:val="0"/>
                <w:sz w:val="22"/>
                <w:szCs w:val="22"/>
                <w:lang w:val="sr-Latn-CS" w:eastAsia="en-US"/>
              </w:rPr>
              <w:t>cm</w:t>
            </w:r>
            <w:r w:rsidR="00A4071D" w:rsidRPr="00893919">
              <w:rPr>
                <w:rFonts w:ascii="Arial" w:eastAsia="Times New Roman" w:hAnsi="Arial" w:cs="Arial"/>
                <w:kern w:val="0"/>
                <w:sz w:val="22"/>
                <w:szCs w:val="22"/>
                <w:lang w:eastAsia="en-US"/>
              </w:rPr>
              <w:t xml:space="preserve"> </w:t>
            </w:r>
            <w:r w:rsidR="00A4071D" w:rsidRPr="00893919">
              <w:rPr>
                <w:rFonts w:ascii="Arial" w:eastAsia="Times New Roman" w:hAnsi="Arial" w:cs="Arial"/>
                <w:kern w:val="0"/>
                <w:sz w:val="22"/>
                <w:szCs w:val="22"/>
                <w:lang w:val="sr-Cyrl-CS" w:eastAsia="en-US"/>
              </w:rPr>
              <w:t>машинским пу</w:t>
            </w:r>
            <w:r w:rsidR="0084017D" w:rsidRPr="00893919">
              <w:rPr>
                <w:rFonts w:ascii="Arial" w:eastAsia="Times New Roman" w:hAnsi="Arial" w:cs="Arial"/>
                <w:kern w:val="0"/>
                <w:sz w:val="22"/>
                <w:szCs w:val="22"/>
                <w:lang w:val="sr-Cyrl-CS" w:eastAsia="en-US"/>
              </w:rPr>
              <w:t>тем са површине предвиђене за из</w:t>
            </w:r>
            <w:r w:rsidR="00A4071D" w:rsidRPr="00893919">
              <w:rPr>
                <w:rFonts w:ascii="Arial" w:eastAsia="Times New Roman" w:hAnsi="Arial" w:cs="Arial"/>
                <w:kern w:val="0"/>
                <w:sz w:val="22"/>
                <w:szCs w:val="22"/>
                <w:lang w:val="sr-Cyrl-CS" w:eastAsia="en-US"/>
              </w:rPr>
              <w:t xml:space="preserve">градњу шахте са транспортом и одлагањем на привремену депонију или локацију коју буде одредио надлежни орган.  Обрачун по </w:t>
            </w:r>
            <w:r w:rsidR="00A4071D" w:rsidRPr="00893919">
              <w:rPr>
                <w:rFonts w:ascii="Arial" w:eastAsia="Times New Roman" w:hAnsi="Arial" w:cs="Arial"/>
                <w:kern w:val="0"/>
                <w:sz w:val="22"/>
                <w:szCs w:val="22"/>
                <w:lang w:val="sr-Latn-CS" w:eastAsia="en-US"/>
              </w:rPr>
              <w:t xml:space="preserve"> m</w:t>
            </w:r>
            <w:r w:rsidR="00A4071D" w:rsidRPr="00893919">
              <w:rPr>
                <w:rFonts w:ascii="Arial" w:eastAsia="Times New Roman" w:hAnsi="Arial" w:cs="Arial"/>
                <w:kern w:val="0"/>
                <w:sz w:val="22"/>
                <w:szCs w:val="22"/>
                <w:vertAlign w:val="superscript"/>
                <w:lang w:val="sr-Latn-CS" w:eastAsia="en-US"/>
              </w:rPr>
              <w:t>2</w:t>
            </w:r>
            <w:r w:rsidR="00A4071D" w:rsidRPr="00893919">
              <w:rPr>
                <w:rFonts w:ascii="Arial" w:eastAsia="Times New Roman" w:hAnsi="Arial" w:cs="Arial"/>
                <w:kern w:val="0"/>
                <w:sz w:val="22"/>
                <w:szCs w:val="22"/>
                <w:vertAlign w:val="superscript"/>
                <w:lang w:val="sr-Cyrl-CS" w:eastAsia="en-US"/>
              </w:rPr>
              <w:t xml:space="preserve">  </w:t>
            </w:r>
            <w:r w:rsidR="00A4071D" w:rsidRPr="00893919">
              <w:rPr>
                <w:rFonts w:ascii="Arial" w:eastAsia="Times New Roman" w:hAnsi="Arial" w:cs="Arial"/>
                <w:kern w:val="0"/>
                <w:sz w:val="22"/>
                <w:szCs w:val="22"/>
                <w:lang w:val="sr-Cyrl-CS" w:eastAsia="en-US"/>
              </w:rPr>
              <w:t>површине.</w:t>
            </w:r>
          </w:p>
        </w:tc>
        <w:tc>
          <w:tcPr>
            <w:tcW w:w="900" w:type="dxa"/>
            <w:gridSpan w:val="2"/>
            <w:shd w:val="clear" w:color="auto" w:fill="auto"/>
            <w:noWrap/>
            <w:vAlign w:val="bottom"/>
            <w:hideMark/>
          </w:tcPr>
          <w:p w:rsidR="00F80BE3" w:rsidRPr="00893919" w:rsidRDefault="00D52E7F"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val="sr-Latn-CS" w:eastAsia="en-US"/>
              </w:rPr>
              <w:t>m</w:t>
            </w:r>
            <w:r w:rsidR="00F80BE3"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32.00</w:t>
            </w:r>
          </w:p>
        </w:tc>
        <w:tc>
          <w:tcPr>
            <w:tcW w:w="1141"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r>
      <w:tr w:rsidR="00F80BE3" w:rsidRPr="00893919" w:rsidTr="003C6330">
        <w:trPr>
          <w:trHeight w:val="375"/>
        </w:trPr>
        <w:tc>
          <w:tcPr>
            <w:tcW w:w="5148" w:type="dxa"/>
            <w:gridSpan w:val="2"/>
            <w:shd w:val="clear" w:color="auto" w:fill="auto"/>
            <w:hideMark/>
          </w:tcPr>
          <w:p w:rsidR="009B320E" w:rsidRPr="00893919" w:rsidRDefault="00F80BE3" w:rsidP="0084017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2.</w:t>
            </w:r>
            <w:r w:rsidR="00274FD4" w:rsidRPr="00893919">
              <w:rPr>
                <w:rFonts w:ascii="Arial" w:eastAsia="Times New Roman" w:hAnsi="Arial" w:cs="Arial"/>
                <w:kern w:val="0"/>
                <w:sz w:val="22"/>
                <w:szCs w:val="22"/>
                <w:lang w:val="sr-Cyrl-CS" w:eastAsia="en-US"/>
              </w:rPr>
              <w:t xml:space="preserve">Широки ископ за фундирање </w:t>
            </w:r>
            <w:r w:rsidR="009B320E" w:rsidRPr="00893919">
              <w:rPr>
                <w:rFonts w:ascii="Arial" w:eastAsia="Times New Roman" w:hAnsi="Arial" w:cs="Arial"/>
                <w:kern w:val="0"/>
                <w:sz w:val="22"/>
                <w:szCs w:val="22"/>
                <w:lang w:val="sr-Cyrl-CS" w:eastAsia="en-US"/>
              </w:rPr>
              <w:t xml:space="preserve">шахте у земљишту ΙΙΙ категорије. У цену урачунати спуштање и одржавање потребног нивоа подземне воде. Обрачун по </w:t>
            </w:r>
            <w:r w:rsidR="009B320E" w:rsidRPr="00893919">
              <w:rPr>
                <w:rFonts w:ascii="Arial" w:eastAsia="Times New Roman" w:hAnsi="Arial" w:cs="Arial"/>
                <w:kern w:val="0"/>
                <w:sz w:val="22"/>
                <w:szCs w:val="22"/>
                <w:lang w:eastAsia="en-US"/>
              </w:rPr>
              <w:t xml:space="preserve"> m</w:t>
            </w:r>
            <w:r w:rsidR="009B320E" w:rsidRPr="00893919">
              <w:rPr>
                <w:rFonts w:ascii="Arial" w:eastAsia="Times New Roman" w:hAnsi="Arial" w:cs="Arial"/>
                <w:kern w:val="0"/>
                <w:sz w:val="22"/>
                <w:szCs w:val="22"/>
                <w:vertAlign w:val="superscript"/>
                <w:lang w:eastAsia="en-US"/>
              </w:rPr>
              <w:t>3</w:t>
            </w:r>
            <w:r w:rsidR="009B320E" w:rsidRPr="00893919">
              <w:rPr>
                <w:rFonts w:ascii="Arial" w:eastAsia="Times New Roman" w:hAnsi="Arial" w:cs="Arial"/>
                <w:kern w:val="0"/>
                <w:sz w:val="22"/>
                <w:szCs w:val="22"/>
                <w:vertAlign w:val="superscript"/>
                <w:lang w:val="sr-Cyrl-CS" w:eastAsia="en-US"/>
              </w:rPr>
              <w:t xml:space="preserve">  </w:t>
            </w:r>
            <w:r w:rsidR="009B320E" w:rsidRPr="00893919">
              <w:rPr>
                <w:rFonts w:ascii="Arial" w:eastAsia="Times New Roman" w:hAnsi="Arial" w:cs="Arial"/>
                <w:kern w:val="0"/>
                <w:sz w:val="22"/>
                <w:szCs w:val="22"/>
                <w:lang w:val="sr-Cyrl-CS" w:eastAsia="en-US"/>
              </w:rPr>
              <w:t xml:space="preserve">ископа у самониклом стању. </w:t>
            </w:r>
          </w:p>
          <w:p w:rsidR="00F80BE3" w:rsidRPr="00893919" w:rsidRDefault="0084017D" w:rsidP="0084017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(5,5</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5,8+4,9</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4,6)/2</w:t>
            </w:r>
            <w:r w:rsidRPr="00893919">
              <w:rPr>
                <w:rFonts w:ascii="Arial" w:eastAsia="Times New Roman" w:hAnsi="Arial" w:cs="Arial"/>
                <w:kern w:val="0"/>
                <w:sz w:val="22"/>
                <w:szCs w:val="22"/>
                <w:lang w:val="sr-Latn-CS" w:eastAsia="en-US"/>
              </w:rPr>
              <w:t>x</w:t>
            </w:r>
            <w:r w:rsidR="009B320E" w:rsidRPr="00893919">
              <w:rPr>
                <w:rFonts w:ascii="Arial" w:eastAsia="Times New Roman" w:hAnsi="Arial" w:cs="Arial"/>
                <w:kern w:val="0"/>
                <w:sz w:val="22"/>
                <w:szCs w:val="22"/>
                <w:lang w:val="sr-Cyrl-CS" w:eastAsia="en-US"/>
              </w:rPr>
              <w:t>2,1=57,20</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00F80BE3"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57.20</w:t>
            </w:r>
          </w:p>
        </w:tc>
        <w:tc>
          <w:tcPr>
            <w:tcW w:w="1141"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75"/>
        </w:trPr>
        <w:tc>
          <w:tcPr>
            <w:tcW w:w="5148" w:type="dxa"/>
            <w:gridSpan w:val="2"/>
            <w:shd w:val="clear" w:color="auto" w:fill="auto"/>
            <w:hideMark/>
          </w:tcPr>
          <w:p w:rsidR="00FE6F34" w:rsidRPr="00893919" w:rsidRDefault="00FE6F34" w:rsidP="0084017D">
            <w:pPr>
              <w:pStyle w:val="ListParagraph"/>
              <w:suppressAutoHyphens w:val="0"/>
              <w:spacing w:line="240" w:lineRule="auto"/>
              <w:ind w:left="0"/>
              <w:rPr>
                <w:rFonts w:ascii="Arial" w:eastAsia="Times New Roman" w:hAnsi="Arial" w:cs="Arial"/>
                <w:kern w:val="0"/>
                <w:lang w:eastAsia="en-US"/>
              </w:rPr>
            </w:pPr>
            <w:r w:rsidRPr="00893919">
              <w:rPr>
                <w:rFonts w:ascii="Arial" w:eastAsia="Times New Roman" w:hAnsi="Arial" w:cs="Arial"/>
                <w:kern w:val="0"/>
                <w:sz w:val="22"/>
                <w:szCs w:val="22"/>
                <w:lang w:val="sr-Cyrl-CS" w:eastAsia="en-US"/>
              </w:rPr>
              <w:t xml:space="preserve">3. </w:t>
            </w:r>
            <w:r w:rsidR="00803159" w:rsidRPr="00893919">
              <w:rPr>
                <w:rFonts w:ascii="Arial" w:eastAsia="Times New Roman" w:hAnsi="Arial" w:cs="Arial"/>
                <w:kern w:val="0"/>
                <w:sz w:val="22"/>
                <w:szCs w:val="22"/>
                <w:lang w:val="sr-Cyrl-CS" w:eastAsia="en-US"/>
              </w:rPr>
              <w:t xml:space="preserve">Ручно планирање основе за темељ шахте у земљишту ΙΙΙ категорије са тачношћу до на 2 </w:t>
            </w:r>
            <w:r w:rsidR="00803159" w:rsidRPr="00893919">
              <w:rPr>
                <w:rFonts w:ascii="Arial" w:eastAsia="Times New Roman" w:hAnsi="Arial" w:cs="Arial"/>
                <w:kern w:val="0"/>
                <w:sz w:val="22"/>
                <w:szCs w:val="22"/>
                <w:lang w:val="sr-Latn-CS" w:eastAsia="en-US"/>
              </w:rPr>
              <w:t xml:space="preserve">cm </w:t>
            </w:r>
            <w:r w:rsidR="00803159" w:rsidRPr="00893919">
              <w:rPr>
                <w:rFonts w:ascii="Arial" w:eastAsia="Times New Roman" w:hAnsi="Arial" w:cs="Arial"/>
                <w:kern w:val="0"/>
                <w:sz w:val="22"/>
                <w:szCs w:val="22"/>
                <w:lang w:val="sr-Cyrl-CS" w:eastAsia="en-US"/>
              </w:rPr>
              <w:t>према пројектованим котама. У цену урачунати спуштање</w:t>
            </w:r>
            <w:r w:rsidRPr="00893919">
              <w:rPr>
                <w:rFonts w:ascii="Arial" w:eastAsia="Times New Roman" w:hAnsi="Arial" w:cs="Arial"/>
                <w:kern w:val="0"/>
                <w:sz w:val="22"/>
                <w:szCs w:val="22"/>
                <w:lang w:val="sr-Cyrl-CS" w:eastAsia="en-US"/>
              </w:rPr>
              <w:t xml:space="preserve"> и одржавање потребног нивоа подземне воде. Обрачун по </w:t>
            </w:r>
            <w:r w:rsidRPr="00893919">
              <w:rPr>
                <w:rFonts w:ascii="Arial" w:eastAsia="Times New Roman" w:hAnsi="Arial" w:cs="Arial"/>
                <w:kern w:val="0"/>
                <w:sz w:val="22"/>
                <w:szCs w:val="22"/>
                <w:lang w:eastAsia="en-US"/>
              </w:rPr>
              <w:t xml:space="preserve"> m</w:t>
            </w:r>
            <w:r w:rsidRPr="00893919">
              <w:rPr>
                <w:rFonts w:ascii="Arial" w:eastAsia="Times New Roman" w:hAnsi="Arial" w:cs="Arial"/>
                <w:kern w:val="0"/>
                <w:sz w:val="22"/>
                <w:szCs w:val="22"/>
                <w:vertAlign w:val="superscript"/>
                <w:lang w:eastAsia="en-US"/>
              </w:rPr>
              <w:t>2</w:t>
            </w:r>
            <w:r w:rsidR="00D310AA"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vertAlign w:val="superscript"/>
                <w:lang w:val="sr-Cyrl-CS" w:eastAsia="en-US"/>
              </w:rPr>
              <w:t xml:space="preserve"> </w:t>
            </w:r>
            <w:r w:rsidR="0084017D" w:rsidRPr="00893919">
              <w:rPr>
                <w:rFonts w:ascii="Arial" w:eastAsia="Times New Roman" w:hAnsi="Arial" w:cs="Arial"/>
                <w:kern w:val="0"/>
                <w:sz w:val="22"/>
                <w:szCs w:val="22"/>
                <w:lang w:val="sr-Cyrl-CS" w:eastAsia="en-US"/>
              </w:rPr>
              <w:t>испланиране површине. 3,40</w:t>
            </w:r>
            <w:r w:rsidR="0084017D"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3,70=12,5</w:t>
            </w:r>
            <w:r w:rsidR="00D310AA" w:rsidRPr="00893919">
              <w:rPr>
                <w:rFonts w:ascii="Arial" w:eastAsia="Times New Roman" w:hAnsi="Arial" w:cs="Arial"/>
                <w:kern w:val="0"/>
                <w:sz w:val="22"/>
                <w:szCs w:val="22"/>
                <w:lang w:eastAsia="en-US"/>
              </w:rPr>
              <w:t>8</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00F80BE3"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12.60</w:t>
            </w:r>
          </w:p>
        </w:tc>
        <w:tc>
          <w:tcPr>
            <w:tcW w:w="1141"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260"/>
        </w:trPr>
        <w:tc>
          <w:tcPr>
            <w:tcW w:w="5148" w:type="dxa"/>
            <w:gridSpan w:val="2"/>
            <w:shd w:val="clear" w:color="auto" w:fill="auto"/>
            <w:hideMark/>
          </w:tcPr>
          <w:p w:rsidR="00D310AA" w:rsidRPr="00893919" w:rsidRDefault="00F80BE3" w:rsidP="0084017D">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4.</w:t>
            </w:r>
            <w:r w:rsidR="00383210" w:rsidRPr="00893919">
              <w:rPr>
                <w:rFonts w:ascii="Arial" w:eastAsia="Times New Roman" w:hAnsi="Arial" w:cs="Arial"/>
                <w:kern w:val="0"/>
                <w:sz w:val="22"/>
                <w:szCs w:val="22"/>
                <w:lang w:val="sr-Cyrl-CS" w:eastAsia="en-US"/>
              </w:rPr>
              <w:t xml:space="preserve"> </w:t>
            </w:r>
            <w:r w:rsidR="00383210" w:rsidRPr="00893919">
              <w:rPr>
                <w:rFonts w:ascii="Arial" w:hAnsi="Arial" w:cs="Arial"/>
                <w:sz w:val="22"/>
                <w:szCs w:val="22"/>
              </w:rPr>
              <w:t xml:space="preserve"> </w:t>
            </w:r>
            <w:r w:rsidR="0084017D" w:rsidRPr="00893919">
              <w:rPr>
                <w:rFonts w:ascii="Arial" w:eastAsia="Times New Roman" w:hAnsi="Arial" w:cs="Arial"/>
                <w:kern w:val="0"/>
                <w:sz w:val="22"/>
                <w:szCs w:val="22"/>
                <w:lang w:val="sr-Cyrl-CS" w:eastAsia="en-US"/>
              </w:rPr>
              <w:t>Набавка, допрема и уградња шљун</w:t>
            </w:r>
            <w:r w:rsidR="00383210" w:rsidRPr="00893919">
              <w:rPr>
                <w:rFonts w:ascii="Arial" w:eastAsia="Times New Roman" w:hAnsi="Arial" w:cs="Arial"/>
                <w:kern w:val="0"/>
                <w:sz w:val="22"/>
                <w:szCs w:val="22"/>
                <w:lang w:val="sr-Cyrl-CS" w:eastAsia="en-US"/>
              </w:rPr>
              <w:t>чаног тампона природне мешавине дебљине 20</w:t>
            </w:r>
            <w:r w:rsidR="00383210" w:rsidRPr="00893919">
              <w:rPr>
                <w:rFonts w:ascii="Arial" w:eastAsia="Times New Roman" w:hAnsi="Arial" w:cs="Arial"/>
                <w:kern w:val="0"/>
                <w:sz w:val="22"/>
                <w:szCs w:val="22"/>
                <w:lang w:val="sr-Latn-CS" w:eastAsia="en-US"/>
              </w:rPr>
              <w:t>cm</w:t>
            </w:r>
            <w:r w:rsidR="00383210" w:rsidRPr="00893919">
              <w:rPr>
                <w:rFonts w:ascii="Arial" w:eastAsia="Times New Roman" w:hAnsi="Arial" w:cs="Arial"/>
                <w:kern w:val="0"/>
                <w:sz w:val="22"/>
                <w:szCs w:val="22"/>
                <w:lang w:val="sr-Cyrl-CS" w:eastAsia="en-US"/>
              </w:rPr>
              <w:t xml:space="preserve"> са набијањем, за ослањање шахта . У цену урачунати спуштање и одржавање потребног нивоа подземне воде.                                 Обрачун по </w:t>
            </w:r>
            <w:r w:rsidR="00383210" w:rsidRPr="00893919">
              <w:rPr>
                <w:rFonts w:ascii="Arial" w:eastAsia="Times New Roman" w:hAnsi="Arial" w:cs="Arial"/>
                <w:kern w:val="0"/>
                <w:sz w:val="22"/>
                <w:szCs w:val="22"/>
                <w:lang w:val="sr-Latn-CS" w:eastAsia="en-US"/>
              </w:rPr>
              <w:t>m</w:t>
            </w:r>
            <w:r w:rsidR="00383210" w:rsidRPr="00893919">
              <w:rPr>
                <w:rFonts w:ascii="Arial" w:eastAsia="Times New Roman" w:hAnsi="Arial" w:cs="Arial"/>
                <w:kern w:val="0"/>
                <w:sz w:val="22"/>
                <w:szCs w:val="22"/>
                <w:vertAlign w:val="superscript"/>
                <w:lang w:val="sr-Cyrl-CS" w:eastAsia="en-US"/>
              </w:rPr>
              <w:t>3</w:t>
            </w:r>
            <w:r w:rsidR="00383210" w:rsidRPr="00893919">
              <w:rPr>
                <w:rFonts w:ascii="Arial" w:eastAsia="Times New Roman" w:hAnsi="Arial" w:cs="Arial"/>
                <w:kern w:val="0"/>
                <w:sz w:val="22"/>
                <w:szCs w:val="22"/>
                <w:lang w:val="sr-Cyrl-CS" w:eastAsia="en-US"/>
              </w:rPr>
              <w:t xml:space="preserve"> уграђеног шљунка.            </w:t>
            </w:r>
            <w:r w:rsidR="0084017D" w:rsidRPr="00893919">
              <w:rPr>
                <w:rFonts w:ascii="Arial" w:eastAsia="Times New Roman" w:hAnsi="Arial" w:cs="Arial"/>
                <w:kern w:val="0"/>
                <w:sz w:val="22"/>
                <w:szCs w:val="22"/>
                <w:lang w:val="sr-Cyrl-CS" w:eastAsia="en-US"/>
              </w:rPr>
              <w:t>3,7</w:t>
            </w:r>
            <w:r w:rsidR="0084017D" w:rsidRPr="00893919">
              <w:rPr>
                <w:rFonts w:ascii="Arial" w:eastAsia="Times New Roman" w:hAnsi="Arial" w:cs="Arial"/>
                <w:kern w:val="0"/>
                <w:sz w:val="22"/>
                <w:szCs w:val="22"/>
                <w:lang w:val="sr-Latn-CS" w:eastAsia="en-US"/>
              </w:rPr>
              <w:t>x</w:t>
            </w:r>
            <w:r w:rsidR="0084017D" w:rsidRPr="00893919">
              <w:rPr>
                <w:rFonts w:ascii="Arial" w:eastAsia="Times New Roman" w:hAnsi="Arial" w:cs="Arial"/>
                <w:kern w:val="0"/>
                <w:sz w:val="22"/>
                <w:szCs w:val="22"/>
                <w:lang w:val="sr-Cyrl-CS" w:eastAsia="en-US"/>
              </w:rPr>
              <w:t>3,4</w:t>
            </w:r>
            <w:r w:rsidR="0084017D" w:rsidRPr="00893919">
              <w:rPr>
                <w:rFonts w:ascii="Arial" w:eastAsia="Times New Roman" w:hAnsi="Arial" w:cs="Arial"/>
                <w:kern w:val="0"/>
                <w:sz w:val="22"/>
                <w:szCs w:val="22"/>
                <w:lang w:val="sr-Latn-CS" w:eastAsia="en-US"/>
              </w:rPr>
              <w:t>x</w:t>
            </w:r>
            <w:r w:rsidR="00383210" w:rsidRPr="00893919">
              <w:rPr>
                <w:rFonts w:ascii="Arial" w:eastAsia="Times New Roman" w:hAnsi="Arial" w:cs="Arial"/>
                <w:kern w:val="0"/>
                <w:sz w:val="22"/>
                <w:szCs w:val="22"/>
                <w:lang w:val="sr-Cyrl-CS" w:eastAsia="en-US"/>
              </w:rPr>
              <w:t>0,2=2,52</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F80BE3" w:rsidRPr="00893919" w:rsidRDefault="00D929F8"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r w:rsidR="0091727B" w:rsidRPr="00893919">
              <w:rPr>
                <w:rFonts w:ascii="Arial" w:eastAsia="Times New Roman" w:hAnsi="Arial" w:cs="Arial"/>
                <w:kern w:val="0"/>
                <w:sz w:val="22"/>
                <w:szCs w:val="22"/>
                <w:lang w:eastAsia="en-US"/>
              </w:rPr>
              <w:t>52</w:t>
            </w:r>
          </w:p>
        </w:tc>
        <w:tc>
          <w:tcPr>
            <w:tcW w:w="1141"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5148" w:type="dxa"/>
            <w:gridSpan w:val="2"/>
            <w:shd w:val="clear" w:color="auto" w:fill="auto"/>
            <w:hideMark/>
          </w:tcPr>
          <w:p w:rsidR="00F80BE3" w:rsidRPr="00893919" w:rsidRDefault="00F80BE3" w:rsidP="0084017D">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5. </w:t>
            </w:r>
            <w:r w:rsidR="00383210" w:rsidRPr="00893919">
              <w:rPr>
                <w:rFonts w:ascii="Arial" w:hAnsi="Arial" w:cs="Arial"/>
                <w:sz w:val="22"/>
                <w:szCs w:val="22"/>
              </w:rPr>
              <w:t xml:space="preserve"> </w:t>
            </w:r>
            <w:r w:rsidR="00383210" w:rsidRPr="00893919">
              <w:rPr>
                <w:rFonts w:ascii="Arial" w:eastAsia="Times New Roman" w:hAnsi="Arial" w:cs="Arial"/>
                <w:kern w:val="0"/>
                <w:sz w:val="22"/>
                <w:szCs w:val="22"/>
                <w:lang w:eastAsia="en-US"/>
              </w:rPr>
              <w:t xml:space="preserve">Затрпавање око шахте шљунчаним  </w:t>
            </w:r>
            <w:r w:rsidR="00383210" w:rsidRPr="00893919">
              <w:rPr>
                <w:rFonts w:ascii="Arial" w:eastAsia="Times New Roman" w:hAnsi="Arial" w:cs="Arial"/>
                <w:kern w:val="0"/>
                <w:sz w:val="22"/>
                <w:szCs w:val="22"/>
                <w:lang w:eastAsia="en-US"/>
              </w:rPr>
              <w:lastRenderedPageBreak/>
              <w:t>материјалом (због близине саобраћајнице)  у слојевима уз прописно набијање. Насипање горњег слоја од 20</w:t>
            </w:r>
            <w:r w:rsidR="00A23A7F" w:rsidRPr="00893919">
              <w:rPr>
                <w:rFonts w:ascii="Arial" w:eastAsia="Times New Roman" w:hAnsi="Arial" w:cs="Arial"/>
                <w:kern w:val="0"/>
                <w:sz w:val="22"/>
                <w:szCs w:val="22"/>
                <w:lang w:eastAsia="en-US"/>
              </w:rPr>
              <w:t>cm</w:t>
            </w:r>
            <w:r w:rsidR="00383210" w:rsidRPr="00893919">
              <w:rPr>
                <w:rFonts w:ascii="Arial" w:eastAsia="Times New Roman" w:hAnsi="Arial" w:cs="Arial"/>
                <w:kern w:val="0"/>
                <w:sz w:val="22"/>
                <w:szCs w:val="22"/>
                <w:lang w:eastAsia="en-US"/>
              </w:rPr>
              <w:t xml:space="preserve"> извршити пробраним  материјалом из ископа.                                                                                                                                                                     Обрачун по </w:t>
            </w:r>
            <w:r w:rsidR="00A23A7F" w:rsidRPr="00893919">
              <w:rPr>
                <w:rFonts w:ascii="Arial" w:eastAsia="Times New Roman" w:hAnsi="Arial" w:cs="Arial"/>
                <w:kern w:val="0"/>
                <w:sz w:val="22"/>
                <w:szCs w:val="22"/>
                <w:lang w:eastAsia="en-US"/>
              </w:rPr>
              <w:t>m</w:t>
            </w:r>
            <w:r w:rsidR="00383210" w:rsidRPr="00893919">
              <w:rPr>
                <w:rFonts w:ascii="Arial" w:eastAsia="Times New Roman" w:hAnsi="Arial" w:cs="Arial"/>
                <w:kern w:val="0"/>
                <w:sz w:val="22"/>
                <w:szCs w:val="22"/>
                <w:vertAlign w:val="superscript"/>
                <w:lang w:eastAsia="en-US"/>
              </w:rPr>
              <w:t>3</w:t>
            </w:r>
            <w:r w:rsidR="00383210" w:rsidRPr="00893919">
              <w:rPr>
                <w:rFonts w:ascii="Arial" w:eastAsia="Times New Roman" w:hAnsi="Arial" w:cs="Arial"/>
                <w:kern w:val="0"/>
                <w:sz w:val="22"/>
                <w:szCs w:val="22"/>
                <w:lang w:eastAsia="en-US"/>
              </w:rPr>
              <w:t xml:space="preserve"> уграђеног материјала.</w:t>
            </w:r>
            <w:r w:rsidR="0084017D" w:rsidRPr="00893919">
              <w:rPr>
                <w:rFonts w:ascii="Arial" w:eastAsia="Times New Roman" w:hAnsi="Arial" w:cs="Arial"/>
                <w:kern w:val="0"/>
                <w:sz w:val="22"/>
                <w:szCs w:val="22"/>
                <w:lang w:eastAsia="en-US"/>
              </w:rPr>
              <w:t xml:space="preserve"> (57,20+6,4)-(2,7x2,4x1,56+3,3x3,0x</w:t>
            </w:r>
            <w:r w:rsidR="00A23A7F" w:rsidRPr="00893919">
              <w:rPr>
                <w:rFonts w:ascii="Arial" w:eastAsia="Times New Roman" w:hAnsi="Arial" w:cs="Arial"/>
                <w:kern w:val="0"/>
                <w:sz w:val="22"/>
                <w:szCs w:val="22"/>
                <w:lang w:eastAsia="en-US"/>
              </w:rPr>
              <w:t>0,31)=50,42</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50.42</w:t>
            </w:r>
          </w:p>
        </w:tc>
        <w:tc>
          <w:tcPr>
            <w:tcW w:w="1141"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5148" w:type="dxa"/>
            <w:gridSpan w:val="2"/>
            <w:shd w:val="clear" w:color="auto" w:fill="auto"/>
            <w:hideMark/>
          </w:tcPr>
          <w:p w:rsidR="00F80BE3" w:rsidRPr="00893919" w:rsidRDefault="00F80BE3" w:rsidP="0084017D">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 xml:space="preserve">6. </w:t>
            </w:r>
            <w:r w:rsidR="00A23A7F" w:rsidRPr="00893919">
              <w:rPr>
                <w:rFonts w:ascii="Arial" w:hAnsi="Arial" w:cs="Arial"/>
                <w:sz w:val="22"/>
                <w:szCs w:val="22"/>
              </w:rPr>
              <w:t xml:space="preserve"> </w:t>
            </w:r>
            <w:r w:rsidR="00A23A7F" w:rsidRPr="00893919">
              <w:rPr>
                <w:rFonts w:ascii="Arial" w:eastAsia="Times New Roman" w:hAnsi="Arial" w:cs="Arial"/>
                <w:kern w:val="0"/>
                <w:sz w:val="22"/>
                <w:szCs w:val="22"/>
                <w:lang w:eastAsia="en-US"/>
              </w:rPr>
              <w:t>Утовар и одвоз вишка земље на депонију удаљену до 1km са уређењем депоније.                                                                                                                                                                                                                                                                                                                                              Обрачун по m</w:t>
            </w:r>
            <w:r w:rsidR="00A23A7F" w:rsidRPr="00893919">
              <w:rPr>
                <w:rFonts w:ascii="Arial" w:eastAsia="Times New Roman" w:hAnsi="Arial" w:cs="Arial"/>
                <w:kern w:val="0"/>
                <w:sz w:val="22"/>
                <w:szCs w:val="22"/>
                <w:vertAlign w:val="superscript"/>
                <w:lang w:eastAsia="en-US"/>
              </w:rPr>
              <w:t>3</w:t>
            </w:r>
            <w:r w:rsidR="00A23A7F" w:rsidRPr="00893919">
              <w:rPr>
                <w:rFonts w:ascii="Arial" w:eastAsia="Times New Roman" w:hAnsi="Arial" w:cs="Arial"/>
                <w:kern w:val="0"/>
                <w:sz w:val="22"/>
                <w:szCs w:val="22"/>
                <w:lang w:eastAsia="en-US"/>
              </w:rPr>
              <w:t xml:space="preserve"> ископа у самониклом стању.</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57.20</w:t>
            </w:r>
          </w:p>
        </w:tc>
        <w:tc>
          <w:tcPr>
            <w:tcW w:w="1141"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15"/>
        </w:trPr>
        <w:tc>
          <w:tcPr>
            <w:tcW w:w="5148" w:type="dxa"/>
            <w:gridSpan w:val="2"/>
            <w:shd w:val="clear" w:color="auto" w:fill="auto"/>
            <w:hideMark/>
          </w:tcPr>
          <w:p w:rsidR="00C14282" w:rsidRPr="00893919" w:rsidRDefault="00C14282" w:rsidP="0084017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7.</w:t>
            </w:r>
            <w:r w:rsidR="00A23A7F" w:rsidRPr="00893919">
              <w:rPr>
                <w:rFonts w:ascii="Arial" w:hAnsi="Arial" w:cs="Arial"/>
                <w:sz w:val="22"/>
                <w:szCs w:val="22"/>
              </w:rPr>
              <w:t xml:space="preserve"> </w:t>
            </w:r>
            <w:r w:rsidR="00A23A7F" w:rsidRPr="00893919">
              <w:rPr>
                <w:rFonts w:ascii="Arial" w:eastAsia="Times New Roman" w:hAnsi="Arial" w:cs="Arial"/>
                <w:kern w:val="0"/>
                <w:sz w:val="22"/>
                <w:szCs w:val="22"/>
                <w:lang w:val="sr-Cyrl-CS" w:eastAsia="en-US"/>
              </w:rPr>
              <w:t>Уређење терена око</w:t>
            </w:r>
            <w:r w:rsidR="0084017D" w:rsidRPr="00893919">
              <w:rPr>
                <w:rFonts w:ascii="Arial" w:eastAsia="Times New Roman" w:hAnsi="Arial" w:cs="Arial"/>
                <w:kern w:val="0"/>
                <w:sz w:val="22"/>
                <w:szCs w:val="22"/>
                <w:lang w:val="sr-Latn-CS" w:eastAsia="en-US"/>
              </w:rPr>
              <w:t xml:space="preserve"> </w:t>
            </w:r>
            <w:r w:rsidR="00A23A7F" w:rsidRPr="00893919">
              <w:rPr>
                <w:rFonts w:ascii="Arial" w:eastAsia="Times New Roman" w:hAnsi="Arial" w:cs="Arial"/>
                <w:kern w:val="0"/>
                <w:sz w:val="22"/>
                <w:szCs w:val="22"/>
                <w:lang w:val="sr-Cyrl-CS" w:eastAsia="en-US"/>
              </w:rPr>
              <w:t xml:space="preserve">шахте.                                                                                                                                                                                                                                                                                                                                                                                                         Обрачун по </w:t>
            </w:r>
            <w:r w:rsidR="00A23A7F" w:rsidRPr="00893919">
              <w:rPr>
                <w:rFonts w:ascii="Arial" w:eastAsia="Times New Roman" w:hAnsi="Arial" w:cs="Arial"/>
                <w:kern w:val="0"/>
                <w:sz w:val="22"/>
                <w:szCs w:val="22"/>
                <w:lang w:eastAsia="en-US"/>
              </w:rPr>
              <w:t>m</w:t>
            </w:r>
            <w:r w:rsidR="00A23A7F" w:rsidRPr="00893919">
              <w:rPr>
                <w:rFonts w:ascii="Arial" w:eastAsia="Times New Roman" w:hAnsi="Arial" w:cs="Arial"/>
                <w:kern w:val="0"/>
                <w:sz w:val="22"/>
                <w:szCs w:val="22"/>
                <w:vertAlign w:val="superscript"/>
                <w:lang w:val="sr-Cyrl-CS" w:eastAsia="en-US"/>
              </w:rPr>
              <w:t>2</w:t>
            </w:r>
            <w:r w:rsidR="00A23A7F" w:rsidRPr="00893919">
              <w:rPr>
                <w:rFonts w:ascii="Arial" w:eastAsia="Times New Roman" w:hAnsi="Arial" w:cs="Arial"/>
                <w:kern w:val="0"/>
                <w:sz w:val="22"/>
                <w:szCs w:val="22"/>
                <w:lang w:val="sr-Cyrl-CS" w:eastAsia="en-US"/>
              </w:rPr>
              <w:t xml:space="preserve"> уређене површине.</w:t>
            </w:r>
          </w:p>
        </w:tc>
        <w:tc>
          <w:tcPr>
            <w:tcW w:w="900" w:type="dxa"/>
            <w:gridSpan w:val="2"/>
            <w:shd w:val="clear" w:color="auto" w:fill="auto"/>
            <w:noWrap/>
            <w:vAlign w:val="bottom"/>
            <w:hideMark/>
          </w:tcPr>
          <w:p w:rsidR="00C14282" w:rsidRPr="00893919" w:rsidRDefault="00A23A7F"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0091727B"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32.00</w:t>
            </w:r>
          </w:p>
        </w:tc>
        <w:tc>
          <w:tcPr>
            <w:tcW w:w="1141" w:type="dxa"/>
            <w:gridSpan w:val="2"/>
            <w:shd w:val="clear" w:color="auto" w:fill="auto"/>
            <w:noWrap/>
            <w:vAlign w:val="bottom"/>
            <w:hideMark/>
          </w:tcPr>
          <w:p w:rsidR="00C14282" w:rsidRPr="00893919" w:rsidRDefault="00C14282" w:rsidP="009540C9">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8449" w:type="dxa"/>
            <w:gridSpan w:val="8"/>
            <w:shd w:val="clear" w:color="auto" w:fill="auto"/>
            <w:vAlign w:val="center"/>
            <w:hideMark/>
          </w:tcPr>
          <w:p w:rsidR="00F80BE3" w:rsidRPr="00893919" w:rsidRDefault="00C14282" w:rsidP="00FF2D7E">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b/>
                <w:kern w:val="0"/>
                <w:sz w:val="22"/>
                <w:szCs w:val="22"/>
                <w:lang w:eastAsia="en-US"/>
              </w:rPr>
              <w:t xml:space="preserve">УКУПНО </w:t>
            </w:r>
            <w:r w:rsidRPr="00893919">
              <w:rPr>
                <w:rFonts w:ascii="Arial" w:eastAsia="Times New Roman" w:hAnsi="Arial" w:cs="Arial"/>
                <w:b/>
                <w:kern w:val="0"/>
                <w:sz w:val="22"/>
                <w:szCs w:val="22"/>
                <w:lang w:val="sr-Cyrl-CS" w:eastAsia="en-US"/>
              </w:rPr>
              <w:t xml:space="preserve"> </w:t>
            </w:r>
            <w:r w:rsidRPr="00893919">
              <w:rPr>
                <w:rFonts w:ascii="Arial" w:eastAsia="Times New Roman" w:hAnsi="Arial" w:cs="Arial"/>
                <w:b/>
                <w:kern w:val="0"/>
                <w:sz w:val="22"/>
                <w:szCs w:val="22"/>
                <w:lang w:eastAsia="en-US"/>
              </w:rPr>
              <w:t xml:space="preserve">II-1 ЗЕМЉАНИ РАДОВИ </w:t>
            </w:r>
            <w:r w:rsidRPr="00893919">
              <w:rPr>
                <w:rFonts w:ascii="Arial" w:eastAsia="Times New Roman" w:hAnsi="Arial" w:cs="Arial"/>
                <w:b/>
                <w:kern w:val="0"/>
                <w:sz w:val="22"/>
                <w:szCs w:val="22"/>
                <w:lang w:val="sr-Cyrl-CS" w:eastAsia="en-US"/>
              </w:rPr>
              <w:t>ЗА ШАХТУ ПУМПНЕ СТАНИЦЕ</w:t>
            </w:r>
            <w:r w:rsidR="00F80BE3" w:rsidRPr="00893919">
              <w:rPr>
                <w:rFonts w:ascii="Arial" w:eastAsia="Times New Roman" w:hAnsi="Arial" w:cs="Arial"/>
                <w:kern w:val="0"/>
                <w:sz w:val="22"/>
                <w:szCs w:val="22"/>
                <w:lang w:eastAsia="en-US"/>
              </w:rPr>
              <w:t>:</w:t>
            </w:r>
          </w:p>
        </w:tc>
        <w:tc>
          <w:tcPr>
            <w:tcW w:w="1260" w:type="dxa"/>
            <w:gridSpan w:val="2"/>
            <w:shd w:val="clear" w:color="auto" w:fill="auto"/>
            <w:noWrap/>
            <w:vAlign w:val="center"/>
            <w:hideMark/>
          </w:tcPr>
          <w:p w:rsidR="00F80BE3" w:rsidRPr="00893919" w:rsidRDefault="00F80BE3" w:rsidP="00914D9A">
            <w:pPr>
              <w:suppressAutoHyphens w:val="0"/>
              <w:spacing w:line="240" w:lineRule="auto"/>
              <w:jc w:val="center"/>
              <w:rPr>
                <w:rFonts w:ascii="Arial" w:eastAsia="Times New Roman" w:hAnsi="Arial" w:cs="Arial"/>
                <w:kern w:val="0"/>
                <w:lang w:eastAsia="en-US"/>
              </w:rPr>
            </w:pPr>
          </w:p>
        </w:tc>
      </w:tr>
      <w:tr w:rsidR="00F80BE3" w:rsidRPr="00893919" w:rsidTr="003C6330">
        <w:trPr>
          <w:trHeight w:val="315"/>
        </w:trPr>
        <w:tc>
          <w:tcPr>
            <w:tcW w:w="9709" w:type="dxa"/>
            <w:gridSpan w:val="10"/>
            <w:shd w:val="clear" w:color="000000" w:fill="FFFF00"/>
            <w:noWrap/>
            <w:vAlign w:val="center"/>
            <w:hideMark/>
          </w:tcPr>
          <w:p w:rsidR="00F80BE3" w:rsidRPr="00893919" w:rsidRDefault="00F80BE3" w:rsidP="009540C9">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II</w:t>
            </w:r>
            <w:r w:rsidR="00C14282" w:rsidRPr="00893919">
              <w:rPr>
                <w:rFonts w:ascii="Arial" w:eastAsia="Times New Roman" w:hAnsi="Arial" w:cs="Arial"/>
                <w:b/>
                <w:kern w:val="0"/>
                <w:sz w:val="22"/>
                <w:szCs w:val="22"/>
                <w:lang w:val="sr-Cyrl-CS" w:eastAsia="en-US"/>
              </w:rPr>
              <w:t>-2 ЗЕМЉАНИ РАДОВИ ОДВОДНОГ КАНАЛА</w:t>
            </w:r>
          </w:p>
        </w:tc>
      </w:tr>
      <w:tr w:rsidR="00F80BE3" w:rsidRPr="00893919" w:rsidTr="003C6330">
        <w:trPr>
          <w:trHeight w:val="375"/>
        </w:trPr>
        <w:tc>
          <w:tcPr>
            <w:tcW w:w="5148" w:type="dxa"/>
            <w:gridSpan w:val="2"/>
            <w:shd w:val="clear" w:color="auto" w:fill="auto"/>
            <w:hideMark/>
          </w:tcPr>
          <w:p w:rsidR="00D310AA" w:rsidRPr="00893919" w:rsidRDefault="00D310AA" w:rsidP="00D310AA">
            <w:pPr>
              <w:pStyle w:val="ListParagraph"/>
              <w:suppressAutoHyphens w:val="0"/>
              <w:spacing w:line="240" w:lineRule="auto"/>
              <w:ind w:left="0"/>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1. </w:t>
            </w:r>
            <w:r w:rsidR="00A23A7F" w:rsidRPr="00893919">
              <w:rPr>
                <w:rFonts w:ascii="Arial" w:eastAsia="Times New Roman" w:hAnsi="Arial" w:cs="Arial"/>
                <w:kern w:val="0"/>
                <w:sz w:val="22"/>
                <w:szCs w:val="22"/>
                <w:lang w:eastAsia="en-US"/>
              </w:rPr>
              <w:t xml:space="preserve">Чишћење и продубљивање канала за одвод атмосферске воде који је непосредно уз шахту, сечење ситног растиња и вађење корења и одвоз свог отпадног материјала на депонију или локацију коју буде одредио надлежни орган.  Канал се чисти од пропуста до пропуста у дужини од око 20 m, просечне ширине 3m, у дубини постојећих пропуста од око 0,5m.  У цену улази и чишћење постојећих пропуста.                        </w:t>
            </w:r>
          </w:p>
          <w:p w:rsidR="00F80BE3" w:rsidRPr="00893919" w:rsidRDefault="00A23A7F" w:rsidP="00D310A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Обрачун по m' рашчишћене површине.</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Calibri" w:eastAsia="Times New Roman" w:hAnsi="Calibri" w:cs="Arial"/>
                <w:kern w:val="0"/>
                <w:sz w:val="22"/>
                <w:szCs w:val="22"/>
                <w:lang w:eastAsia="en-US"/>
              </w:rPr>
              <w:t>ʹ</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20.00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75"/>
        </w:trPr>
        <w:tc>
          <w:tcPr>
            <w:tcW w:w="5148" w:type="dxa"/>
            <w:gridSpan w:val="2"/>
            <w:shd w:val="clear" w:color="auto" w:fill="auto"/>
            <w:hideMark/>
          </w:tcPr>
          <w:p w:rsidR="00F80BE3" w:rsidRPr="00893919" w:rsidRDefault="00F80BE3" w:rsidP="0084017D">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2. </w:t>
            </w:r>
            <w:r w:rsidR="00A23A7F" w:rsidRPr="00893919">
              <w:rPr>
                <w:rFonts w:ascii="Arial" w:hAnsi="Arial" w:cs="Arial"/>
                <w:sz w:val="22"/>
                <w:szCs w:val="22"/>
              </w:rPr>
              <w:t xml:space="preserve"> </w:t>
            </w:r>
            <w:r w:rsidR="00A23A7F" w:rsidRPr="00893919">
              <w:rPr>
                <w:rFonts w:ascii="Arial" w:eastAsia="Times New Roman" w:hAnsi="Arial" w:cs="Arial"/>
                <w:kern w:val="0"/>
                <w:sz w:val="22"/>
                <w:szCs w:val="22"/>
                <w:lang w:eastAsia="en-US"/>
              </w:rPr>
              <w:t>Набавка, допремање и уграђивање шљунка у дно канала за подлогу уградњу АБ цеви. Шљунак се уграђује  20cm испод цеви  уз машинско сабијање.                                                                                                                                                                                                                                                                                                                                          Обрачун по  m</w:t>
            </w:r>
            <w:r w:rsidR="00A23A7F" w:rsidRPr="00893919">
              <w:rPr>
                <w:rFonts w:ascii="Arial" w:eastAsia="Times New Roman" w:hAnsi="Arial" w:cs="Arial"/>
                <w:kern w:val="0"/>
                <w:sz w:val="22"/>
                <w:szCs w:val="22"/>
                <w:vertAlign w:val="superscript"/>
                <w:lang w:eastAsia="en-US"/>
              </w:rPr>
              <w:t>3</w:t>
            </w:r>
            <w:r w:rsidR="00A23A7F" w:rsidRPr="00893919">
              <w:rPr>
                <w:rFonts w:ascii="Arial" w:eastAsia="Times New Roman" w:hAnsi="Arial" w:cs="Arial"/>
                <w:kern w:val="0"/>
                <w:sz w:val="22"/>
                <w:szCs w:val="22"/>
                <w:lang w:eastAsia="en-US"/>
              </w:rPr>
              <w:t xml:space="preserve"> уграђеног шљунка.</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2.5</w:t>
            </w:r>
            <w:r w:rsidR="00F80BE3" w:rsidRPr="00893919">
              <w:rPr>
                <w:rFonts w:ascii="Arial" w:eastAsia="Times New Roman" w:hAnsi="Arial" w:cs="Arial"/>
                <w:kern w:val="0"/>
                <w:sz w:val="22"/>
                <w:szCs w:val="22"/>
                <w:lang w:eastAsia="en-US"/>
              </w:rPr>
              <w:t>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75"/>
        </w:trPr>
        <w:tc>
          <w:tcPr>
            <w:tcW w:w="5148" w:type="dxa"/>
            <w:gridSpan w:val="2"/>
            <w:shd w:val="clear" w:color="auto" w:fill="auto"/>
            <w:hideMark/>
          </w:tcPr>
          <w:p w:rsidR="00C14282" w:rsidRPr="00893919" w:rsidRDefault="00C14282" w:rsidP="0084017D">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3.</w:t>
            </w:r>
            <w:r w:rsidR="00A23A7F" w:rsidRPr="00893919">
              <w:rPr>
                <w:rFonts w:ascii="Arial" w:hAnsi="Arial" w:cs="Arial"/>
                <w:sz w:val="22"/>
                <w:szCs w:val="22"/>
              </w:rPr>
              <w:t xml:space="preserve"> </w:t>
            </w:r>
            <w:r w:rsidR="00A23A7F" w:rsidRPr="00893919">
              <w:rPr>
                <w:rFonts w:ascii="Arial" w:eastAsia="Times New Roman" w:hAnsi="Arial" w:cs="Arial"/>
                <w:kern w:val="0"/>
                <w:sz w:val="22"/>
                <w:szCs w:val="22"/>
                <w:lang w:val="sr-Cyrl-CS" w:eastAsia="en-US"/>
              </w:rPr>
              <w:t>Набавка, допремање и полагање  армирано бетонских цеви унутрашњег пречника 800</w:t>
            </w:r>
            <w:r w:rsidR="00A23A7F" w:rsidRPr="00893919">
              <w:rPr>
                <w:rFonts w:ascii="Arial" w:eastAsia="Times New Roman" w:hAnsi="Arial" w:cs="Arial"/>
                <w:kern w:val="0"/>
                <w:sz w:val="22"/>
                <w:szCs w:val="22"/>
                <w:lang w:val="sr-Latn-CS" w:eastAsia="en-US"/>
              </w:rPr>
              <w:t>mm</w:t>
            </w:r>
            <w:r w:rsidR="00A23A7F" w:rsidRPr="00893919">
              <w:rPr>
                <w:rFonts w:ascii="Arial" w:eastAsia="Times New Roman" w:hAnsi="Arial" w:cs="Arial"/>
                <w:kern w:val="0"/>
                <w:sz w:val="22"/>
                <w:szCs w:val="22"/>
                <w:lang w:val="sr-Cyrl-CS" w:eastAsia="en-US"/>
              </w:rPr>
              <w:t>.П</w:t>
            </w:r>
            <w:r w:rsidR="003D0ECC" w:rsidRPr="00893919">
              <w:rPr>
                <w:rFonts w:ascii="Arial" w:eastAsia="Times New Roman" w:hAnsi="Arial" w:cs="Arial"/>
                <w:kern w:val="0"/>
                <w:sz w:val="22"/>
                <w:szCs w:val="22"/>
                <w:lang w:val="sr-Cyrl-CS" w:eastAsia="en-US"/>
              </w:rPr>
              <w:t>озицијом је обухваћен сав рад и спојни материјал</w:t>
            </w:r>
            <w:r w:rsidR="00A23A7F" w:rsidRPr="00893919">
              <w:rPr>
                <w:rFonts w:ascii="Arial" w:eastAsia="Times New Roman" w:hAnsi="Arial" w:cs="Arial"/>
                <w:kern w:val="0"/>
                <w:sz w:val="22"/>
                <w:szCs w:val="22"/>
                <w:lang w:val="sr-Cyrl-CS" w:eastAsia="en-US"/>
              </w:rPr>
              <w:t>. Пре уградње сваку цев визуелно прегледати. Оштећене или напрсле цеви се не смеју уграђивати. Цеви целом својом дужином морају лежати на слоју добро сабијене подлоге од шљунка дебљине 20</w:t>
            </w:r>
            <w:r w:rsidR="00A23A7F" w:rsidRPr="00893919">
              <w:rPr>
                <w:rFonts w:ascii="Arial" w:eastAsia="Times New Roman" w:hAnsi="Arial" w:cs="Arial"/>
                <w:kern w:val="0"/>
                <w:sz w:val="22"/>
                <w:szCs w:val="22"/>
                <w:lang w:val="sr-Latn-CS" w:eastAsia="en-US"/>
              </w:rPr>
              <w:t>cm</w:t>
            </w:r>
            <w:r w:rsidR="00A23A7F" w:rsidRPr="00893919">
              <w:rPr>
                <w:rFonts w:ascii="Arial" w:eastAsia="Times New Roman" w:hAnsi="Arial" w:cs="Arial"/>
                <w:kern w:val="0"/>
                <w:sz w:val="22"/>
                <w:szCs w:val="22"/>
                <w:lang w:val="sr-Cyrl-CS" w:eastAsia="en-US"/>
              </w:rPr>
              <w:t xml:space="preserve">. Обрачун по </w:t>
            </w:r>
            <w:r w:rsidR="00A23A7F" w:rsidRPr="00893919">
              <w:rPr>
                <w:rFonts w:ascii="Arial" w:eastAsia="Times New Roman" w:hAnsi="Arial" w:cs="Arial"/>
                <w:kern w:val="0"/>
                <w:sz w:val="22"/>
                <w:szCs w:val="22"/>
                <w:lang w:val="sr-Latn-CS" w:eastAsia="en-US"/>
              </w:rPr>
              <w:t>m</w:t>
            </w:r>
            <w:r w:rsidR="00A23A7F" w:rsidRPr="00893919">
              <w:rPr>
                <w:rFonts w:ascii="Arial" w:eastAsia="Times New Roman" w:hAnsi="Arial" w:cs="Arial"/>
                <w:kern w:val="0"/>
                <w:sz w:val="22"/>
                <w:szCs w:val="22"/>
                <w:lang w:val="sr-Cyrl-CS" w:eastAsia="en-US"/>
              </w:rPr>
              <w:t>' уграђене цеви</w:t>
            </w:r>
            <w:r w:rsidR="00A23A7F" w:rsidRPr="00893919">
              <w:rPr>
                <w:rFonts w:ascii="Arial" w:eastAsia="Times New Roman" w:hAnsi="Arial" w:cs="Arial"/>
                <w:kern w:val="0"/>
                <w:sz w:val="22"/>
                <w:szCs w:val="22"/>
                <w:lang w:val="sr-Latn-CS" w:eastAsia="en-US"/>
              </w:rPr>
              <w:t>.</w:t>
            </w:r>
          </w:p>
        </w:tc>
        <w:tc>
          <w:tcPr>
            <w:tcW w:w="90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Calibri" w:eastAsia="Times New Roman" w:hAnsi="Calibri" w:cs="Arial"/>
                <w:kern w:val="0"/>
                <w:sz w:val="22"/>
                <w:szCs w:val="22"/>
                <w:lang w:eastAsia="en-US"/>
              </w:rPr>
              <w:t>ʹ</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11.00</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75"/>
        </w:trPr>
        <w:tc>
          <w:tcPr>
            <w:tcW w:w="5148" w:type="dxa"/>
            <w:gridSpan w:val="2"/>
            <w:shd w:val="clear" w:color="auto" w:fill="auto"/>
            <w:hideMark/>
          </w:tcPr>
          <w:p w:rsidR="00C14282" w:rsidRPr="00893919" w:rsidRDefault="00C14282" w:rsidP="0084017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w:t>
            </w:r>
            <w:r w:rsidR="00383210" w:rsidRPr="00893919">
              <w:rPr>
                <w:rFonts w:ascii="Arial" w:eastAsia="Times New Roman" w:hAnsi="Arial" w:cs="Arial"/>
                <w:kern w:val="0"/>
                <w:sz w:val="22"/>
                <w:szCs w:val="22"/>
                <w:lang w:val="sr-Cyrl-CS" w:eastAsia="en-US"/>
              </w:rPr>
              <w:t xml:space="preserve"> Набавка материјала и уградња габиона за ојачање обале канала на страни пумпне шахте ради заштите шахте од бујичног то</w:t>
            </w:r>
            <w:r w:rsidR="0084017D" w:rsidRPr="00893919">
              <w:rPr>
                <w:rFonts w:ascii="Arial" w:eastAsia="Times New Roman" w:hAnsi="Arial" w:cs="Arial"/>
                <w:kern w:val="0"/>
                <w:sz w:val="22"/>
                <w:szCs w:val="22"/>
                <w:lang w:val="sr-Cyrl-CS" w:eastAsia="en-US"/>
              </w:rPr>
              <w:t>ка и плавњеља од атмосверских в</w:t>
            </w:r>
            <w:r w:rsidR="0084017D" w:rsidRPr="00893919">
              <w:rPr>
                <w:rFonts w:ascii="Arial" w:eastAsia="Times New Roman" w:hAnsi="Arial" w:cs="Arial"/>
                <w:kern w:val="0"/>
                <w:sz w:val="22"/>
                <w:szCs w:val="22"/>
                <w:lang w:val="sr-Latn-CS" w:eastAsia="en-US"/>
              </w:rPr>
              <w:t>o</w:t>
            </w:r>
            <w:r w:rsidR="00383210" w:rsidRPr="00893919">
              <w:rPr>
                <w:rFonts w:ascii="Arial" w:eastAsia="Times New Roman" w:hAnsi="Arial" w:cs="Arial"/>
                <w:kern w:val="0"/>
                <w:sz w:val="22"/>
                <w:szCs w:val="22"/>
                <w:lang w:val="sr-Cyrl-CS" w:eastAsia="en-US"/>
              </w:rPr>
              <w:t xml:space="preserve">да. Обрачуном обухватити: набавка жичане корпе од поцинкованих челичних шипки или хексагоналних уплетених жица, набавка иберлауфа или туцаника од 31,5-63 </w:t>
            </w:r>
            <w:r w:rsidR="00383210" w:rsidRPr="00893919">
              <w:rPr>
                <w:rFonts w:ascii="Arial" w:eastAsia="Times New Roman" w:hAnsi="Arial" w:cs="Arial"/>
                <w:kern w:val="0"/>
                <w:sz w:val="22"/>
                <w:szCs w:val="22"/>
                <w:lang w:val="sr-Latn-CS" w:eastAsia="en-US"/>
              </w:rPr>
              <w:t xml:space="preserve">mm </w:t>
            </w:r>
            <w:r w:rsidR="00383210" w:rsidRPr="00893919">
              <w:rPr>
                <w:rFonts w:ascii="Arial" w:eastAsia="Times New Roman" w:hAnsi="Arial" w:cs="Arial"/>
                <w:kern w:val="0"/>
                <w:sz w:val="22"/>
                <w:szCs w:val="22"/>
                <w:lang w:val="sr-Cyrl-CS" w:eastAsia="en-US"/>
              </w:rPr>
              <w:t>као испуне. Формирање габиона на лицу места и уградња. Габиони се уграђују од изводног пропуста у дужини од 10</w:t>
            </w:r>
            <w:r w:rsidR="00383210" w:rsidRPr="00893919">
              <w:rPr>
                <w:rFonts w:ascii="Arial" w:eastAsia="Times New Roman" w:hAnsi="Arial" w:cs="Arial"/>
                <w:kern w:val="0"/>
                <w:sz w:val="22"/>
                <w:szCs w:val="22"/>
                <w:lang w:val="sr-Latn-CS" w:eastAsia="en-US"/>
              </w:rPr>
              <w:t xml:space="preserve">m, </w:t>
            </w:r>
            <w:r w:rsidR="00383210" w:rsidRPr="00893919">
              <w:rPr>
                <w:rFonts w:ascii="Arial" w:eastAsia="Times New Roman" w:hAnsi="Arial" w:cs="Arial"/>
                <w:kern w:val="0"/>
                <w:sz w:val="22"/>
                <w:szCs w:val="22"/>
                <w:lang w:val="sr-Cyrl-CS" w:eastAsia="en-US"/>
              </w:rPr>
              <w:t>у два редана смицања од 20</w:t>
            </w:r>
            <w:r w:rsidR="00383210" w:rsidRPr="00893919">
              <w:rPr>
                <w:rFonts w:ascii="Arial" w:eastAsia="Times New Roman" w:hAnsi="Arial" w:cs="Arial"/>
                <w:kern w:val="0"/>
                <w:sz w:val="22"/>
                <w:szCs w:val="22"/>
                <w:lang w:val="sr-Latn-CS" w:eastAsia="en-US"/>
              </w:rPr>
              <w:t>cm</w:t>
            </w:r>
            <w:r w:rsidR="00383210" w:rsidRPr="00893919">
              <w:rPr>
                <w:rFonts w:ascii="Arial" w:eastAsia="Times New Roman" w:hAnsi="Arial" w:cs="Arial"/>
                <w:kern w:val="0"/>
                <w:sz w:val="22"/>
                <w:szCs w:val="22"/>
                <w:lang w:val="sr-Cyrl-CS" w:eastAsia="en-US"/>
              </w:rPr>
              <w:t xml:space="preserve">. Остатак простора између шахте </w:t>
            </w:r>
            <w:r w:rsidR="0084017D" w:rsidRPr="00893919">
              <w:rPr>
                <w:rFonts w:ascii="Arial" w:eastAsia="Times New Roman" w:hAnsi="Arial" w:cs="Arial"/>
                <w:kern w:val="0"/>
                <w:sz w:val="22"/>
                <w:szCs w:val="22"/>
                <w:lang w:val="sr-Cyrl-CS" w:eastAsia="en-US"/>
              </w:rPr>
              <w:t>и габиона запуња се природним шљ</w:t>
            </w:r>
            <w:r w:rsidR="00383210" w:rsidRPr="00893919">
              <w:rPr>
                <w:rFonts w:ascii="Arial" w:eastAsia="Times New Roman" w:hAnsi="Arial" w:cs="Arial"/>
                <w:kern w:val="0"/>
                <w:sz w:val="22"/>
                <w:szCs w:val="22"/>
                <w:lang w:val="sr-Cyrl-CS" w:eastAsia="en-US"/>
              </w:rPr>
              <w:t>унком. Обрачун по</w:t>
            </w:r>
            <w:r w:rsidR="00A23A7F" w:rsidRPr="00893919">
              <w:rPr>
                <w:rFonts w:ascii="Arial" w:eastAsia="Times New Roman" w:hAnsi="Arial" w:cs="Arial"/>
                <w:kern w:val="0"/>
                <w:sz w:val="22"/>
                <w:szCs w:val="22"/>
                <w:lang w:val="sr-Latn-CS" w:eastAsia="en-US"/>
              </w:rPr>
              <w:t xml:space="preserve"> </w:t>
            </w:r>
            <w:r w:rsidR="00A23A7F" w:rsidRPr="00893919">
              <w:rPr>
                <w:rFonts w:ascii="Arial" w:eastAsia="Times New Roman" w:hAnsi="Arial" w:cs="Arial"/>
                <w:kern w:val="0"/>
                <w:sz w:val="22"/>
                <w:szCs w:val="22"/>
                <w:lang w:eastAsia="en-US"/>
              </w:rPr>
              <w:t xml:space="preserve"> m</w:t>
            </w:r>
            <w:r w:rsidR="00A23A7F" w:rsidRPr="00893919">
              <w:rPr>
                <w:rFonts w:ascii="Calibri" w:eastAsia="Times New Roman" w:hAnsi="Calibri" w:cs="Arial"/>
                <w:kern w:val="0"/>
                <w:sz w:val="22"/>
                <w:szCs w:val="22"/>
                <w:lang w:eastAsia="en-US"/>
              </w:rPr>
              <w:t>ʹ</w:t>
            </w:r>
            <w:r w:rsidR="00A23A7F" w:rsidRPr="00893919">
              <w:rPr>
                <w:rFonts w:ascii="Arial" w:eastAsia="Times New Roman" w:hAnsi="Arial" w:cs="Arial"/>
                <w:kern w:val="0"/>
                <w:sz w:val="22"/>
                <w:szCs w:val="22"/>
                <w:lang w:eastAsia="en-US"/>
              </w:rPr>
              <w:t xml:space="preserve"> </w:t>
            </w:r>
            <w:r w:rsidR="00A23A7F" w:rsidRPr="00893919">
              <w:rPr>
                <w:rFonts w:ascii="Arial" w:eastAsia="Times New Roman" w:hAnsi="Arial" w:cs="Arial"/>
                <w:kern w:val="0"/>
                <w:sz w:val="22"/>
                <w:szCs w:val="22"/>
                <w:lang w:val="sr-Cyrl-CS" w:eastAsia="en-US"/>
              </w:rPr>
              <w:t>комплетно изведених радова.</w:t>
            </w:r>
          </w:p>
        </w:tc>
        <w:tc>
          <w:tcPr>
            <w:tcW w:w="90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Calibri" w:eastAsia="Times New Roman" w:hAnsi="Calibri" w:cs="Arial"/>
                <w:kern w:val="0"/>
                <w:sz w:val="22"/>
                <w:szCs w:val="22"/>
                <w:lang w:eastAsia="en-US"/>
              </w:rPr>
              <w:t>ʹ</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10.00</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8449" w:type="dxa"/>
            <w:gridSpan w:val="8"/>
            <w:shd w:val="clear" w:color="auto" w:fill="auto"/>
            <w:vAlign w:val="center"/>
            <w:hideMark/>
          </w:tcPr>
          <w:p w:rsidR="00F80BE3" w:rsidRPr="00893919" w:rsidRDefault="00F80BE3" w:rsidP="009540C9">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t>УКУПНО</w:t>
            </w:r>
            <w:r w:rsidR="00C14282" w:rsidRPr="00893919">
              <w:rPr>
                <w:rFonts w:ascii="Arial" w:eastAsia="Times New Roman" w:hAnsi="Arial" w:cs="Arial"/>
                <w:b/>
                <w:kern w:val="0"/>
                <w:sz w:val="22"/>
                <w:szCs w:val="22"/>
                <w:lang w:val="sr-Cyrl-CS" w:eastAsia="en-US"/>
              </w:rPr>
              <w:t xml:space="preserve"> </w:t>
            </w:r>
            <w:r w:rsidR="00C14282" w:rsidRPr="00893919">
              <w:rPr>
                <w:rFonts w:ascii="Arial" w:eastAsia="Times New Roman" w:hAnsi="Arial" w:cs="Arial"/>
                <w:b/>
                <w:kern w:val="0"/>
                <w:sz w:val="22"/>
                <w:szCs w:val="22"/>
                <w:lang w:eastAsia="en-US"/>
              </w:rPr>
              <w:t>II</w:t>
            </w:r>
            <w:r w:rsidR="00C14282" w:rsidRPr="00893919">
              <w:rPr>
                <w:rFonts w:ascii="Arial" w:eastAsia="Times New Roman" w:hAnsi="Arial" w:cs="Arial"/>
                <w:b/>
                <w:kern w:val="0"/>
                <w:sz w:val="22"/>
                <w:szCs w:val="22"/>
                <w:lang w:val="sr-Cyrl-CS" w:eastAsia="en-US"/>
              </w:rPr>
              <w:t>-2 ЗЕМЉАНИ РАДОВИ ОДВОДНОГ КАНАЛА</w:t>
            </w:r>
            <w:r w:rsidRPr="00893919">
              <w:rPr>
                <w:rFonts w:ascii="Arial" w:eastAsia="Times New Roman" w:hAnsi="Arial" w:cs="Arial"/>
                <w:b/>
                <w:kern w:val="0"/>
                <w:sz w:val="22"/>
                <w:szCs w:val="22"/>
                <w:lang w:eastAsia="en-US"/>
              </w:rPr>
              <w:t>:</w:t>
            </w: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9709" w:type="dxa"/>
            <w:gridSpan w:val="10"/>
            <w:shd w:val="clear" w:color="000000" w:fill="FFFF00"/>
            <w:noWrap/>
            <w:vAlign w:val="center"/>
            <w:hideMark/>
          </w:tcPr>
          <w:p w:rsidR="00F80BE3" w:rsidRPr="00893919" w:rsidRDefault="00C14282" w:rsidP="009540C9">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val="sr-Cyrl-CS" w:eastAsia="en-US"/>
              </w:rPr>
              <w:lastRenderedPageBreak/>
              <w:t>ΙΙΙ БЕТОНСКИ И АРМИРАНО БЕТОНСКИ РАДОВИ</w:t>
            </w:r>
          </w:p>
        </w:tc>
      </w:tr>
      <w:tr w:rsidR="00F80BE3" w:rsidRPr="00893919" w:rsidTr="003C6330">
        <w:trPr>
          <w:trHeight w:val="1052"/>
        </w:trPr>
        <w:tc>
          <w:tcPr>
            <w:tcW w:w="5148" w:type="dxa"/>
            <w:gridSpan w:val="2"/>
            <w:shd w:val="clear" w:color="auto" w:fill="auto"/>
            <w:hideMark/>
          </w:tcPr>
          <w:p w:rsidR="00A302F7" w:rsidRPr="00893919" w:rsidRDefault="00F80BE3" w:rsidP="0084017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1. </w:t>
            </w:r>
            <w:r w:rsidR="00A23A7F" w:rsidRPr="00893919">
              <w:rPr>
                <w:rFonts w:ascii="Arial" w:hAnsi="Arial" w:cs="Arial"/>
                <w:sz w:val="22"/>
                <w:szCs w:val="22"/>
              </w:rPr>
              <w:t xml:space="preserve"> </w:t>
            </w:r>
            <w:r w:rsidR="00A23A7F" w:rsidRPr="00893919">
              <w:rPr>
                <w:rFonts w:ascii="Arial" w:eastAsia="Times New Roman" w:hAnsi="Arial" w:cs="Arial"/>
                <w:kern w:val="0"/>
                <w:sz w:val="22"/>
                <w:szCs w:val="22"/>
                <w:lang w:eastAsia="en-US"/>
              </w:rPr>
              <w:t>Израда подлоге за хоризонталну хидроизолацију испод доње плоче шахте о</w:t>
            </w:r>
            <w:r w:rsidR="0084017D" w:rsidRPr="00893919">
              <w:rPr>
                <w:rFonts w:ascii="Arial" w:eastAsia="Times New Roman" w:hAnsi="Arial" w:cs="Arial"/>
                <w:kern w:val="0"/>
                <w:sz w:val="22"/>
                <w:szCs w:val="22"/>
                <w:lang w:eastAsia="en-US"/>
              </w:rPr>
              <w:t>д набијеног бетона М</w:t>
            </w:r>
            <w:r w:rsidR="0084017D" w:rsidRPr="00893919">
              <w:rPr>
                <w:rFonts w:ascii="Arial" w:eastAsia="Times New Roman" w:hAnsi="Arial" w:cs="Arial"/>
                <w:kern w:val="0"/>
                <w:sz w:val="22"/>
                <w:szCs w:val="22"/>
                <w:lang w:val="sr-Cyrl-CS" w:eastAsia="en-US"/>
              </w:rPr>
              <w:t>В</w:t>
            </w:r>
            <w:r w:rsidR="00A23A7F" w:rsidRPr="00893919">
              <w:rPr>
                <w:rFonts w:ascii="Arial" w:eastAsia="Times New Roman" w:hAnsi="Arial" w:cs="Arial"/>
                <w:kern w:val="0"/>
                <w:sz w:val="22"/>
                <w:szCs w:val="22"/>
                <w:lang w:eastAsia="en-US"/>
              </w:rPr>
              <w:t>15 дебљине 5</w:t>
            </w:r>
            <w:r w:rsidR="0084017D" w:rsidRPr="00893919">
              <w:rPr>
                <w:rFonts w:ascii="Arial" w:eastAsia="Times New Roman" w:hAnsi="Arial" w:cs="Arial"/>
                <w:kern w:val="0"/>
                <w:sz w:val="22"/>
                <w:szCs w:val="22"/>
                <w:lang w:eastAsia="en-US"/>
              </w:rPr>
              <w:t>cm</w:t>
            </w:r>
            <w:r w:rsidR="00A23A7F" w:rsidRPr="00893919">
              <w:rPr>
                <w:rFonts w:ascii="Arial" w:eastAsia="Times New Roman" w:hAnsi="Arial" w:cs="Arial"/>
                <w:kern w:val="0"/>
                <w:sz w:val="22"/>
                <w:szCs w:val="22"/>
                <w:lang w:eastAsia="en-US"/>
              </w:rPr>
              <w:t xml:space="preserve">.                                                                                                                                                                                                                                                                                         Обрачун по </w:t>
            </w:r>
            <w:r w:rsidR="0084017D" w:rsidRPr="00893919">
              <w:rPr>
                <w:rFonts w:ascii="Arial" w:eastAsia="Times New Roman" w:hAnsi="Arial" w:cs="Arial"/>
                <w:kern w:val="0"/>
                <w:sz w:val="22"/>
                <w:szCs w:val="22"/>
                <w:lang w:eastAsia="en-US"/>
              </w:rPr>
              <w:t>m</w:t>
            </w:r>
            <w:r w:rsidR="00A23A7F" w:rsidRPr="00893919">
              <w:rPr>
                <w:rFonts w:ascii="Arial" w:eastAsia="Times New Roman" w:hAnsi="Arial" w:cs="Arial"/>
                <w:kern w:val="0"/>
                <w:sz w:val="22"/>
                <w:szCs w:val="22"/>
                <w:vertAlign w:val="superscript"/>
                <w:lang w:eastAsia="en-US"/>
              </w:rPr>
              <w:t>2</w:t>
            </w:r>
            <w:r w:rsidR="00A23A7F" w:rsidRPr="00893919">
              <w:rPr>
                <w:rFonts w:ascii="Arial" w:eastAsia="Times New Roman" w:hAnsi="Arial" w:cs="Arial"/>
                <w:kern w:val="0"/>
                <w:sz w:val="22"/>
                <w:szCs w:val="22"/>
                <w:lang w:eastAsia="en-US"/>
              </w:rPr>
              <w:t xml:space="preserve"> уграђене подлоге.</w:t>
            </w:r>
            <w:r w:rsidR="001242D8" w:rsidRPr="00893919">
              <w:rPr>
                <w:rFonts w:ascii="Arial" w:eastAsia="Times New Roman" w:hAnsi="Arial" w:cs="Arial"/>
                <w:kern w:val="0"/>
                <w:sz w:val="22"/>
                <w:szCs w:val="22"/>
                <w:lang w:val="sr-Cyrl-CS" w:eastAsia="en-US"/>
              </w:rPr>
              <w:t xml:space="preserve"> 3,3</w:t>
            </w:r>
            <w:r w:rsidR="001242D8" w:rsidRPr="00893919">
              <w:rPr>
                <w:rFonts w:ascii="Arial" w:eastAsia="Times New Roman" w:hAnsi="Arial" w:cs="Arial"/>
                <w:kern w:val="0"/>
                <w:sz w:val="22"/>
                <w:szCs w:val="22"/>
                <w:lang w:val="sr-Latn-CS" w:eastAsia="en-US"/>
              </w:rPr>
              <w:t>x</w:t>
            </w:r>
            <w:r w:rsidR="00616CA4" w:rsidRPr="00893919">
              <w:rPr>
                <w:rFonts w:ascii="Arial" w:eastAsia="Times New Roman" w:hAnsi="Arial" w:cs="Arial"/>
                <w:kern w:val="0"/>
                <w:sz w:val="22"/>
                <w:szCs w:val="22"/>
                <w:lang w:val="sr-Cyrl-CS" w:eastAsia="en-US"/>
              </w:rPr>
              <w:t>2,3=7,59</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7.6</w:t>
            </w:r>
            <w:r w:rsidR="00F80BE3" w:rsidRPr="00893919">
              <w:rPr>
                <w:rFonts w:ascii="Arial" w:eastAsia="Times New Roman" w:hAnsi="Arial" w:cs="Arial"/>
                <w:kern w:val="0"/>
                <w:sz w:val="22"/>
                <w:szCs w:val="22"/>
                <w:lang w:eastAsia="en-US"/>
              </w:rPr>
              <w:t>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p w:rsidR="00A302F7" w:rsidRPr="00893919" w:rsidRDefault="00A302F7" w:rsidP="009540C9">
            <w:pPr>
              <w:suppressAutoHyphens w:val="0"/>
              <w:spacing w:line="240" w:lineRule="auto"/>
              <w:jc w:val="right"/>
              <w:rPr>
                <w:rFonts w:ascii="Arial" w:eastAsia="Times New Roman" w:hAnsi="Arial" w:cs="Arial"/>
                <w:kern w:val="0"/>
                <w:lang w:eastAsia="en-US"/>
              </w:rPr>
            </w:pPr>
          </w:p>
          <w:p w:rsidR="00A302F7" w:rsidRPr="00893919" w:rsidRDefault="00A302F7"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5148" w:type="dxa"/>
            <w:gridSpan w:val="2"/>
            <w:shd w:val="clear" w:color="auto" w:fill="auto"/>
            <w:hideMark/>
          </w:tcPr>
          <w:p w:rsidR="00F80BE3" w:rsidRPr="00893919" w:rsidRDefault="00F80BE3" w:rsidP="0084017D">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2. </w:t>
            </w:r>
            <w:r w:rsidR="00616CA4" w:rsidRPr="00893919">
              <w:rPr>
                <w:rFonts w:ascii="Arial" w:hAnsi="Arial" w:cs="Arial"/>
                <w:sz w:val="22"/>
                <w:szCs w:val="22"/>
              </w:rPr>
              <w:t xml:space="preserve"> </w:t>
            </w:r>
            <w:r w:rsidR="00616CA4" w:rsidRPr="00893919">
              <w:rPr>
                <w:rFonts w:ascii="Arial" w:eastAsia="Times New Roman" w:hAnsi="Arial" w:cs="Arial"/>
                <w:kern w:val="0"/>
                <w:sz w:val="22"/>
                <w:szCs w:val="22"/>
                <w:lang w:eastAsia="en-US"/>
              </w:rPr>
              <w:t>Израда заштитног слоја  преко хоризонталне хидроизолације од мршавог бетона М</w:t>
            </w:r>
            <w:r w:rsidR="00616CA4" w:rsidRPr="00893919">
              <w:rPr>
                <w:rFonts w:ascii="Arial" w:eastAsia="Times New Roman" w:hAnsi="Arial" w:cs="Arial"/>
                <w:kern w:val="0"/>
                <w:sz w:val="22"/>
                <w:szCs w:val="22"/>
                <w:lang w:val="sr-Latn-CS" w:eastAsia="en-US"/>
              </w:rPr>
              <w:t>B</w:t>
            </w:r>
            <w:r w:rsidR="00616CA4" w:rsidRPr="00893919">
              <w:rPr>
                <w:rFonts w:ascii="Arial" w:eastAsia="Times New Roman" w:hAnsi="Arial" w:cs="Arial"/>
                <w:kern w:val="0"/>
                <w:sz w:val="22"/>
                <w:szCs w:val="22"/>
                <w:lang w:eastAsia="en-US"/>
              </w:rPr>
              <w:t>15 дебљине 5cm.                                                                                                                                                                                                                                                                                      Обрачун по m</w:t>
            </w:r>
            <w:r w:rsidR="00616CA4" w:rsidRPr="00893919">
              <w:rPr>
                <w:rFonts w:ascii="Arial" w:eastAsia="Times New Roman" w:hAnsi="Arial" w:cs="Arial"/>
                <w:kern w:val="0"/>
                <w:sz w:val="22"/>
                <w:szCs w:val="22"/>
                <w:vertAlign w:val="superscript"/>
                <w:lang w:eastAsia="en-US"/>
              </w:rPr>
              <w:t>2</w:t>
            </w:r>
            <w:r w:rsidR="00616CA4" w:rsidRPr="00893919">
              <w:rPr>
                <w:rFonts w:ascii="Arial" w:eastAsia="Times New Roman" w:hAnsi="Arial" w:cs="Arial"/>
                <w:kern w:val="0"/>
                <w:sz w:val="22"/>
                <w:szCs w:val="22"/>
                <w:lang w:eastAsia="en-US"/>
              </w:rPr>
              <w:t xml:space="preserve"> уграђе</w:t>
            </w:r>
            <w:r w:rsidR="001242D8" w:rsidRPr="00893919">
              <w:rPr>
                <w:rFonts w:ascii="Arial" w:eastAsia="Times New Roman" w:hAnsi="Arial" w:cs="Arial"/>
                <w:kern w:val="0"/>
                <w:sz w:val="22"/>
                <w:szCs w:val="22"/>
                <w:lang w:eastAsia="en-US"/>
              </w:rPr>
              <w:t>не подлоге. 3,3x</w:t>
            </w:r>
            <w:r w:rsidR="00616CA4" w:rsidRPr="00893919">
              <w:rPr>
                <w:rFonts w:ascii="Arial" w:eastAsia="Times New Roman" w:hAnsi="Arial" w:cs="Arial"/>
                <w:kern w:val="0"/>
                <w:sz w:val="22"/>
                <w:szCs w:val="22"/>
                <w:lang w:eastAsia="en-US"/>
              </w:rPr>
              <w:t>2,3=7,59</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7.60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15"/>
        </w:trPr>
        <w:tc>
          <w:tcPr>
            <w:tcW w:w="5148" w:type="dxa"/>
            <w:gridSpan w:val="2"/>
            <w:shd w:val="clear" w:color="auto" w:fill="auto"/>
            <w:hideMark/>
          </w:tcPr>
          <w:p w:rsidR="00C14282" w:rsidRPr="00893919" w:rsidRDefault="00C14282" w:rsidP="003D0ECC">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3.</w:t>
            </w:r>
            <w:r w:rsidR="00616CA4" w:rsidRPr="00893919">
              <w:rPr>
                <w:rFonts w:ascii="Arial" w:hAnsi="Arial" w:cs="Arial"/>
                <w:sz w:val="22"/>
                <w:szCs w:val="22"/>
              </w:rPr>
              <w:t xml:space="preserve"> </w:t>
            </w:r>
            <w:r w:rsidR="00616CA4" w:rsidRPr="00893919">
              <w:rPr>
                <w:rFonts w:ascii="Arial" w:eastAsia="Times New Roman" w:hAnsi="Arial" w:cs="Arial"/>
                <w:kern w:val="0"/>
                <w:sz w:val="22"/>
                <w:szCs w:val="22"/>
                <w:lang w:val="sr-Cyrl-CS" w:eastAsia="en-US"/>
              </w:rPr>
              <w:t>Израда слоја за пад на поду шахте од набијеног бетона М</w:t>
            </w:r>
            <w:r w:rsidR="00616CA4" w:rsidRPr="00893919">
              <w:rPr>
                <w:rFonts w:ascii="Arial" w:eastAsia="Times New Roman" w:hAnsi="Arial" w:cs="Arial"/>
                <w:kern w:val="0"/>
                <w:sz w:val="22"/>
                <w:szCs w:val="22"/>
                <w:lang w:val="sr-Latn-CS" w:eastAsia="en-US"/>
              </w:rPr>
              <w:t>B</w:t>
            </w:r>
            <w:r w:rsidR="00616CA4" w:rsidRPr="00893919">
              <w:rPr>
                <w:rFonts w:ascii="Arial" w:eastAsia="Times New Roman" w:hAnsi="Arial" w:cs="Arial"/>
                <w:kern w:val="0"/>
                <w:sz w:val="22"/>
                <w:szCs w:val="22"/>
                <w:lang w:val="sr-Cyrl-CS" w:eastAsia="en-US"/>
              </w:rPr>
              <w:t>15 просечне дебљине 8</w:t>
            </w:r>
            <w:r w:rsidR="003D0ECC" w:rsidRPr="00893919">
              <w:rPr>
                <w:rFonts w:ascii="Arial" w:eastAsia="Times New Roman" w:hAnsi="Arial" w:cs="Arial"/>
                <w:kern w:val="0"/>
                <w:sz w:val="22"/>
                <w:szCs w:val="22"/>
                <w:lang w:eastAsia="en-US"/>
              </w:rPr>
              <w:t>cm</w:t>
            </w:r>
            <w:r w:rsidR="00616CA4" w:rsidRPr="00893919">
              <w:rPr>
                <w:rFonts w:ascii="Arial" w:eastAsia="Times New Roman" w:hAnsi="Arial" w:cs="Arial"/>
                <w:kern w:val="0"/>
                <w:sz w:val="22"/>
                <w:szCs w:val="22"/>
                <w:lang w:val="sr-Cyrl-CS" w:eastAsia="en-US"/>
              </w:rPr>
              <w:t xml:space="preserve"> са израдом горње површине у нагибу 1%.                                                                                                                                                                                                            </w:t>
            </w:r>
            <w:r w:rsidR="00616CA4" w:rsidRPr="00893919">
              <w:rPr>
                <w:rFonts w:ascii="Arial" w:eastAsia="Times New Roman" w:hAnsi="Arial" w:cs="Arial"/>
                <w:kern w:val="0"/>
                <w:sz w:val="22"/>
                <w:szCs w:val="22"/>
                <w:lang w:val="sr-Latn-CS" w:eastAsia="en-US"/>
              </w:rPr>
              <w:t>O</w:t>
            </w:r>
            <w:r w:rsidR="00616CA4" w:rsidRPr="00893919">
              <w:rPr>
                <w:rFonts w:ascii="Arial" w:eastAsia="Times New Roman" w:hAnsi="Arial" w:cs="Arial"/>
                <w:kern w:val="0"/>
                <w:sz w:val="22"/>
                <w:szCs w:val="22"/>
                <w:lang w:val="sr-Cyrl-CS" w:eastAsia="en-US"/>
              </w:rPr>
              <w:t xml:space="preserve">брачун по </w:t>
            </w:r>
            <w:r w:rsidR="00616CA4" w:rsidRPr="00893919">
              <w:rPr>
                <w:rFonts w:ascii="Arial" w:eastAsia="Times New Roman" w:hAnsi="Arial" w:cs="Arial"/>
                <w:kern w:val="0"/>
                <w:sz w:val="22"/>
                <w:szCs w:val="22"/>
                <w:lang w:val="sr-Latn-CS" w:eastAsia="en-US"/>
              </w:rPr>
              <w:t>m</w:t>
            </w:r>
            <w:r w:rsidR="00616CA4" w:rsidRPr="00893919">
              <w:rPr>
                <w:rFonts w:ascii="Arial" w:eastAsia="Times New Roman" w:hAnsi="Arial" w:cs="Arial"/>
                <w:kern w:val="0"/>
                <w:sz w:val="22"/>
                <w:szCs w:val="22"/>
                <w:vertAlign w:val="superscript"/>
                <w:lang w:val="sr-Cyrl-CS" w:eastAsia="en-US"/>
              </w:rPr>
              <w:t>2</w:t>
            </w:r>
            <w:r w:rsidR="00616CA4" w:rsidRPr="00893919">
              <w:rPr>
                <w:rFonts w:ascii="Arial" w:eastAsia="Times New Roman" w:hAnsi="Arial" w:cs="Arial"/>
                <w:kern w:val="0"/>
                <w:sz w:val="22"/>
                <w:szCs w:val="22"/>
                <w:lang w:val="sr-Cyrl-CS" w:eastAsia="en-US"/>
              </w:rPr>
              <w:t xml:space="preserve"> уграђеног слоја.</w:t>
            </w:r>
            <w:r w:rsidR="001242D8" w:rsidRPr="00893919">
              <w:rPr>
                <w:rFonts w:ascii="Arial" w:eastAsia="Times New Roman" w:hAnsi="Arial" w:cs="Arial"/>
                <w:kern w:val="0"/>
                <w:sz w:val="22"/>
                <w:szCs w:val="22"/>
                <w:lang w:val="sr-Latn-CS" w:eastAsia="en-US"/>
              </w:rPr>
              <w:t xml:space="preserve"> 2,3x</w:t>
            </w:r>
            <w:r w:rsidR="00616CA4" w:rsidRPr="00893919">
              <w:rPr>
                <w:rFonts w:ascii="Arial" w:eastAsia="Times New Roman" w:hAnsi="Arial" w:cs="Arial"/>
                <w:kern w:val="0"/>
                <w:sz w:val="22"/>
                <w:szCs w:val="22"/>
                <w:lang w:val="sr-Latn-CS" w:eastAsia="en-US"/>
              </w:rPr>
              <w:t>2,0=4,6</w:t>
            </w:r>
          </w:p>
        </w:tc>
        <w:tc>
          <w:tcPr>
            <w:tcW w:w="90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4.60</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15"/>
        </w:trPr>
        <w:tc>
          <w:tcPr>
            <w:tcW w:w="5148" w:type="dxa"/>
            <w:gridSpan w:val="2"/>
            <w:shd w:val="clear" w:color="auto" w:fill="auto"/>
            <w:hideMark/>
          </w:tcPr>
          <w:p w:rsidR="00C14282" w:rsidRPr="00893919" w:rsidRDefault="00C14282" w:rsidP="0084017D">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4.</w:t>
            </w:r>
            <w:r w:rsidR="00616CA4" w:rsidRPr="00893919">
              <w:rPr>
                <w:rFonts w:ascii="Arial" w:hAnsi="Arial" w:cs="Arial"/>
                <w:sz w:val="22"/>
                <w:szCs w:val="22"/>
              </w:rPr>
              <w:t xml:space="preserve"> </w:t>
            </w:r>
            <w:r w:rsidR="00616CA4" w:rsidRPr="00893919">
              <w:rPr>
                <w:rFonts w:ascii="Arial" w:eastAsia="Times New Roman" w:hAnsi="Arial" w:cs="Arial"/>
                <w:kern w:val="0"/>
                <w:sz w:val="22"/>
                <w:szCs w:val="22"/>
                <w:lang w:val="sr-Cyrl-CS" w:eastAsia="en-US"/>
              </w:rPr>
              <w:t>Израда слоја за пад на крову шахте од набијеног бетона М</w:t>
            </w:r>
            <w:r w:rsidR="00616CA4" w:rsidRPr="00893919">
              <w:rPr>
                <w:rFonts w:ascii="Arial" w:eastAsia="Times New Roman" w:hAnsi="Arial" w:cs="Arial"/>
                <w:kern w:val="0"/>
                <w:sz w:val="22"/>
                <w:szCs w:val="22"/>
                <w:lang w:val="sr-Latn-CS" w:eastAsia="en-US"/>
              </w:rPr>
              <w:t>B</w:t>
            </w:r>
            <w:r w:rsidR="00616CA4" w:rsidRPr="00893919">
              <w:rPr>
                <w:rFonts w:ascii="Arial" w:eastAsia="Times New Roman" w:hAnsi="Arial" w:cs="Arial"/>
                <w:kern w:val="0"/>
                <w:sz w:val="22"/>
                <w:szCs w:val="22"/>
                <w:lang w:val="sr-Cyrl-CS" w:eastAsia="en-US"/>
              </w:rPr>
              <w:t>15 просечне дебљине 8.0</w:t>
            </w:r>
            <w:r w:rsidR="00616CA4" w:rsidRPr="00893919">
              <w:rPr>
                <w:rFonts w:ascii="Arial" w:eastAsia="Times New Roman" w:hAnsi="Arial" w:cs="Arial"/>
                <w:kern w:val="0"/>
                <w:sz w:val="22"/>
                <w:szCs w:val="22"/>
                <w:lang w:val="sr-Latn-CS" w:eastAsia="en-US"/>
              </w:rPr>
              <w:t>cm</w:t>
            </w:r>
            <w:r w:rsidR="00616CA4" w:rsidRPr="00893919">
              <w:rPr>
                <w:rFonts w:ascii="Arial" w:eastAsia="Times New Roman" w:hAnsi="Arial" w:cs="Arial"/>
                <w:kern w:val="0"/>
                <w:sz w:val="22"/>
                <w:szCs w:val="22"/>
                <w:lang w:val="sr-Cyrl-CS" w:eastAsia="en-US"/>
              </w:rPr>
              <w:t xml:space="preserve"> са израдом горње површине у нагибу 1% од отвора поклопца ка ивици крова.                                                                                                                           Обрачун по </w:t>
            </w:r>
            <w:r w:rsidR="00616CA4" w:rsidRPr="00893919">
              <w:rPr>
                <w:rFonts w:ascii="Arial" w:eastAsia="Times New Roman" w:hAnsi="Arial" w:cs="Arial"/>
                <w:kern w:val="0"/>
                <w:sz w:val="22"/>
                <w:szCs w:val="22"/>
                <w:lang w:val="sr-Latn-CS" w:eastAsia="en-US"/>
              </w:rPr>
              <w:t>m</w:t>
            </w:r>
            <w:r w:rsidR="00616CA4" w:rsidRPr="00893919">
              <w:rPr>
                <w:rFonts w:ascii="Arial" w:eastAsia="Times New Roman" w:hAnsi="Arial" w:cs="Arial"/>
                <w:kern w:val="0"/>
                <w:sz w:val="22"/>
                <w:szCs w:val="22"/>
                <w:vertAlign w:val="superscript"/>
                <w:lang w:val="sr-Cyrl-CS" w:eastAsia="en-US"/>
              </w:rPr>
              <w:t>2</w:t>
            </w:r>
            <w:r w:rsidR="00616CA4" w:rsidRPr="00893919">
              <w:rPr>
                <w:rFonts w:ascii="Arial" w:eastAsia="Times New Roman" w:hAnsi="Arial" w:cs="Arial"/>
                <w:kern w:val="0"/>
                <w:sz w:val="22"/>
                <w:szCs w:val="22"/>
                <w:lang w:val="sr-Cyrl-CS" w:eastAsia="en-US"/>
              </w:rPr>
              <w:t xml:space="preserve"> уграђеног слоја.</w:t>
            </w:r>
            <w:r w:rsidR="001242D8" w:rsidRPr="00893919">
              <w:rPr>
                <w:rFonts w:ascii="Arial" w:eastAsia="Times New Roman" w:hAnsi="Arial" w:cs="Arial"/>
                <w:kern w:val="0"/>
                <w:sz w:val="22"/>
                <w:szCs w:val="22"/>
                <w:lang w:val="sr-Latn-CS" w:eastAsia="en-US"/>
              </w:rPr>
              <w:t xml:space="preserve"> 3,4x</w:t>
            </w:r>
            <w:r w:rsidR="00616CA4" w:rsidRPr="00893919">
              <w:rPr>
                <w:rFonts w:ascii="Arial" w:eastAsia="Times New Roman" w:hAnsi="Arial" w:cs="Arial"/>
                <w:kern w:val="0"/>
                <w:sz w:val="22"/>
                <w:szCs w:val="22"/>
                <w:lang w:val="sr-Latn-CS" w:eastAsia="en-US"/>
              </w:rPr>
              <w:t>3,1=10,54</w:t>
            </w:r>
          </w:p>
        </w:tc>
        <w:tc>
          <w:tcPr>
            <w:tcW w:w="90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10.50</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15"/>
        </w:trPr>
        <w:tc>
          <w:tcPr>
            <w:tcW w:w="5148" w:type="dxa"/>
            <w:gridSpan w:val="2"/>
            <w:shd w:val="clear" w:color="auto" w:fill="auto"/>
            <w:hideMark/>
          </w:tcPr>
          <w:p w:rsidR="00C14282" w:rsidRPr="00893919" w:rsidRDefault="00C14282" w:rsidP="0084017D">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5.</w:t>
            </w:r>
            <w:r w:rsidR="00616CA4" w:rsidRPr="00893919">
              <w:rPr>
                <w:rFonts w:ascii="Arial" w:hAnsi="Arial" w:cs="Arial"/>
                <w:sz w:val="22"/>
                <w:szCs w:val="22"/>
              </w:rPr>
              <w:t xml:space="preserve"> </w:t>
            </w:r>
            <w:r w:rsidR="00616CA4" w:rsidRPr="00893919">
              <w:rPr>
                <w:rFonts w:ascii="Arial" w:eastAsia="Times New Roman" w:hAnsi="Arial" w:cs="Arial"/>
                <w:kern w:val="0"/>
                <w:sz w:val="22"/>
                <w:szCs w:val="22"/>
                <w:lang w:val="sr-Cyrl-CS" w:eastAsia="en-US"/>
              </w:rPr>
              <w:t>Израда доње плоче шахте од армираног водонепропусног бетона М</w:t>
            </w:r>
            <w:r w:rsidR="00616CA4" w:rsidRPr="00893919">
              <w:rPr>
                <w:rFonts w:ascii="Arial" w:eastAsia="Times New Roman" w:hAnsi="Arial" w:cs="Arial"/>
                <w:kern w:val="0"/>
                <w:sz w:val="22"/>
                <w:szCs w:val="22"/>
                <w:lang w:val="sr-Latn-CS" w:eastAsia="en-US"/>
              </w:rPr>
              <w:t>B</w:t>
            </w:r>
            <w:r w:rsidR="00616CA4" w:rsidRPr="00893919">
              <w:rPr>
                <w:rFonts w:ascii="Arial" w:eastAsia="Times New Roman" w:hAnsi="Arial" w:cs="Arial"/>
                <w:kern w:val="0"/>
                <w:sz w:val="22"/>
                <w:szCs w:val="22"/>
                <w:lang w:val="sr-Cyrl-CS" w:eastAsia="en-US"/>
              </w:rPr>
              <w:t xml:space="preserve">30 </w:t>
            </w:r>
            <w:r w:rsidR="00616CA4" w:rsidRPr="00893919">
              <w:rPr>
                <w:rFonts w:ascii="Arial" w:eastAsia="Times New Roman" w:hAnsi="Arial" w:cs="Arial"/>
                <w:kern w:val="0"/>
                <w:sz w:val="22"/>
                <w:szCs w:val="22"/>
                <w:lang w:val="sr-Latn-CS" w:eastAsia="en-US"/>
              </w:rPr>
              <w:t>d</w:t>
            </w:r>
            <w:r w:rsidR="00616CA4" w:rsidRPr="00893919">
              <w:rPr>
                <w:rFonts w:ascii="Arial" w:eastAsia="Times New Roman" w:hAnsi="Arial" w:cs="Arial"/>
                <w:kern w:val="0"/>
                <w:sz w:val="22"/>
                <w:szCs w:val="22"/>
                <w:lang w:val="sr-Cyrl-CS" w:eastAsia="en-US"/>
              </w:rPr>
              <w:t>=20</w:t>
            </w:r>
            <w:r w:rsidR="00616CA4" w:rsidRPr="00893919">
              <w:rPr>
                <w:rFonts w:ascii="Arial" w:eastAsia="Times New Roman" w:hAnsi="Arial" w:cs="Arial"/>
                <w:kern w:val="0"/>
                <w:sz w:val="22"/>
                <w:szCs w:val="22"/>
                <w:lang w:val="sr-Latn-CS" w:eastAsia="en-US"/>
              </w:rPr>
              <w:t>cm</w:t>
            </w:r>
            <w:r w:rsidR="00616CA4" w:rsidRPr="00893919">
              <w:rPr>
                <w:rFonts w:ascii="Arial" w:eastAsia="Times New Roman" w:hAnsi="Arial" w:cs="Arial"/>
                <w:kern w:val="0"/>
                <w:sz w:val="22"/>
                <w:szCs w:val="22"/>
                <w:lang w:val="sr-Cyrl-CS" w:eastAsia="en-US"/>
              </w:rPr>
              <w:t xml:space="preserve"> према детаљима из пројекта у свему према прописима за бетон и армирани бетон. У цену урачуната сва потребна арматура, оплата, подграда, уградња и неговање бетона.                                                                                                                                                                                                                                                                                                                                                                                                                                                       Обрачун по </w:t>
            </w:r>
            <w:r w:rsidR="00616CA4" w:rsidRPr="00893919">
              <w:rPr>
                <w:rFonts w:ascii="Arial" w:eastAsia="Times New Roman" w:hAnsi="Arial" w:cs="Arial"/>
                <w:kern w:val="0"/>
                <w:sz w:val="22"/>
                <w:szCs w:val="22"/>
                <w:lang w:val="sr-Latn-CS" w:eastAsia="en-US"/>
              </w:rPr>
              <w:t>m</w:t>
            </w:r>
            <w:r w:rsidR="00616CA4" w:rsidRPr="00893919">
              <w:rPr>
                <w:rFonts w:ascii="Arial" w:eastAsia="Times New Roman" w:hAnsi="Arial" w:cs="Arial"/>
                <w:kern w:val="0"/>
                <w:sz w:val="22"/>
                <w:szCs w:val="22"/>
                <w:vertAlign w:val="superscript"/>
                <w:lang w:val="sr-Cyrl-CS" w:eastAsia="en-US"/>
              </w:rPr>
              <w:t>3</w:t>
            </w:r>
            <w:r w:rsidR="00616CA4" w:rsidRPr="00893919">
              <w:rPr>
                <w:rFonts w:ascii="Arial" w:eastAsia="Times New Roman" w:hAnsi="Arial" w:cs="Arial"/>
                <w:kern w:val="0"/>
                <w:sz w:val="22"/>
                <w:szCs w:val="22"/>
                <w:lang w:val="sr-Cyrl-CS" w:eastAsia="en-US"/>
              </w:rPr>
              <w:t xml:space="preserve"> уграђеног бетона.</w:t>
            </w:r>
            <w:r w:rsidR="001242D8" w:rsidRPr="00893919">
              <w:rPr>
                <w:rFonts w:ascii="Arial" w:eastAsia="Times New Roman" w:hAnsi="Arial" w:cs="Arial"/>
                <w:kern w:val="0"/>
                <w:sz w:val="22"/>
                <w:szCs w:val="22"/>
                <w:lang w:val="sr-Latn-CS" w:eastAsia="en-US"/>
              </w:rPr>
              <w:t xml:space="preserve"> 2,7x2,4x</w:t>
            </w:r>
            <w:r w:rsidR="00616CA4" w:rsidRPr="00893919">
              <w:rPr>
                <w:rFonts w:ascii="Arial" w:eastAsia="Times New Roman" w:hAnsi="Arial" w:cs="Arial"/>
                <w:kern w:val="0"/>
                <w:sz w:val="22"/>
                <w:szCs w:val="22"/>
                <w:lang w:val="sr-Latn-CS" w:eastAsia="en-US"/>
              </w:rPr>
              <w:t>0,2=1.30</w:t>
            </w:r>
          </w:p>
        </w:tc>
        <w:tc>
          <w:tcPr>
            <w:tcW w:w="90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1.30</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15"/>
        </w:trPr>
        <w:tc>
          <w:tcPr>
            <w:tcW w:w="5148" w:type="dxa"/>
            <w:gridSpan w:val="2"/>
            <w:shd w:val="clear" w:color="auto" w:fill="auto"/>
            <w:hideMark/>
          </w:tcPr>
          <w:p w:rsidR="00C14282" w:rsidRPr="00893919" w:rsidRDefault="00C14282" w:rsidP="0084017D">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6.</w:t>
            </w:r>
            <w:r w:rsidR="00616CA4" w:rsidRPr="00893919">
              <w:rPr>
                <w:rFonts w:ascii="Arial" w:hAnsi="Arial" w:cs="Arial"/>
                <w:sz w:val="22"/>
                <w:szCs w:val="22"/>
              </w:rPr>
              <w:t xml:space="preserve"> </w:t>
            </w:r>
            <w:r w:rsidR="00616CA4" w:rsidRPr="00893919">
              <w:rPr>
                <w:rFonts w:ascii="Arial" w:eastAsia="Times New Roman" w:hAnsi="Arial" w:cs="Arial"/>
                <w:kern w:val="0"/>
                <w:sz w:val="22"/>
                <w:szCs w:val="22"/>
                <w:lang w:val="sr-Cyrl-CS" w:eastAsia="en-US"/>
              </w:rPr>
              <w:t>Израда горње плоче шахте од армираног бетона М</w:t>
            </w:r>
            <w:r w:rsidR="00616CA4" w:rsidRPr="00893919">
              <w:rPr>
                <w:rFonts w:ascii="Arial" w:eastAsia="Times New Roman" w:hAnsi="Arial" w:cs="Arial"/>
                <w:kern w:val="0"/>
                <w:sz w:val="22"/>
                <w:szCs w:val="22"/>
                <w:lang w:val="sr-Latn-CS" w:eastAsia="en-US"/>
              </w:rPr>
              <w:t>B</w:t>
            </w:r>
            <w:r w:rsidR="00616CA4" w:rsidRPr="00893919">
              <w:rPr>
                <w:rFonts w:ascii="Arial" w:eastAsia="Times New Roman" w:hAnsi="Arial" w:cs="Arial"/>
                <w:kern w:val="0"/>
                <w:sz w:val="22"/>
                <w:szCs w:val="22"/>
                <w:lang w:val="sr-Cyrl-CS" w:eastAsia="en-US"/>
              </w:rPr>
              <w:t xml:space="preserve">30 </w:t>
            </w:r>
            <w:r w:rsidR="00616CA4" w:rsidRPr="00893919">
              <w:rPr>
                <w:rFonts w:ascii="Arial" w:eastAsia="Times New Roman" w:hAnsi="Arial" w:cs="Arial"/>
                <w:kern w:val="0"/>
                <w:sz w:val="22"/>
                <w:szCs w:val="22"/>
                <w:lang w:val="sr-Latn-CS" w:eastAsia="en-US"/>
              </w:rPr>
              <w:t>d</w:t>
            </w:r>
            <w:r w:rsidR="00616CA4" w:rsidRPr="00893919">
              <w:rPr>
                <w:rFonts w:ascii="Arial" w:eastAsia="Times New Roman" w:hAnsi="Arial" w:cs="Arial"/>
                <w:kern w:val="0"/>
                <w:sz w:val="22"/>
                <w:szCs w:val="22"/>
                <w:lang w:val="sr-Cyrl-CS" w:eastAsia="en-US"/>
              </w:rPr>
              <w:t>=15</w:t>
            </w:r>
            <w:r w:rsidR="00616CA4" w:rsidRPr="00893919">
              <w:rPr>
                <w:rFonts w:ascii="Arial" w:eastAsia="Times New Roman" w:hAnsi="Arial" w:cs="Arial"/>
                <w:kern w:val="0"/>
                <w:sz w:val="22"/>
                <w:szCs w:val="22"/>
                <w:lang w:val="sr-Latn-CS" w:eastAsia="en-US"/>
              </w:rPr>
              <w:t>cm</w:t>
            </w:r>
            <w:r w:rsidR="00616CA4" w:rsidRPr="00893919">
              <w:rPr>
                <w:rFonts w:ascii="Arial" w:eastAsia="Times New Roman" w:hAnsi="Arial" w:cs="Arial"/>
                <w:kern w:val="0"/>
                <w:sz w:val="22"/>
                <w:szCs w:val="22"/>
                <w:lang w:val="sr-Cyrl-CS" w:eastAsia="en-US"/>
              </w:rPr>
              <w:t xml:space="preserve"> према детаљима из пројекта у свему према прописима за бетон и армирани бетон. У цену урачуната сва потребна арматура, оплата, подграда, уградња и негивање бетона  а усвему према техничком опису и детаљима из пројекта.                                                                                                                                                                                                                                                                                                                                                                                                                                                                          Обрачун по </w:t>
            </w:r>
            <w:r w:rsidR="00616CA4" w:rsidRPr="00893919">
              <w:rPr>
                <w:rFonts w:ascii="Arial" w:eastAsia="Times New Roman" w:hAnsi="Arial" w:cs="Arial"/>
                <w:kern w:val="0"/>
                <w:sz w:val="22"/>
                <w:szCs w:val="22"/>
                <w:lang w:val="sr-Latn-CS" w:eastAsia="en-US"/>
              </w:rPr>
              <w:t>m</w:t>
            </w:r>
            <w:r w:rsidR="00616CA4" w:rsidRPr="00893919">
              <w:rPr>
                <w:rFonts w:ascii="Arial" w:eastAsia="Times New Roman" w:hAnsi="Arial" w:cs="Arial"/>
                <w:kern w:val="0"/>
                <w:sz w:val="22"/>
                <w:szCs w:val="22"/>
                <w:vertAlign w:val="superscript"/>
                <w:lang w:val="sr-Cyrl-CS" w:eastAsia="en-US"/>
              </w:rPr>
              <w:t>3</w:t>
            </w:r>
            <w:r w:rsidR="00616CA4" w:rsidRPr="00893919">
              <w:rPr>
                <w:rFonts w:ascii="Arial" w:eastAsia="Times New Roman" w:hAnsi="Arial" w:cs="Arial"/>
                <w:kern w:val="0"/>
                <w:sz w:val="22"/>
                <w:szCs w:val="22"/>
                <w:lang w:val="sr-Cyrl-CS" w:eastAsia="en-US"/>
              </w:rPr>
              <w:t xml:space="preserve"> уграђеног бетона.</w:t>
            </w:r>
            <w:r w:rsidR="001242D8" w:rsidRPr="00893919">
              <w:rPr>
                <w:rFonts w:ascii="Arial" w:eastAsia="Times New Roman" w:hAnsi="Arial" w:cs="Arial"/>
                <w:kern w:val="0"/>
                <w:sz w:val="22"/>
                <w:szCs w:val="22"/>
                <w:lang w:val="sr-Latn-CS" w:eastAsia="en-US"/>
              </w:rPr>
              <w:t xml:space="preserve"> 3,4x3,1x</w:t>
            </w:r>
            <w:r w:rsidR="00616CA4" w:rsidRPr="00893919">
              <w:rPr>
                <w:rFonts w:ascii="Arial" w:eastAsia="Times New Roman" w:hAnsi="Arial" w:cs="Arial"/>
                <w:kern w:val="0"/>
                <w:sz w:val="22"/>
                <w:szCs w:val="22"/>
                <w:lang w:val="sr-Latn-CS" w:eastAsia="en-US"/>
              </w:rPr>
              <w:t>0,15=1.58</w:t>
            </w:r>
          </w:p>
        </w:tc>
        <w:tc>
          <w:tcPr>
            <w:tcW w:w="90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1.58</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15"/>
        </w:trPr>
        <w:tc>
          <w:tcPr>
            <w:tcW w:w="5148" w:type="dxa"/>
            <w:gridSpan w:val="2"/>
            <w:shd w:val="clear" w:color="auto" w:fill="auto"/>
            <w:hideMark/>
          </w:tcPr>
          <w:p w:rsidR="00C14282" w:rsidRPr="00893919" w:rsidRDefault="00C14282" w:rsidP="0084017D">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7.</w:t>
            </w:r>
            <w:r w:rsidR="00616CA4" w:rsidRPr="00893919">
              <w:rPr>
                <w:rFonts w:ascii="Arial" w:hAnsi="Arial" w:cs="Arial"/>
                <w:sz w:val="22"/>
                <w:szCs w:val="22"/>
              </w:rPr>
              <w:t xml:space="preserve"> </w:t>
            </w:r>
            <w:r w:rsidR="00616CA4" w:rsidRPr="00893919">
              <w:rPr>
                <w:rFonts w:ascii="Arial" w:eastAsia="Times New Roman" w:hAnsi="Arial" w:cs="Arial"/>
                <w:kern w:val="0"/>
                <w:sz w:val="22"/>
                <w:szCs w:val="22"/>
                <w:lang w:val="sr-Cyrl-CS" w:eastAsia="en-US"/>
              </w:rPr>
              <w:t xml:space="preserve">Израда зидова  шахте од армираног водонепропусног бетона </w:t>
            </w:r>
            <w:r w:rsidR="00616CA4" w:rsidRPr="00893919">
              <w:rPr>
                <w:rFonts w:ascii="Arial" w:eastAsia="Times New Roman" w:hAnsi="Arial" w:cs="Arial"/>
                <w:kern w:val="0"/>
                <w:sz w:val="22"/>
                <w:szCs w:val="22"/>
                <w:lang w:val="sr-Latn-CS" w:eastAsia="en-US"/>
              </w:rPr>
              <w:t>V</w:t>
            </w:r>
            <w:r w:rsidR="00616CA4" w:rsidRPr="00893919">
              <w:rPr>
                <w:rFonts w:ascii="Arial" w:eastAsia="Times New Roman" w:hAnsi="Arial" w:cs="Arial"/>
                <w:kern w:val="0"/>
                <w:sz w:val="22"/>
                <w:szCs w:val="22"/>
                <w:lang w:val="sr-Cyrl-CS" w:eastAsia="en-US"/>
              </w:rPr>
              <w:t>4  М</w:t>
            </w:r>
            <w:r w:rsidR="00616CA4" w:rsidRPr="00893919">
              <w:rPr>
                <w:rFonts w:ascii="Arial" w:eastAsia="Times New Roman" w:hAnsi="Arial" w:cs="Arial"/>
                <w:kern w:val="0"/>
                <w:sz w:val="22"/>
                <w:szCs w:val="22"/>
                <w:lang w:val="sr-Latn-CS" w:eastAsia="en-US"/>
              </w:rPr>
              <w:t>B</w:t>
            </w:r>
            <w:r w:rsidR="00616CA4" w:rsidRPr="00893919">
              <w:rPr>
                <w:rFonts w:ascii="Arial" w:eastAsia="Times New Roman" w:hAnsi="Arial" w:cs="Arial"/>
                <w:kern w:val="0"/>
                <w:sz w:val="22"/>
                <w:szCs w:val="22"/>
                <w:lang w:val="sr-Cyrl-CS" w:eastAsia="en-US"/>
              </w:rPr>
              <w:t xml:space="preserve">30 </w:t>
            </w:r>
            <w:r w:rsidR="00616CA4" w:rsidRPr="00893919">
              <w:rPr>
                <w:rFonts w:ascii="Arial" w:eastAsia="Times New Roman" w:hAnsi="Arial" w:cs="Arial"/>
                <w:kern w:val="0"/>
                <w:sz w:val="22"/>
                <w:szCs w:val="22"/>
                <w:lang w:val="sr-Latn-CS" w:eastAsia="en-US"/>
              </w:rPr>
              <w:t>d</w:t>
            </w:r>
            <w:r w:rsidR="00616CA4" w:rsidRPr="00893919">
              <w:rPr>
                <w:rFonts w:ascii="Arial" w:eastAsia="Times New Roman" w:hAnsi="Arial" w:cs="Arial"/>
                <w:kern w:val="0"/>
                <w:sz w:val="22"/>
                <w:szCs w:val="22"/>
                <w:lang w:val="sr-Cyrl-CS" w:eastAsia="en-US"/>
              </w:rPr>
              <w:t>=20</w:t>
            </w:r>
            <w:r w:rsidR="00616CA4" w:rsidRPr="00893919">
              <w:rPr>
                <w:rFonts w:ascii="Arial" w:eastAsia="Times New Roman" w:hAnsi="Arial" w:cs="Arial"/>
                <w:kern w:val="0"/>
                <w:sz w:val="22"/>
                <w:szCs w:val="22"/>
                <w:lang w:val="sr-Latn-CS" w:eastAsia="en-US"/>
              </w:rPr>
              <w:t>cm</w:t>
            </w:r>
            <w:r w:rsidR="00616CA4" w:rsidRPr="00893919">
              <w:rPr>
                <w:rFonts w:ascii="Arial" w:eastAsia="Times New Roman" w:hAnsi="Arial" w:cs="Arial"/>
                <w:kern w:val="0"/>
                <w:sz w:val="22"/>
                <w:szCs w:val="22"/>
                <w:lang w:val="sr-Cyrl-CS" w:eastAsia="en-US"/>
              </w:rPr>
              <w:t xml:space="preserve"> према детаљима из пројекта у свему према прописима за бетон и армирани бетон. У цену урачуната сва потребна арматура, оплата, подграда, уградња и неговање бетона.                                                                                                                                                                                                                                                                                                                                                                                      Обрачун по </w:t>
            </w:r>
            <w:r w:rsidR="00616CA4" w:rsidRPr="00893919">
              <w:rPr>
                <w:rFonts w:ascii="Arial" w:eastAsia="Times New Roman" w:hAnsi="Arial" w:cs="Arial"/>
                <w:kern w:val="0"/>
                <w:sz w:val="22"/>
                <w:szCs w:val="22"/>
                <w:lang w:val="sr-Latn-CS" w:eastAsia="en-US"/>
              </w:rPr>
              <w:t>m</w:t>
            </w:r>
            <w:r w:rsidR="00616CA4" w:rsidRPr="00893919">
              <w:rPr>
                <w:rFonts w:ascii="Arial" w:eastAsia="Times New Roman" w:hAnsi="Arial" w:cs="Arial"/>
                <w:kern w:val="0"/>
                <w:sz w:val="22"/>
                <w:szCs w:val="22"/>
                <w:vertAlign w:val="superscript"/>
                <w:lang w:val="sr-Cyrl-CS" w:eastAsia="en-US"/>
              </w:rPr>
              <w:t>3</w:t>
            </w:r>
            <w:r w:rsidR="00616CA4" w:rsidRPr="00893919">
              <w:rPr>
                <w:rFonts w:ascii="Arial" w:eastAsia="Times New Roman" w:hAnsi="Arial" w:cs="Arial"/>
                <w:kern w:val="0"/>
                <w:sz w:val="22"/>
                <w:szCs w:val="22"/>
                <w:lang w:val="sr-Cyrl-CS" w:eastAsia="en-US"/>
              </w:rPr>
              <w:t xml:space="preserve"> уграђеног бетона.</w:t>
            </w:r>
            <w:r w:rsidR="00C40DB8" w:rsidRPr="00893919">
              <w:rPr>
                <w:rFonts w:ascii="Arial" w:eastAsia="Times New Roman" w:hAnsi="Arial" w:cs="Arial"/>
                <w:kern w:val="0"/>
                <w:sz w:val="22"/>
                <w:szCs w:val="22"/>
                <w:lang w:val="sr-Latn-CS" w:eastAsia="en-US"/>
              </w:rPr>
              <w:t xml:space="preserve"> 2,</w:t>
            </w:r>
            <w:r w:rsidR="001242D8" w:rsidRPr="00893919">
              <w:rPr>
                <w:rFonts w:ascii="Arial" w:eastAsia="Times New Roman" w:hAnsi="Arial" w:cs="Arial"/>
                <w:kern w:val="0"/>
                <w:sz w:val="22"/>
                <w:szCs w:val="22"/>
                <w:lang w:val="sr-Latn-CS" w:eastAsia="en-US"/>
              </w:rPr>
              <w:t>0x0,2x(2,7+2,4)x</w:t>
            </w:r>
            <w:r w:rsidR="00616CA4" w:rsidRPr="00893919">
              <w:rPr>
                <w:rFonts w:ascii="Arial" w:eastAsia="Times New Roman" w:hAnsi="Arial" w:cs="Arial"/>
                <w:kern w:val="0"/>
                <w:sz w:val="22"/>
                <w:szCs w:val="22"/>
                <w:lang w:val="sr-Latn-CS" w:eastAsia="en-US"/>
              </w:rPr>
              <w:t>2=4.08</w:t>
            </w:r>
          </w:p>
        </w:tc>
        <w:tc>
          <w:tcPr>
            <w:tcW w:w="90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4.08</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C14282" w:rsidRPr="00893919" w:rsidTr="003C6330">
        <w:trPr>
          <w:trHeight w:val="315"/>
        </w:trPr>
        <w:tc>
          <w:tcPr>
            <w:tcW w:w="5148" w:type="dxa"/>
            <w:gridSpan w:val="2"/>
            <w:shd w:val="clear" w:color="auto" w:fill="auto"/>
            <w:hideMark/>
          </w:tcPr>
          <w:p w:rsidR="00C14282" w:rsidRPr="00893919" w:rsidRDefault="00C14282" w:rsidP="00C40DB8">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8.</w:t>
            </w:r>
            <w:r w:rsidR="00616CA4" w:rsidRPr="00893919">
              <w:rPr>
                <w:rFonts w:ascii="Arial" w:hAnsi="Arial" w:cs="Arial"/>
                <w:sz w:val="22"/>
                <w:szCs w:val="22"/>
              </w:rPr>
              <w:t xml:space="preserve"> </w:t>
            </w:r>
            <w:r w:rsidR="00616CA4" w:rsidRPr="00893919">
              <w:rPr>
                <w:rFonts w:ascii="Arial" w:eastAsia="Times New Roman" w:hAnsi="Arial" w:cs="Arial"/>
                <w:kern w:val="0"/>
                <w:sz w:val="22"/>
                <w:szCs w:val="22"/>
                <w:lang w:val="sr-Cyrl-CS" w:eastAsia="en-US"/>
              </w:rPr>
              <w:t>Набавка потребног материјала и израда анкер блокова од набијеног бетона М</w:t>
            </w:r>
            <w:r w:rsidR="00C40DB8" w:rsidRPr="00893919">
              <w:rPr>
                <w:rFonts w:ascii="Arial" w:eastAsia="Times New Roman" w:hAnsi="Arial" w:cs="Arial"/>
                <w:kern w:val="0"/>
                <w:sz w:val="22"/>
                <w:szCs w:val="22"/>
                <w:lang w:val="sr-Latn-CS" w:eastAsia="en-US"/>
              </w:rPr>
              <w:t>B</w:t>
            </w:r>
            <w:r w:rsidR="00616CA4" w:rsidRPr="00893919">
              <w:rPr>
                <w:rFonts w:ascii="Arial" w:eastAsia="Times New Roman" w:hAnsi="Arial" w:cs="Arial"/>
                <w:kern w:val="0"/>
                <w:sz w:val="22"/>
                <w:szCs w:val="22"/>
                <w:lang w:val="sr-Cyrl-CS" w:eastAsia="en-US"/>
              </w:rPr>
              <w:t xml:space="preserve"> </w:t>
            </w:r>
            <w:r w:rsidR="003D0ECC" w:rsidRPr="00893919">
              <w:rPr>
                <w:rFonts w:ascii="Arial" w:eastAsia="Times New Roman" w:hAnsi="Arial" w:cs="Arial"/>
                <w:kern w:val="0"/>
                <w:sz w:val="22"/>
                <w:szCs w:val="22"/>
                <w:lang w:val="sr-Cyrl-CS" w:eastAsia="en-US"/>
              </w:rPr>
              <w:t xml:space="preserve">15 за ослонце Ткомада и пумпи, </w:t>
            </w:r>
            <w:r w:rsidR="00616CA4" w:rsidRPr="00893919">
              <w:rPr>
                <w:rFonts w:ascii="Arial" w:eastAsia="Times New Roman" w:hAnsi="Arial" w:cs="Arial"/>
                <w:kern w:val="0"/>
                <w:sz w:val="22"/>
                <w:szCs w:val="22"/>
                <w:lang w:val="sr-Cyrl-CS" w:eastAsia="en-US"/>
              </w:rPr>
              <w:t>у цену урачуната и израда оплате.</w:t>
            </w:r>
          </w:p>
        </w:tc>
        <w:tc>
          <w:tcPr>
            <w:tcW w:w="90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14282"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0.12</w:t>
            </w:r>
          </w:p>
        </w:tc>
        <w:tc>
          <w:tcPr>
            <w:tcW w:w="1141"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14282" w:rsidRPr="00893919" w:rsidRDefault="00C14282"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8449" w:type="dxa"/>
            <w:gridSpan w:val="8"/>
            <w:shd w:val="clear" w:color="auto" w:fill="auto"/>
            <w:vAlign w:val="center"/>
            <w:hideMark/>
          </w:tcPr>
          <w:p w:rsidR="00F80BE3" w:rsidRPr="00893919" w:rsidRDefault="00FB28AB" w:rsidP="009540C9">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b/>
                <w:kern w:val="0"/>
                <w:sz w:val="22"/>
                <w:szCs w:val="22"/>
                <w:lang w:eastAsia="en-US"/>
              </w:rPr>
              <w:t>УКУПНО IΙΙ</w:t>
            </w:r>
            <w:r w:rsidR="00C14282" w:rsidRPr="00893919">
              <w:rPr>
                <w:rFonts w:ascii="Arial" w:eastAsia="Times New Roman" w:hAnsi="Arial" w:cs="Arial"/>
                <w:b/>
                <w:kern w:val="0"/>
                <w:sz w:val="22"/>
                <w:szCs w:val="22"/>
                <w:lang w:val="sr-Cyrl-CS" w:eastAsia="en-US"/>
              </w:rPr>
              <w:t xml:space="preserve"> БЕТОНСКИ И АРМИРАНО БЕТОНСКИ РАДОВИ</w:t>
            </w:r>
            <w:r w:rsidR="00F80BE3" w:rsidRPr="00893919">
              <w:rPr>
                <w:rFonts w:ascii="Arial" w:eastAsia="Times New Roman" w:hAnsi="Arial" w:cs="Arial"/>
                <w:kern w:val="0"/>
                <w:sz w:val="22"/>
                <w:szCs w:val="22"/>
                <w:lang w:eastAsia="en-US"/>
              </w:rPr>
              <w:t>:</w:t>
            </w: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9709" w:type="dxa"/>
            <w:gridSpan w:val="10"/>
            <w:shd w:val="clear" w:color="000000" w:fill="FFFF00"/>
            <w:noWrap/>
            <w:vAlign w:val="center"/>
            <w:hideMark/>
          </w:tcPr>
          <w:p w:rsidR="00F80BE3" w:rsidRPr="00893919" w:rsidRDefault="00FB28AB" w:rsidP="009540C9">
            <w:pPr>
              <w:suppressAutoHyphens w:val="0"/>
              <w:spacing w:line="240" w:lineRule="auto"/>
              <w:rPr>
                <w:rFonts w:ascii="Arial" w:eastAsia="Times New Roman" w:hAnsi="Arial" w:cs="Arial"/>
                <w:b/>
                <w:kern w:val="0"/>
                <w:lang w:eastAsia="en-US"/>
              </w:rPr>
            </w:pPr>
            <w:r w:rsidRPr="00893919">
              <w:rPr>
                <w:rFonts w:ascii="Arial" w:eastAsia="Times New Roman" w:hAnsi="Arial" w:cs="Arial"/>
                <w:b/>
                <w:kern w:val="0"/>
                <w:sz w:val="22"/>
                <w:szCs w:val="22"/>
                <w:lang w:eastAsia="en-US"/>
              </w:rPr>
              <w:t>Ι</w:t>
            </w:r>
            <w:r w:rsidR="00F80BE3" w:rsidRPr="00893919">
              <w:rPr>
                <w:rFonts w:ascii="Arial" w:eastAsia="Times New Roman" w:hAnsi="Arial" w:cs="Arial"/>
                <w:b/>
                <w:kern w:val="0"/>
                <w:sz w:val="22"/>
                <w:szCs w:val="22"/>
                <w:lang w:eastAsia="en-US"/>
              </w:rPr>
              <w:t>V</w:t>
            </w:r>
            <w:r w:rsidR="00C40DB8" w:rsidRPr="00893919">
              <w:rPr>
                <w:rFonts w:ascii="Arial" w:eastAsia="Times New Roman" w:hAnsi="Arial" w:cs="Arial"/>
                <w:b/>
                <w:kern w:val="0"/>
                <w:sz w:val="22"/>
                <w:szCs w:val="22"/>
                <w:lang w:val="sr-Cyrl-CS" w:eastAsia="en-US"/>
              </w:rPr>
              <w:t xml:space="preserve"> ЗИДАРСКИ, ЛИМАРСКИ И Б</w:t>
            </w:r>
            <w:r w:rsidR="00C40DB8" w:rsidRPr="00893919">
              <w:rPr>
                <w:rFonts w:ascii="Arial" w:eastAsia="Times New Roman" w:hAnsi="Arial" w:cs="Arial"/>
                <w:b/>
                <w:kern w:val="0"/>
                <w:sz w:val="22"/>
                <w:szCs w:val="22"/>
                <w:lang w:eastAsia="en-US"/>
              </w:rPr>
              <w:t>PA</w:t>
            </w:r>
            <w:r w:rsidRPr="00893919">
              <w:rPr>
                <w:rFonts w:ascii="Arial" w:eastAsia="Times New Roman" w:hAnsi="Arial" w:cs="Arial"/>
                <w:b/>
                <w:kern w:val="0"/>
                <w:sz w:val="22"/>
                <w:szCs w:val="22"/>
                <w:lang w:val="sr-Cyrl-CS" w:eastAsia="en-US"/>
              </w:rPr>
              <w:t>ВАРСКИ РАДОВИ</w:t>
            </w:r>
            <w:r w:rsidR="00F80BE3" w:rsidRPr="00893919">
              <w:rPr>
                <w:rFonts w:ascii="Arial" w:eastAsia="Times New Roman" w:hAnsi="Arial" w:cs="Arial"/>
                <w:b/>
                <w:kern w:val="0"/>
                <w:sz w:val="22"/>
                <w:szCs w:val="22"/>
                <w:lang w:eastAsia="en-US"/>
              </w:rPr>
              <w:t xml:space="preserve"> </w:t>
            </w:r>
          </w:p>
        </w:tc>
      </w:tr>
      <w:tr w:rsidR="00F80BE3" w:rsidRPr="00893919" w:rsidTr="003C6330">
        <w:trPr>
          <w:trHeight w:val="315"/>
        </w:trPr>
        <w:tc>
          <w:tcPr>
            <w:tcW w:w="5148" w:type="dxa"/>
            <w:gridSpan w:val="2"/>
            <w:shd w:val="clear" w:color="auto" w:fill="auto"/>
            <w:hideMark/>
          </w:tcPr>
          <w:p w:rsidR="00F80BE3" w:rsidRPr="00893919" w:rsidRDefault="00F80BE3" w:rsidP="00C40DB8">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1. </w:t>
            </w:r>
            <w:r w:rsidR="00C40DB8" w:rsidRPr="00893919">
              <w:rPr>
                <w:rFonts w:ascii="Arial" w:hAnsi="Arial" w:cs="Arial"/>
                <w:sz w:val="22"/>
                <w:szCs w:val="22"/>
              </w:rPr>
              <w:t xml:space="preserve"> </w:t>
            </w:r>
            <w:r w:rsidR="001242D8" w:rsidRPr="00893919">
              <w:rPr>
                <w:rFonts w:ascii="Arial" w:eastAsia="Times New Roman" w:hAnsi="Arial" w:cs="Arial"/>
                <w:kern w:val="0"/>
                <w:sz w:val="22"/>
                <w:szCs w:val="22"/>
                <w:lang w:eastAsia="en-US"/>
              </w:rPr>
              <w:t>Израда цементне кош</w:t>
            </w:r>
            <w:r w:rsidR="001242D8" w:rsidRPr="00893919">
              <w:rPr>
                <w:rFonts w:ascii="Arial" w:eastAsia="Times New Roman" w:hAnsi="Arial" w:cs="Arial"/>
                <w:kern w:val="0"/>
                <w:sz w:val="22"/>
                <w:szCs w:val="22"/>
                <w:lang w:val="sr-Cyrl-CS" w:eastAsia="en-US"/>
              </w:rPr>
              <w:t>у</w:t>
            </w:r>
            <w:r w:rsidR="00C40DB8" w:rsidRPr="00893919">
              <w:rPr>
                <w:rFonts w:ascii="Arial" w:eastAsia="Times New Roman" w:hAnsi="Arial" w:cs="Arial"/>
                <w:kern w:val="0"/>
                <w:sz w:val="22"/>
                <w:szCs w:val="22"/>
                <w:lang w:eastAsia="en-US"/>
              </w:rPr>
              <w:t xml:space="preserve">љице на крову  шахте у два слоја (један слој за подлогу хоризонталне хидроизолације и други за заштиту хидроизолације), и на поду бунарске </w:t>
            </w:r>
            <w:r w:rsidR="00C40DB8" w:rsidRPr="00893919">
              <w:rPr>
                <w:rFonts w:ascii="Arial" w:eastAsia="Times New Roman" w:hAnsi="Arial" w:cs="Arial"/>
                <w:kern w:val="0"/>
                <w:sz w:val="22"/>
                <w:szCs w:val="22"/>
                <w:lang w:eastAsia="en-US"/>
              </w:rPr>
              <w:lastRenderedPageBreak/>
              <w:t>шахте од цементног малтера 1:3 дебљине 2cm са пердашењем горње површине.                                                                                                                                                                                                                                                                                                                                                                                                                                 Обрачун по m</w:t>
            </w:r>
            <w:r w:rsidR="00C40DB8" w:rsidRPr="00893919">
              <w:rPr>
                <w:rFonts w:ascii="Arial" w:eastAsia="Times New Roman" w:hAnsi="Arial" w:cs="Arial"/>
                <w:kern w:val="0"/>
                <w:sz w:val="22"/>
                <w:szCs w:val="22"/>
                <w:vertAlign w:val="superscript"/>
                <w:lang w:eastAsia="en-US"/>
              </w:rPr>
              <w:t>2</w:t>
            </w:r>
            <w:r w:rsidR="00C40DB8" w:rsidRPr="00893919">
              <w:rPr>
                <w:rFonts w:ascii="Arial" w:eastAsia="Times New Roman" w:hAnsi="Arial" w:cs="Arial"/>
                <w:kern w:val="0"/>
                <w:sz w:val="22"/>
                <w:szCs w:val="22"/>
                <w:lang w:eastAsia="en-US"/>
              </w:rPr>
              <w:t xml:space="preserve"> кошуљице</w:t>
            </w:r>
          </w:p>
        </w:tc>
        <w:tc>
          <w:tcPr>
            <w:tcW w:w="90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15.10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5148" w:type="dxa"/>
            <w:gridSpan w:val="2"/>
            <w:shd w:val="clear" w:color="auto" w:fill="auto"/>
            <w:hideMark/>
          </w:tcPr>
          <w:p w:rsidR="00F80BE3" w:rsidRPr="00893919" w:rsidRDefault="00F80BE3" w:rsidP="009C4B14">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eastAsia="en-US"/>
              </w:rPr>
              <w:lastRenderedPageBreak/>
              <w:t xml:space="preserve">2. </w:t>
            </w:r>
            <w:r w:rsidR="00C40DB8" w:rsidRPr="00893919">
              <w:rPr>
                <w:rFonts w:ascii="Arial" w:hAnsi="Arial" w:cs="Arial"/>
                <w:sz w:val="22"/>
                <w:szCs w:val="22"/>
              </w:rPr>
              <w:t xml:space="preserve"> </w:t>
            </w:r>
            <w:r w:rsidR="00C40DB8" w:rsidRPr="00893919">
              <w:rPr>
                <w:rFonts w:ascii="Arial" w:eastAsia="Times New Roman" w:hAnsi="Arial" w:cs="Arial"/>
                <w:kern w:val="0"/>
                <w:sz w:val="22"/>
                <w:szCs w:val="22"/>
                <w:lang w:eastAsia="en-US"/>
              </w:rPr>
              <w:t xml:space="preserve">Допрема, набавка Ι уградња киселоотпорених керамичких плочица на унутрашње зидове шахта. </w:t>
            </w:r>
            <w:r w:rsidR="00C40DB8" w:rsidRPr="00893919">
              <w:rPr>
                <w:rFonts w:ascii="Arial" w:eastAsia="Times New Roman" w:hAnsi="Arial" w:cs="Arial"/>
                <w:kern w:val="0"/>
                <w:sz w:val="22"/>
                <w:szCs w:val="22"/>
                <w:lang w:val="sr-Cyrl-CS" w:eastAsia="en-US"/>
              </w:rPr>
              <w:t xml:space="preserve">Обрачун по </w:t>
            </w:r>
            <w:r w:rsidR="00C40DB8" w:rsidRPr="00893919">
              <w:rPr>
                <w:rFonts w:ascii="Arial" w:eastAsia="Times New Roman" w:hAnsi="Arial" w:cs="Arial"/>
                <w:kern w:val="0"/>
                <w:sz w:val="22"/>
                <w:szCs w:val="22"/>
                <w:lang w:val="sr-Latn-CS" w:eastAsia="en-US"/>
              </w:rPr>
              <w:t>m</w:t>
            </w:r>
            <w:r w:rsidR="00C40DB8" w:rsidRPr="00893919">
              <w:rPr>
                <w:rFonts w:ascii="Arial" w:eastAsia="Times New Roman" w:hAnsi="Arial" w:cs="Arial"/>
                <w:kern w:val="0"/>
                <w:sz w:val="22"/>
                <w:szCs w:val="22"/>
                <w:vertAlign w:val="superscript"/>
                <w:lang w:val="sr-Cyrl-CS" w:eastAsia="en-US"/>
              </w:rPr>
              <w:t>2</w:t>
            </w:r>
            <w:r w:rsidR="00C40DB8" w:rsidRPr="00893919">
              <w:rPr>
                <w:rFonts w:ascii="Arial" w:eastAsia="Times New Roman" w:hAnsi="Arial" w:cs="Arial"/>
                <w:kern w:val="0"/>
                <w:sz w:val="22"/>
                <w:szCs w:val="22"/>
                <w:lang w:val="sr-Cyrl-CS" w:eastAsia="en-US"/>
              </w:rPr>
              <w:t xml:space="preserve"> уграђених плочица.</w:t>
            </w:r>
            <w:r w:rsidR="001242D8" w:rsidRPr="00893919">
              <w:rPr>
                <w:rFonts w:ascii="Arial" w:eastAsia="Times New Roman" w:hAnsi="Arial" w:cs="Arial"/>
                <w:kern w:val="0"/>
                <w:sz w:val="22"/>
                <w:szCs w:val="22"/>
                <w:lang w:val="sr-Latn-CS" w:eastAsia="en-US"/>
              </w:rPr>
              <w:t xml:space="preserve"> (2x2,3+2x2)x</w:t>
            </w:r>
            <w:r w:rsidR="00C40DB8" w:rsidRPr="00893919">
              <w:rPr>
                <w:rFonts w:ascii="Arial" w:eastAsia="Times New Roman" w:hAnsi="Arial" w:cs="Arial"/>
                <w:kern w:val="0"/>
                <w:sz w:val="22"/>
                <w:szCs w:val="22"/>
                <w:lang w:val="sr-Latn-CS" w:eastAsia="en-US"/>
              </w:rPr>
              <w:t>2=17.20</w:t>
            </w:r>
          </w:p>
        </w:tc>
        <w:tc>
          <w:tcPr>
            <w:tcW w:w="900" w:type="dxa"/>
            <w:gridSpan w:val="2"/>
            <w:shd w:val="clear" w:color="auto" w:fill="auto"/>
            <w:noWrap/>
            <w:vAlign w:val="bottom"/>
            <w:hideMark/>
          </w:tcPr>
          <w:p w:rsidR="00F80BE3" w:rsidRPr="00893919" w:rsidRDefault="001242D8" w:rsidP="001242D8">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2</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17.20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5148" w:type="dxa"/>
            <w:gridSpan w:val="2"/>
            <w:shd w:val="clear" w:color="auto" w:fill="auto"/>
            <w:hideMark/>
          </w:tcPr>
          <w:p w:rsidR="00F80BE3" w:rsidRPr="00893919" w:rsidRDefault="00F80BE3" w:rsidP="00C40DB8">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3. </w:t>
            </w:r>
            <w:r w:rsidR="00C40DB8" w:rsidRPr="00893919">
              <w:rPr>
                <w:rFonts w:ascii="Arial" w:hAnsi="Arial" w:cs="Arial"/>
                <w:sz w:val="22"/>
                <w:szCs w:val="22"/>
              </w:rPr>
              <w:t xml:space="preserve"> </w:t>
            </w:r>
            <w:r w:rsidR="00C40DB8" w:rsidRPr="00893919">
              <w:rPr>
                <w:rFonts w:ascii="Arial" w:eastAsia="Times New Roman" w:hAnsi="Arial" w:cs="Arial"/>
                <w:kern w:val="0"/>
                <w:sz w:val="22"/>
                <w:szCs w:val="22"/>
                <w:lang w:eastAsia="en-US"/>
              </w:rPr>
              <w:t>Допрема, набавка Ι уградња киселоотпорених керамичкинчх плочица на под шахта .                                                                                                                                                                                                                                                                                                   Обрачун по m</w:t>
            </w:r>
            <w:r w:rsidR="00C40DB8" w:rsidRPr="00893919">
              <w:rPr>
                <w:rFonts w:ascii="Arial" w:eastAsia="Times New Roman" w:hAnsi="Arial" w:cs="Arial"/>
                <w:kern w:val="0"/>
                <w:sz w:val="22"/>
                <w:szCs w:val="22"/>
                <w:vertAlign w:val="superscript"/>
                <w:lang w:eastAsia="en-US"/>
              </w:rPr>
              <w:t xml:space="preserve">2 </w:t>
            </w:r>
            <w:r w:rsidR="001242D8" w:rsidRPr="00893919">
              <w:rPr>
                <w:rFonts w:ascii="Arial" w:eastAsia="Times New Roman" w:hAnsi="Arial" w:cs="Arial"/>
                <w:kern w:val="0"/>
                <w:sz w:val="22"/>
                <w:szCs w:val="22"/>
                <w:lang w:eastAsia="en-US"/>
              </w:rPr>
              <w:t>уграђених плочица. 2,3x</w:t>
            </w:r>
            <w:r w:rsidR="00C40DB8" w:rsidRPr="00893919">
              <w:rPr>
                <w:rFonts w:ascii="Arial" w:eastAsia="Times New Roman" w:hAnsi="Arial" w:cs="Arial"/>
                <w:kern w:val="0"/>
                <w:sz w:val="22"/>
                <w:szCs w:val="22"/>
                <w:lang w:eastAsia="en-US"/>
              </w:rPr>
              <w:t>2=4.60</w:t>
            </w:r>
          </w:p>
        </w:tc>
        <w:tc>
          <w:tcPr>
            <w:tcW w:w="900" w:type="dxa"/>
            <w:gridSpan w:val="2"/>
            <w:shd w:val="clear" w:color="auto" w:fill="auto"/>
            <w:noWrap/>
            <w:vAlign w:val="bottom"/>
            <w:hideMark/>
          </w:tcPr>
          <w:p w:rsidR="00F80BE3" w:rsidRPr="00893919" w:rsidRDefault="001242D8" w:rsidP="001242D8">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4.60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B28AB" w:rsidRPr="00893919" w:rsidTr="003C6330">
        <w:trPr>
          <w:trHeight w:val="315"/>
        </w:trPr>
        <w:tc>
          <w:tcPr>
            <w:tcW w:w="5148" w:type="dxa"/>
            <w:gridSpan w:val="2"/>
            <w:shd w:val="clear" w:color="auto" w:fill="auto"/>
            <w:hideMark/>
          </w:tcPr>
          <w:p w:rsidR="00FB28AB" w:rsidRPr="00893919" w:rsidRDefault="00FB28AB" w:rsidP="00C40DB8">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w:t>
            </w:r>
            <w:r w:rsidR="00C40DB8" w:rsidRPr="00893919">
              <w:rPr>
                <w:rFonts w:ascii="Arial" w:hAnsi="Arial" w:cs="Arial"/>
                <w:sz w:val="22"/>
                <w:szCs w:val="22"/>
              </w:rPr>
              <w:t xml:space="preserve"> </w:t>
            </w:r>
            <w:r w:rsidR="00C40DB8" w:rsidRPr="00893919">
              <w:rPr>
                <w:rFonts w:ascii="Arial" w:eastAsia="Times New Roman" w:hAnsi="Arial" w:cs="Arial"/>
                <w:kern w:val="0"/>
                <w:sz w:val="22"/>
                <w:szCs w:val="22"/>
                <w:lang w:val="sr-Cyrl-CS" w:eastAsia="en-US"/>
              </w:rPr>
              <w:t>Набавка, доптрема и монтажа вентилационих цеви 150</w:t>
            </w:r>
            <w:r w:rsidR="00C40DB8" w:rsidRPr="00893919">
              <w:rPr>
                <w:rFonts w:ascii="Arial" w:eastAsia="Times New Roman" w:hAnsi="Arial" w:cs="Arial"/>
                <w:kern w:val="0"/>
                <w:sz w:val="22"/>
                <w:szCs w:val="22"/>
                <w:lang w:val="sr-Latn-CS" w:eastAsia="en-US"/>
              </w:rPr>
              <w:t>mm</w:t>
            </w:r>
            <w:r w:rsidR="00C40DB8" w:rsidRPr="00893919">
              <w:rPr>
                <w:rFonts w:ascii="Arial" w:eastAsia="Times New Roman" w:hAnsi="Arial" w:cs="Arial"/>
                <w:kern w:val="0"/>
                <w:sz w:val="22"/>
                <w:szCs w:val="22"/>
                <w:lang w:val="sr-Cyrl-CS" w:eastAsia="en-US"/>
              </w:rPr>
              <w:t xml:space="preserve"> са вентилационом главом на крову шахте.                                                                                                                                                                                                                                                                   Обрачун по комаду.</w:t>
            </w:r>
          </w:p>
        </w:tc>
        <w:tc>
          <w:tcPr>
            <w:tcW w:w="900" w:type="dxa"/>
            <w:gridSpan w:val="2"/>
            <w:shd w:val="clear" w:color="auto" w:fill="auto"/>
            <w:noWrap/>
            <w:vAlign w:val="bottom"/>
            <w:hideMark/>
          </w:tcPr>
          <w:p w:rsidR="00FB28AB"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noWrap/>
            <w:vAlign w:val="bottom"/>
            <w:hideMark/>
          </w:tcPr>
          <w:p w:rsidR="00FB28AB" w:rsidRPr="00BF6B9C" w:rsidRDefault="0091727B" w:rsidP="009540C9">
            <w:pPr>
              <w:suppressAutoHyphens w:val="0"/>
              <w:spacing w:line="240" w:lineRule="auto"/>
              <w:jc w:val="center"/>
              <w:rPr>
                <w:rFonts w:ascii="Arial" w:eastAsia="Times New Roman" w:hAnsi="Arial" w:cs="Arial"/>
                <w:kern w:val="0"/>
                <w:lang w:eastAsia="en-US"/>
              </w:rPr>
            </w:pPr>
            <w:r w:rsidRPr="00BF6B9C">
              <w:rPr>
                <w:rFonts w:ascii="Arial" w:eastAsia="Times New Roman" w:hAnsi="Arial" w:cs="Arial"/>
                <w:kern w:val="0"/>
                <w:sz w:val="22"/>
                <w:szCs w:val="22"/>
                <w:lang w:eastAsia="en-US"/>
              </w:rPr>
              <w:t>1</w:t>
            </w:r>
          </w:p>
        </w:tc>
        <w:tc>
          <w:tcPr>
            <w:tcW w:w="1141" w:type="dxa"/>
            <w:gridSpan w:val="2"/>
            <w:shd w:val="clear" w:color="auto" w:fill="auto"/>
            <w:noWrap/>
            <w:vAlign w:val="bottom"/>
            <w:hideMark/>
          </w:tcPr>
          <w:p w:rsidR="00FB28AB" w:rsidRPr="00893919" w:rsidRDefault="00FB28AB" w:rsidP="009540C9">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FB28AB" w:rsidRPr="00893919" w:rsidRDefault="00FB28AB" w:rsidP="009540C9">
            <w:pPr>
              <w:suppressAutoHyphens w:val="0"/>
              <w:spacing w:line="240" w:lineRule="auto"/>
              <w:jc w:val="right"/>
              <w:rPr>
                <w:rFonts w:ascii="Arial" w:eastAsia="Times New Roman" w:hAnsi="Arial" w:cs="Arial"/>
                <w:kern w:val="0"/>
                <w:lang w:eastAsia="en-US"/>
              </w:rPr>
            </w:pPr>
          </w:p>
        </w:tc>
      </w:tr>
      <w:tr w:rsidR="00FB28AB" w:rsidRPr="00893919" w:rsidTr="003C6330">
        <w:trPr>
          <w:trHeight w:val="315"/>
        </w:trPr>
        <w:tc>
          <w:tcPr>
            <w:tcW w:w="5148" w:type="dxa"/>
            <w:gridSpan w:val="2"/>
            <w:shd w:val="clear" w:color="auto" w:fill="auto"/>
            <w:hideMark/>
          </w:tcPr>
          <w:p w:rsidR="00FB28AB" w:rsidRPr="00893919" w:rsidRDefault="00FB28AB" w:rsidP="00C40DB8">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5.</w:t>
            </w:r>
            <w:r w:rsidR="00C40DB8" w:rsidRPr="00893919">
              <w:rPr>
                <w:rFonts w:ascii="Arial" w:hAnsi="Arial" w:cs="Arial"/>
                <w:sz w:val="22"/>
                <w:szCs w:val="22"/>
              </w:rPr>
              <w:t xml:space="preserve"> </w:t>
            </w:r>
            <w:r w:rsidR="00C40DB8" w:rsidRPr="00893919">
              <w:rPr>
                <w:rFonts w:ascii="Arial" w:eastAsia="Times New Roman" w:hAnsi="Arial" w:cs="Arial"/>
                <w:kern w:val="0"/>
                <w:sz w:val="22"/>
                <w:szCs w:val="22"/>
                <w:lang w:val="sr-Cyrl-CS" w:eastAsia="en-US"/>
              </w:rPr>
              <w:t>Набавка, допрема и монтажа вентилационих цеви 200</w:t>
            </w:r>
            <w:r w:rsidR="00C40DB8" w:rsidRPr="00893919">
              <w:rPr>
                <w:rFonts w:ascii="Arial" w:eastAsia="Times New Roman" w:hAnsi="Arial" w:cs="Arial"/>
                <w:kern w:val="0"/>
                <w:sz w:val="22"/>
                <w:szCs w:val="22"/>
                <w:lang w:val="sr-Latn-CS" w:eastAsia="en-US"/>
              </w:rPr>
              <w:t>mm</w:t>
            </w:r>
            <w:r w:rsidR="00C40DB8" w:rsidRPr="00893919">
              <w:rPr>
                <w:rFonts w:ascii="Arial" w:eastAsia="Times New Roman" w:hAnsi="Arial" w:cs="Arial"/>
                <w:kern w:val="0"/>
                <w:sz w:val="22"/>
                <w:szCs w:val="22"/>
                <w:lang w:val="sr-Cyrl-CS" w:eastAsia="en-US"/>
              </w:rPr>
              <w:t xml:space="preserve"> са вентилационом главом на крову  шахте.                                                                                                                                                                                                                                                             Обрачун по комаду.</w:t>
            </w:r>
          </w:p>
        </w:tc>
        <w:tc>
          <w:tcPr>
            <w:tcW w:w="900" w:type="dxa"/>
            <w:gridSpan w:val="2"/>
            <w:shd w:val="clear" w:color="auto" w:fill="auto"/>
            <w:noWrap/>
            <w:vAlign w:val="bottom"/>
            <w:hideMark/>
          </w:tcPr>
          <w:p w:rsidR="00FB28AB"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noWrap/>
            <w:vAlign w:val="bottom"/>
            <w:hideMark/>
          </w:tcPr>
          <w:p w:rsidR="00FB28AB"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w:t>
            </w:r>
          </w:p>
        </w:tc>
        <w:tc>
          <w:tcPr>
            <w:tcW w:w="1141" w:type="dxa"/>
            <w:gridSpan w:val="2"/>
            <w:shd w:val="clear" w:color="auto" w:fill="auto"/>
            <w:noWrap/>
            <w:vAlign w:val="bottom"/>
            <w:hideMark/>
          </w:tcPr>
          <w:p w:rsidR="00FB28AB" w:rsidRPr="00893919" w:rsidRDefault="00FB28AB" w:rsidP="009540C9">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FB28AB" w:rsidRPr="00893919" w:rsidRDefault="00FB28AB" w:rsidP="009540C9">
            <w:pPr>
              <w:suppressAutoHyphens w:val="0"/>
              <w:spacing w:line="240" w:lineRule="auto"/>
              <w:jc w:val="right"/>
              <w:rPr>
                <w:rFonts w:ascii="Arial" w:eastAsia="Times New Roman" w:hAnsi="Arial" w:cs="Arial"/>
                <w:kern w:val="0"/>
                <w:lang w:eastAsia="en-US"/>
              </w:rPr>
            </w:pPr>
          </w:p>
        </w:tc>
      </w:tr>
      <w:tr w:rsidR="00FB28AB" w:rsidRPr="00893919" w:rsidTr="003C6330">
        <w:trPr>
          <w:trHeight w:val="315"/>
        </w:trPr>
        <w:tc>
          <w:tcPr>
            <w:tcW w:w="5148" w:type="dxa"/>
            <w:gridSpan w:val="2"/>
            <w:shd w:val="clear" w:color="auto" w:fill="auto"/>
            <w:hideMark/>
          </w:tcPr>
          <w:p w:rsidR="00FB28AB" w:rsidRPr="00893919" w:rsidRDefault="00FB28AB" w:rsidP="00C40DB8">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6.</w:t>
            </w:r>
            <w:r w:rsidR="00C40DB8" w:rsidRPr="00893919">
              <w:rPr>
                <w:rFonts w:ascii="Arial" w:hAnsi="Arial" w:cs="Arial"/>
                <w:sz w:val="22"/>
                <w:szCs w:val="22"/>
              </w:rPr>
              <w:t xml:space="preserve"> </w:t>
            </w:r>
            <w:r w:rsidR="00C40DB8" w:rsidRPr="00893919">
              <w:rPr>
                <w:rFonts w:ascii="Arial" w:eastAsia="Times New Roman" w:hAnsi="Arial" w:cs="Arial"/>
                <w:kern w:val="0"/>
                <w:sz w:val="22"/>
                <w:szCs w:val="22"/>
                <w:lang w:val="sr-Cyrl-CS" w:eastAsia="en-US"/>
              </w:rPr>
              <w:t>Набавка материјала, радионичка израда и уградња поклопца димензије 90</w:t>
            </w:r>
            <w:r w:rsidR="001242D8" w:rsidRPr="00893919">
              <w:rPr>
                <w:rFonts w:ascii="Arial" w:eastAsia="Times New Roman" w:hAnsi="Arial" w:cs="Arial"/>
                <w:kern w:val="0"/>
                <w:sz w:val="22"/>
                <w:szCs w:val="22"/>
                <w:lang w:val="sr-Latn-CS" w:eastAsia="en-US"/>
              </w:rPr>
              <w:t>x</w:t>
            </w:r>
            <w:r w:rsidR="00C40DB8" w:rsidRPr="00893919">
              <w:rPr>
                <w:rFonts w:ascii="Arial" w:eastAsia="Times New Roman" w:hAnsi="Arial" w:cs="Arial"/>
                <w:kern w:val="0"/>
                <w:sz w:val="22"/>
                <w:szCs w:val="22"/>
                <w:lang w:val="sr-Cyrl-CS" w:eastAsia="en-US"/>
              </w:rPr>
              <w:t xml:space="preserve">80 </w:t>
            </w:r>
            <w:r w:rsidR="00C40DB8" w:rsidRPr="00893919">
              <w:rPr>
                <w:rFonts w:ascii="Arial" w:eastAsia="Times New Roman" w:hAnsi="Arial" w:cs="Arial"/>
                <w:kern w:val="0"/>
                <w:sz w:val="22"/>
                <w:szCs w:val="22"/>
                <w:lang w:val="sr-Latn-CS" w:eastAsia="en-US"/>
              </w:rPr>
              <w:t>cm</w:t>
            </w:r>
            <w:r w:rsidR="00C40DB8" w:rsidRPr="00893919">
              <w:rPr>
                <w:rFonts w:ascii="Arial" w:eastAsia="Times New Roman" w:hAnsi="Arial" w:cs="Arial"/>
                <w:kern w:val="0"/>
                <w:sz w:val="22"/>
                <w:szCs w:val="22"/>
                <w:lang w:val="sr-Cyrl-CS" w:eastAsia="en-US"/>
              </w:rPr>
              <w:t xml:space="preserve">. Поклопац чине оквир од </w:t>
            </w:r>
            <w:r w:rsidR="00C40DB8" w:rsidRPr="00893919">
              <w:rPr>
                <w:rFonts w:ascii="Arial" w:eastAsia="Times New Roman" w:hAnsi="Arial" w:cs="Arial"/>
                <w:kern w:val="0"/>
                <w:sz w:val="22"/>
                <w:szCs w:val="22"/>
                <w:lang w:val="sr-Latn-CS" w:eastAsia="en-US"/>
              </w:rPr>
              <w:t>L</w:t>
            </w:r>
            <w:r w:rsidR="00C40DB8" w:rsidRPr="00893919">
              <w:rPr>
                <w:rFonts w:ascii="Arial" w:eastAsia="Times New Roman" w:hAnsi="Arial" w:cs="Arial"/>
                <w:kern w:val="0"/>
                <w:sz w:val="22"/>
                <w:szCs w:val="22"/>
                <w:lang w:val="sr-Cyrl-CS" w:eastAsia="en-US"/>
              </w:rPr>
              <w:t xml:space="preserve"> профила 50</w:t>
            </w:r>
            <w:r w:rsidR="001242D8" w:rsidRPr="00893919">
              <w:rPr>
                <w:rFonts w:ascii="Arial" w:eastAsia="Times New Roman" w:hAnsi="Arial" w:cs="Arial"/>
                <w:kern w:val="0"/>
                <w:sz w:val="22"/>
                <w:szCs w:val="22"/>
                <w:lang w:val="sr-Latn-CS" w:eastAsia="en-US"/>
              </w:rPr>
              <w:t>x</w:t>
            </w:r>
            <w:r w:rsidR="00C40DB8" w:rsidRPr="00893919">
              <w:rPr>
                <w:rFonts w:ascii="Arial" w:eastAsia="Times New Roman" w:hAnsi="Arial" w:cs="Arial"/>
                <w:kern w:val="0"/>
                <w:sz w:val="22"/>
                <w:szCs w:val="22"/>
                <w:lang w:val="sr-Cyrl-CS" w:eastAsia="en-US"/>
              </w:rPr>
              <w:t>50</w:t>
            </w:r>
            <w:r w:rsidR="001242D8" w:rsidRPr="00893919">
              <w:rPr>
                <w:rFonts w:ascii="Arial" w:eastAsia="Times New Roman" w:hAnsi="Arial" w:cs="Arial"/>
                <w:kern w:val="0"/>
                <w:sz w:val="22"/>
                <w:szCs w:val="22"/>
                <w:lang w:val="sr-Latn-CS" w:eastAsia="en-US"/>
              </w:rPr>
              <w:t>x</w:t>
            </w:r>
            <w:r w:rsidR="00C40DB8" w:rsidRPr="00893919">
              <w:rPr>
                <w:rFonts w:ascii="Arial" w:eastAsia="Times New Roman" w:hAnsi="Arial" w:cs="Arial"/>
                <w:kern w:val="0"/>
                <w:sz w:val="22"/>
                <w:szCs w:val="22"/>
                <w:lang w:val="sr-Cyrl-CS" w:eastAsia="en-US"/>
              </w:rPr>
              <w:t xml:space="preserve">7 </w:t>
            </w:r>
            <w:r w:rsidR="00C40DB8" w:rsidRPr="00893919">
              <w:rPr>
                <w:rFonts w:ascii="Arial" w:eastAsia="Times New Roman" w:hAnsi="Arial" w:cs="Arial"/>
                <w:kern w:val="0"/>
                <w:sz w:val="22"/>
                <w:szCs w:val="22"/>
                <w:lang w:val="sr-Latn-CS" w:eastAsia="en-US"/>
              </w:rPr>
              <w:t>mm</w:t>
            </w:r>
            <w:r w:rsidR="00C40DB8" w:rsidRPr="00893919">
              <w:rPr>
                <w:rFonts w:ascii="Arial" w:eastAsia="Times New Roman" w:hAnsi="Arial" w:cs="Arial"/>
                <w:kern w:val="0"/>
                <w:sz w:val="22"/>
                <w:szCs w:val="22"/>
                <w:lang w:val="sr-Cyrl-CS" w:eastAsia="en-US"/>
              </w:rPr>
              <w:t>, димензија 80</w:t>
            </w:r>
            <w:r w:rsidR="001242D8" w:rsidRPr="00893919">
              <w:rPr>
                <w:rFonts w:ascii="Arial" w:eastAsia="Times New Roman" w:hAnsi="Arial" w:cs="Arial"/>
                <w:kern w:val="0"/>
                <w:sz w:val="22"/>
                <w:szCs w:val="22"/>
                <w:lang w:val="sr-Latn-CS" w:eastAsia="en-US"/>
              </w:rPr>
              <w:t>x</w:t>
            </w:r>
            <w:r w:rsidR="00C40DB8" w:rsidRPr="00893919">
              <w:rPr>
                <w:rFonts w:ascii="Arial" w:eastAsia="Times New Roman" w:hAnsi="Arial" w:cs="Arial"/>
                <w:kern w:val="0"/>
                <w:sz w:val="22"/>
                <w:szCs w:val="22"/>
                <w:lang w:val="sr-Cyrl-CS" w:eastAsia="en-US"/>
              </w:rPr>
              <w:t xml:space="preserve">70 </w:t>
            </w:r>
            <w:r w:rsidR="00C40DB8" w:rsidRPr="00893919">
              <w:rPr>
                <w:rFonts w:ascii="Arial" w:eastAsia="Times New Roman" w:hAnsi="Arial" w:cs="Arial"/>
                <w:kern w:val="0"/>
                <w:sz w:val="22"/>
                <w:szCs w:val="22"/>
                <w:lang w:val="sr-Latn-CS" w:eastAsia="en-US"/>
              </w:rPr>
              <w:t>cm</w:t>
            </w:r>
            <w:r w:rsidR="00C40DB8" w:rsidRPr="00893919">
              <w:rPr>
                <w:rFonts w:ascii="Arial" w:eastAsia="Times New Roman" w:hAnsi="Arial" w:cs="Arial"/>
                <w:kern w:val="0"/>
                <w:sz w:val="22"/>
                <w:szCs w:val="22"/>
                <w:lang w:val="sr-Cyrl-CS" w:eastAsia="en-US"/>
              </w:rPr>
              <w:t xml:space="preserve"> који се анкерише у горњу плочу и рам са дијагоналним укрућењима од </w:t>
            </w:r>
            <w:r w:rsidR="00C40DB8" w:rsidRPr="00893919">
              <w:rPr>
                <w:rFonts w:ascii="Arial" w:eastAsia="Times New Roman" w:hAnsi="Arial" w:cs="Arial"/>
                <w:kern w:val="0"/>
                <w:sz w:val="22"/>
                <w:szCs w:val="22"/>
                <w:lang w:val="sr-Latn-CS" w:eastAsia="en-US"/>
              </w:rPr>
              <w:t>L</w:t>
            </w:r>
            <w:r w:rsidR="00C40DB8" w:rsidRPr="00893919">
              <w:rPr>
                <w:rFonts w:ascii="Arial" w:eastAsia="Times New Roman" w:hAnsi="Arial" w:cs="Arial"/>
                <w:kern w:val="0"/>
                <w:sz w:val="22"/>
                <w:szCs w:val="22"/>
                <w:lang w:val="sr-Cyrl-CS" w:eastAsia="en-US"/>
              </w:rPr>
              <w:t xml:space="preserve"> профила 30</w:t>
            </w:r>
            <w:r w:rsidR="001242D8" w:rsidRPr="00893919">
              <w:rPr>
                <w:rFonts w:ascii="Arial" w:eastAsia="Times New Roman" w:hAnsi="Arial" w:cs="Arial"/>
                <w:kern w:val="0"/>
                <w:sz w:val="22"/>
                <w:szCs w:val="22"/>
                <w:lang w:val="sr-Latn-CS" w:eastAsia="en-US"/>
              </w:rPr>
              <w:t>x</w:t>
            </w:r>
            <w:r w:rsidR="00C40DB8" w:rsidRPr="00893919">
              <w:rPr>
                <w:rFonts w:ascii="Arial" w:eastAsia="Times New Roman" w:hAnsi="Arial" w:cs="Arial"/>
                <w:kern w:val="0"/>
                <w:sz w:val="22"/>
                <w:szCs w:val="22"/>
                <w:lang w:val="sr-Cyrl-CS" w:eastAsia="en-US"/>
              </w:rPr>
              <w:t>30</w:t>
            </w:r>
            <w:r w:rsidR="001242D8" w:rsidRPr="00893919">
              <w:rPr>
                <w:rFonts w:ascii="Arial" w:eastAsia="Times New Roman" w:hAnsi="Arial" w:cs="Arial"/>
                <w:kern w:val="0"/>
                <w:sz w:val="22"/>
                <w:szCs w:val="22"/>
                <w:lang w:val="sr-Latn-CS" w:eastAsia="en-US"/>
              </w:rPr>
              <w:t>x</w:t>
            </w:r>
            <w:r w:rsidR="00C40DB8" w:rsidRPr="00893919">
              <w:rPr>
                <w:rFonts w:ascii="Arial" w:eastAsia="Times New Roman" w:hAnsi="Arial" w:cs="Arial"/>
                <w:kern w:val="0"/>
                <w:sz w:val="22"/>
                <w:szCs w:val="22"/>
                <w:lang w:val="sr-Cyrl-CS" w:eastAsia="en-US"/>
              </w:rPr>
              <w:t xml:space="preserve">5 преко кога је постављен челични лим дебљине 5 </w:t>
            </w:r>
            <w:r w:rsidR="00C40DB8" w:rsidRPr="00893919">
              <w:rPr>
                <w:rFonts w:ascii="Arial" w:eastAsia="Times New Roman" w:hAnsi="Arial" w:cs="Arial"/>
                <w:kern w:val="0"/>
                <w:sz w:val="22"/>
                <w:szCs w:val="22"/>
                <w:lang w:val="sr-Latn-CS" w:eastAsia="en-US"/>
              </w:rPr>
              <w:t>mm</w:t>
            </w:r>
            <w:r w:rsidR="00C40DB8" w:rsidRPr="00893919">
              <w:rPr>
                <w:rFonts w:ascii="Arial" w:eastAsia="Times New Roman" w:hAnsi="Arial" w:cs="Arial"/>
                <w:kern w:val="0"/>
                <w:sz w:val="22"/>
                <w:szCs w:val="22"/>
                <w:lang w:val="sr-Cyrl-CS" w:eastAsia="en-US"/>
              </w:rPr>
              <w:t>. Комплетан поклопац је топлоцинкован. У цени испоруке су и шарке и две резе са катанацима за закључавање поклопца.</w:t>
            </w:r>
            <w:r w:rsidR="00AB0A31" w:rsidRPr="00893919">
              <w:rPr>
                <w:rFonts w:ascii="Arial" w:eastAsia="Times New Roman" w:hAnsi="Arial" w:cs="Arial"/>
                <w:kern w:val="0"/>
                <w:sz w:val="22"/>
                <w:szCs w:val="22"/>
                <w:lang w:val="sr-Latn-CS" w:eastAsia="en-US"/>
              </w:rPr>
              <w:t xml:space="preserve"> </w:t>
            </w:r>
            <w:r w:rsidR="00AB0A31" w:rsidRPr="00893919">
              <w:rPr>
                <w:rFonts w:ascii="Arial" w:eastAsia="Times New Roman" w:hAnsi="Arial" w:cs="Arial"/>
                <w:kern w:val="0"/>
                <w:sz w:val="22"/>
                <w:szCs w:val="22"/>
                <w:lang w:eastAsia="en-US"/>
              </w:rPr>
              <w:t>O</w:t>
            </w:r>
            <w:r w:rsidR="00AB0A31" w:rsidRPr="00893919">
              <w:rPr>
                <w:rFonts w:ascii="Arial" w:eastAsia="Times New Roman" w:hAnsi="Arial" w:cs="Arial"/>
                <w:kern w:val="0"/>
                <w:sz w:val="22"/>
                <w:szCs w:val="22"/>
                <w:lang w:val="sr-Cyrl-CS" w:eastAsia="en-US"/>
              </w:rPr>
              <w:t>брачун по уграђеном поклопцу.</w:t>
            </w:r>
          </w:p>
        </w:tc>
        <w:tc>
          <w:tcPr>
            <w:tcW w:w="900" w:type="dxa"/>
            <w:gridSpan w:val="2"/>
            <w:shd w:val="clear" w:color="auto" w:fill="auto"/>
            <w:noWrap/>
            <w:vAlign w:val="bottom"/>
            <w:hideMark/>
          </w:tcPr>
          <w:p w:rsidR="00FB28AB"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noWrap/>
            <w:vAlign w:val="bottom"/>
            <w:hideMark/>
          </w:tcPr>
          <w:p w:rsidR="00FB28AB" w:rsidRPr="00893919" w:rsidRDefault="0091727B"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noWrap/>
            <w:vAlign w:val="bottom"/>
            <w:hideMark/>
          </w:tcPr>
          <w:p w:rsidR="00FB28AB" w:rsidRPr="00893919" w:rsidRDefault="00FB28AB" w:rsidP="009540C9">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FB28AB" w:rsidRPr="00893919" w:rsidRDefault="00FB28AB"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8449" w:type="dxa"/>
            <w:gridSpan w:val="8"/>
            <w:shd w:val="clear" w:color="000000" w:fill="FFFFFF"/>
            <w:noWrap/>
            <w:vAlign w:val="center"/>
            <w:hideMark/>
          </w:tcPr>
          <w:p w:rsidR="00F80BE3" w:rsidRPr="00893919" w:rsidRDefault="00F80BE3" w:rsidP="009540C9">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t>УКУПНО</w:t>
            </w:r>
            <w:r w:rsidR="00FB28AB" w:rsidRPr="00893919">
              <w:rPr>
                <w:rFonts w:ascii="Arial" w:eastAsia="Times New Roman" w:hAnsi="Arial" w:cs="Arial"/>
                <w:b/>
                <w:kern w:val="0"/>
                <w:sz w:val="22"/>
                <w:szCs w:val="22"/>
                <w:lang w:eastAsia="en-US"/>
              </w:rPr>
              <w:t xml:space="preserve"> ΙV</w:t>
            </w:r>
            <w:r w:rsidR="00FB28AB" w:rsidRPr="00893919">
              <w:rPr>
                <w:rFonts w:ascii="Arial" w:eastAsia="Times New Roman" w:hAnsi="Arial" w:cs="Arial"/>
                <w:b/>
                <w:kern w:val="0"/>
                <w:sz w:val="22"/>
                <w:szCs w:val="22"/>
                <w:lang w:val="sr-Cyrl-CS" w:eastAsia="en-US"/>
              </w:rPr>
              <w:t xml:space="preserve"> ЗИДАРСКИ, ЛИМАРСКИ И БАВАРСКИ РАДОВИ</w:t>
            </w:r>
            <w:r w:rsidRPr="00893919">
              <w:rPr>
                <w:rFonts w:ascii="Arial" w:eastAsia="Times New Roman" w:hAnsi="Arial" w:cs="Arial"/>
                <w:b/>
                <w:kern w:val="0"/>
                <w:sz w:val="22"/>
                <w:szCs w:val="22"/>
                <w:lang w:eastAsia="en-US"/>
              </w:rPr>
              <w:t>:</w:t>
            </w:r>
          </w:p>
        </w:tc>
        <w:tc>
          <w:tcPr>
            <w:tcW w:w="1260" w:type="dxa"/>
            <w:gridSpan w:val="2"/>
            <w:shd w:val="clear" w:color="000000" w:fill="FFFFFF"/>
            <w:noWrap/>
            <w:vAlign w:val="center"/>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9709" w:type="dxa"/>
            <w:gridSpan w:val="10"/>
            <w:shd w:val="clear" w:color="000000" w:fill="FFFF00"/>
            <w:noWrap/>
            <w:vAlign w:val="center"/>
            <w:hideMark/>
          </w:tcPr>
          <w:p w:rsidR="00F80BE3" w:rsidRPr="00893919" w:rsidRDefault="00F80BE3" w:rsidP="009540C9">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V</w:t>
            </w:r>
            <w:r w:rsidR="00FB28AB" w:rsidRPr="00893919">
              <w:rPr>
                <w:rFonts w:ascii="Arial" w:eastAsia="Times New Roman" w:hAnsi="Arial" w:cs="Arial"/>
                <w:b/>
                <w:kern w:val="0"/>
                <w:sz w:val="22"/>
                <w:szCs w:val="22"/>
                <w:lang w:val="sr-Cyrl-CS" w:eastAsia="en-US"/>
              </w:rPr>
              <w:t xml:space="preserve"> ИЗОЛАТЕРСКИ РАДОВИ</w:t>
            </w:r>
          </w:p>
        </w:tc>
      </w:tr>
      <w:tr w:rsidR="00F80BE3" w:rsidRPr="00893919" w:rsidTr="003C6330">
        <w:trPr>
          <w:trHeight w:val="315"/>
        </w:trPr>
        <w:tc>
          <w:tcPr>
            <w:tcW w:w="5148" w:type="dxa"/>
            <w:gridSpan w:val="2"/>
            <w:shd w:val="clear" w:color="auto" w:fill="auto"/>
            <w:hideMark/>
          </w:tcPr>
          <w:p w:rsidR="00F80BE3" w:rsidRPr="00893919" w:rsidRDefault="00F80BE3" w:rsidP="00AB0A31">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1. </w:t>
            </w:r>
            <w:r w:rsidR="00AB0A31" w:rsidRPr="00893919">
              <w:rPr>
                <w:rFonts w:ascii="Arial" w:hAnsi="Arial" w:cs="Arial"/>
                <w:sz w:val="22"/>
                <w:szCs w:val="22"/>
              </w:rPr>
              <w:t xml:space="preserve"> </w:t>
            </w:r>
            <w:r w:rsidR="00AB0A31" w:rsidRPr="00893919">
              <w:rPr>
                <w:rFonts w:ascii="Arial" w:eastAsia="Times New Roman" w:hAnsi="Arial" w:cs="Arial"/>
                <w:kern w:val="0"/>
                <w:sz w:val="22"/>
                <w:szCs w:val="22"/>
                <w:lang w:eastAsia="en-US"/>
              </w:rPr>
              <w:t>Израда хоризонталне хидроизолације испод доње плоче  шахте са издизањем вертикално уз зидове бунарске главе, од једног хладног премаза битулитом и битуменских трака Кондор 4, варене 100%, са преклопима 10cm.                                                                                   Обрачун по m</w:t>
            </w:r>
            <w:r w:rsidR="00AB0A31" w:rsidRPr="00893919">
              <w:rPr>
                <w:rFonts w:ascii="Arial" w:eastAsia="Times New Roman" w:hAnsi="Arial" w:cs="Arial"/>
                <w:kern w:val="0"/>
                <w:sz w:val="22"/>
                <w:szCs w:val="22"/>
                <w:vertAlign w:val="superscript"/>
                <w:lang w:eastAsia="en-US"/>
              </w:rPr>
              <w:t>2</w:t>
            </w:r>
            <w:r w:rsidR="001242D8" w:rsidRPr="00893919">
              <w:rPr>
                <w:rFonts w:ascii="Arial" w:eastAsia="Times New Roman" w:hAnsi="Arial" w:cs="Arial"/>
                <w:kern w:val="0"/>
                <w:sz w:val="22"/>
                <w:szCs w:val="22"/>
                <w:lang w:eastAsia="en-US"/>
              </w:rPr>
              <w:t xml:space="preserve"> површинеc 3,3x3,0+2x</w:t>
            </w:r>
            <w:r w:rsidR="00AB0A31" w:rsidRPr="00893919">
              <w:rPr>
                <w:rFonts w:ascii="Arial" w:eastAsia="Times New Roman" w:hAnsi="Arial" w:cs="Arial"/>
                <w:kern w:val="0"/>
                <w:sz w:val="22"/>
                <w:szCs w:val="22"/>
                <w:lang w:eastAsia="en-US"/>
              </w:rPr>
              <w:t>(0,05+0,2+0,3+0,1)=11,20</w:t>
            </w:r>
          </w:p>
        </w:tc>
        <w:tc>
          <w:tcPr>
            <w:tcW w:w="900" w:type="dxa"/>
            <w:gridSpan w:val="2"/>
            <w:shd w:val="clear" w:color="auto" w:fill="auto"/>
            <w:noWrap/>
            <w:vAlign w:val="bottom"/>
            <w:hideMark/>
          </w:tcPr>
          <w:p w:rsidR="00F80BE3" w:rsidRPr="00893919" w:rsidRDefault="009540C9"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540C9"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11.20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5148" w:type="dxa"/>
            <w:gridSpan w:val="2"/>
            <w:shd w:val="clear" w:color="auto" w:fill="auto"/>
            <w:hideMark/>
          </w:tcPr>
          <w:p w:rsidR="00F80BE3" w:rsidRPr="00893919" w:rsidRDefault="00F80BE3" w:rsidP="00AB0A31">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2. </w:t>
            </w:r>
            <w:r w:rsidR="00AB0A31" w:rsidRPr="00893919">
              <w:rPr>
                <w:rFonts w:ascii="Arial" w:hAnsi="Arial" w:cs="Arial"/>
                <w:sz w:val="22"/>
                <w:szCs w:val="22"/>
              </w:rPr>
              <w:t xml:space="preserve"> </w:t>
            </w:r>
            <w:r w:rsidR="00AB0A31" w:rsidRPr="00893919">
              <w:rPr>
                <w:rFonts w:ascii="Arial" w:eastAsia="Times New Roman" w:hAnsi="Arial" w:cs="Arial"/>
                <w:kern w:val="0"/>
                <w:sz w:val="22"/>
                <w:szCs w:val="22"/>
                <w:lang w:eastAsia="en-US"/>
              </w:rPr>
              <w:t>Израда вертикалне хидроиз</w:t>
            </w:r>
            <w:r w:rsidR="001242D8" w:rsidRPr="00893919">
              <w:rPr>
                <w:rFonts w:ascii="Arial" w:eastAsia="Times New Roman" w:hAnsi="Arial" w:cs="Arial"/>
                <w:kern w:val="0"/>
                <w:sz w:val="22"/>
                <w:szCs w:val="22"/>
                <w:lang w:eastAsia="en-US"/>
              </w:rPr>
              <w:t>олације са спољне стране зидова</w:t>
            </w:r>
            <w:r w:rsidR="00AB0A31" w:rsidRPr="00893919">
              <w:rPr>
                <w:rFonts w:ascii="Arial" w:eastAsia="Times New Roman" w:hAnsi="Arial" w:cs="Arial"/>
                <w:kern w:val="0"/>
                <w:sz w:val="22"/>
                <w:szCs w:val="22"/>
                <w:lang w:eastAsia="en-US"/>
              </w:rPr>
              <w:t xml:space="preserve"> шахте, од једног хладног премаза битулитом и битуменских трака Кондор 4, варене 100%, са преклопима 10cm.                                                                                                         Обрачун по m</w:t>
            </w:r>
            <w:r w:rsidR="00AB0A31" w:rsidRPr="00893919">
              <w:rPr>
                <w:rFonts w:ascii="Arial" w:eastAsia="Times New Roman" w:hAnsi="Arial" w:cs="Arial"/>
                <w:kern w:val="0"/>
                <w:sz w:val="22"/>
                <w:szCs w:val="22"/>
                <w:vertAlign w:val="superscript"/>
                <w:lang w:eastAsia="en-US"/>
              </w:rPr>
              <w:t>2</w:t>
            </w:r>
            <w:r w:rsidR="00AB0A31" w:rsidRPr="00893919">
              <w:rPr>
                <w:rFonts w:ascii="Arial" w:eastAsia="Times New Roman" w:hAnsi="Arial" w:cs="Arial"/>
                <w:kern w:val="0"/>
                <w:sz w:val="22"/>
                <w:szCs w:val="22"/>
                <w:lang w:eastAsia="en-US"/>
              </w:rPr>
              <w:t xml:space="preserve"> површине</w:t>
            </w:r>
          </w:p>
        </w:tc>
        <w:tc>
          <w:tcPr>
            <w:tcW w:w="900" w:type="dxa"/>
            <w:gridSpan w:val="2"/>
            <w:shd w:val="clear" w:color="auto" w:fill="auto"/>
            <w:noWrap/>
            <w:vAlign w:val="bottom"/>
            <w:hideMark/>
          </w:tcPr>
          <w:p w:rsidR="00F80BE3" w:rsidRPr="00893919" w:rsidRDefault="009540C9"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540C9"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38.00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5148" w:type="dxa"/>
            <w:gridSpan w:val="2"/>
            <w:shd w:val="clear" w:color="auto" w:fill="auto"/>
            <w:hideMark/>
          </w:tcPr>
          <w:p w:rsidR="00F80BE3" w:rsidRPr="00893919" w:rsidRDefault="00F80BE3" w:rsidP="00AB0A31">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3. </w:t>
            </w:r>
            <w:r w:rsidR="00AB0A31" w:rsidRPr="00893919">
              <w:rPr>
                <w:rFonts w:ascii="Arial" w:hAnsi="Arial" w:cs="Arial"/>
                <w:sz w:val="22"/>
                <w:szCs w:val="22"/>
              </w:rPr>
              <w:t xml:space="preserve"> </w:t>
            </w:r>
            <w:r w:rsidR="00AB0A31" w:rsidRPr="00893919">
              <w:rPr>
                <w:rFonts w:ascii="Arial" w:eastAsia="Times New Roman" w:hAnsi="Arial" w:cs="Arial"/>
                <w:kern w:val="0"/>
                <w:sz w:val="22"/>
                <w:szCs w:val="22"/>
                <w:lang w:eastAsia="en-US"/>
              </w:rPr>
              <w:t>Израда хоризонталне хидроизолације на горњој плочи  шахте, од једног хладног премаза битулитом и битуменских трака Кондор 4, варене 100%, са преклопима 10cm.                                                                                                                   Обрачун по m</w:t>
            </w:r>
            <w:r w:rsidR="00AB0A31" w:rsidRPr="00893919">
              <w:rPr>
                <w:rFonts w:ascii="Arial" w:eastAsia="Times New Roman" w:hAnsi="Arial" w:cs="Arial"/>
                <w:kern w:val="0"/>
                <w:sz w:val="22"/>
                <w:szCs w:val="22"/>
                <w:vertAlign w:val="superscript"/>
                <w:lang w:eastAsia="en-US"/>
              </w:rPr>
              <w:t>2</w:t>
            </w:r>
            <w:r w:rsidR="001242D8" w:rsidRPr="00893919">
              <w:rPr>
                <w:rFonts w:ascii="Arial" w:eastAsia="Times New Roman" w:hAnsi="Arial" w:cs="Arial"/>
                <w:kern w:val="0"/>
                <w:sz w:val="22"/>
                <w:szCs w:val="22"/>
                <w:lang w:eastAsia="en-US"/>
              </w:rPr>
              <w:t xml:space="preserve"> површине. 3,4x</w:t>
            </w:r>
            <w:r w:rsidR="00AB0A31" w:rsidRPr="00893919">
              <w:rPr>
                <w:rFonts w:ascii="Arial" w:eastAsia="Times New Roman" w:hAnsi="Arial" w:cs="Arial"/>
                <w:kern w:val="0"/>
                <w:sz w:val="22"/>
                <w:szCs w:val="22"/>
                <w:lang w:eastAsia="en-US"/>
              </w:rPr>
              <w:t>3,1=10.54</w:t>
            </w:r>
          </w:p>
          <w:p w:rsidR="009C4B14" w:rsidRPr="00893919" w:rsidRDefault="009C4B14" w:rsidP="00AB0A31">
            <w:pPr>
              <w:suppressAutoHyphens w:val="0"/>
              <w:spacing w:line="240" w:lineRule="auto"/>
              <w:rPr>
                <w:rFonts w:ascii="Arial" w:eastAsia="Times New Roman" w:hAnsi="Arial" w:cs="Arial"/>
                <w:kern w:val="0"/>
                <w:lang w:eastAsia="en-US"/>
              </w:rPr>
            </w:pPr>
          </w:p>
        </w:tc>
        <w:tc>
          <w:tcPr>
            <w:tcW w:w="900" w:type="dxa"/>
            <w:gridSpan w:val="2"/>
            <w:shd w:val="clear" w:color="auto" w:fill="auto"/>
            <w:noWrap/>
            <w:vAlign w:val="bottom"/>
            <w:hideMark/>
          </w:tcPr>
          <w:p w:rsidR="00F80BE3" w:rsidRPr="00893919" w:rsidRDefault="009540C9"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F80BE3" w:rsidRPr="00893919" w:rsidRDefault="009540C9"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10.50</w:t>
            </w:r>
          </w:p>
        </w:tc>
        <w:tc>
          <w:tcPr>
            <w:tcW w:w="1141" w:type="dxa"/>
            <w:gridSpan w:val="2"/>
            <w:shd w:val="clear" w:color="auto" w:fill="auto"/>
            <w:noWrap/>
            <w:vAlign w:val="bottom"/>
            <w:hideMark/>
          </w:tcPr>
          <w:p w:rsidR="00F80BE3" w:rsidRPr="00893919" w:rsidRDefault="00F80BE3" w:rsidP="009540C9">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9540C9" w:rsidRPr="00893919" w:rsidTr="003C6330">
        <w:trPr>
          <w:trHeight w:val="315"/>
        </w:trPr>
        <w:tc>
          <w:tcPr>
            <w:tcW w:w="5148" w:type="dxa"/>
            <w:gridSpan w:val="2"/>
            <w:shd w:val="clear" w:color="auto" w:fill="auto"/>
            <w:hideMark/>
          </w:tcPr>
          <w:p w:rsidR="009540C9" w:rsidRPr="00893919" w:rsidRDefault="009540C9" w:rsidP="00AB0A31">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4.</w:t>
            </w:r>
            <w:r w:rsidR="00AB0A31" w:rsidRPr="00893919">
              <w:rPr>
                <w:rFonts w:ascii="Arial" w:hAnsi="Arial" w:cs="Arial"/>
                <w:sz w:val="22"/>
                <w:szCs w:val="22"/>
              </w:rPr>
              <w:t xml:space="preserve"> </w:t>
            </w:r>
            <w:r w:rsidR="00AB0A31" w:rsidRPr="00893919">
              <w:rPr>
                <w:rFonts w:ascii="Arial" w:eastAsia="Times New Roman" w:hAnsi="Arial" w:cs="Arial"/>
                <w:kern w:val="0"/>
                <w:sz w:val="22"/>
                <w:szCs w:val="22"/>
                <w:lang w:eastAsia="en-US"/>
              </w:rPr>
              <w:t xml:space="preserve">Набавка, допремање и уградња чепасте HDPE фолије као заштите спољне хидроизолације зидова са преклопима 20cm, </w:t>
            </w:r>
            <w:r w:rsidR="00AB0A31" w:rsidRPr="00893919">
              <w:rPr>
                <w:rFonts w:ascii="Arial" w:eastAsia="Times New Roman" w:hAnsi="Arial" w:cs="Arial"/>
                <w:kern w:val="0"/>
                <w:sz w:val="22"/>
                <w:szCs w:val="22"/>
                <w:lang w:eastAsia="en-US"/>
              </w:rPr>
              <w:lastRenderedPageBreak/>
              <w:t>заједно са потребним материјалом за фиксирање рубова.                                                                                                                                         Обрачун по m</w:t>
            </w:r>
            <w:r w:rsidR="00AB0A31" w:rsidRPr="00893919">
              <w:rPr>
                <w:rFonts w:ascii="Arial" w:eastAsia="Times New Roman" w:hAnsi="Arial" w:cs="Arial"/>
                <w:kern w:val="0"/>
                <w:sz w:val="22"/>
                <w:szCs w:val="22"/>
                <w:vertAlign w:val="superscript"/>
                <w:lang w:eastAsia="en-US"/>
              </w:rPr>
              <w:t>2</w:t>
            </w:r>
            <w:r w:rsidR="00AB0A31" w:rsidRPr="00893919">
              <w:rPr>
                <w:rFonts w:ascii="Arial" w:eastAsia="Times New Roman" w:hAnsi="Arial" w:cs="Arial"/>
                <w:kern w:val="0"/>
                <w:sz w:val="22"/>
                <w:szCs w:val="22"/>
                <w:lang w:eastAsia="en-US"/>
              </w:rPr>
              <w:t xml:space="preserve"> површине</w:t>
            </w:r>
          </w:p>
        </w:tc>
        <w:tc>
          <w:tcPr>
            <w:tcW w:w="900" w:type="dxa"/>
            <w:gridSpan w:val="2"/>
            <w:shd w:val="clear" w:color="auto" w:fill="auto"/>
            <w:noWrap/>
            <w:vAlign w:val="bottom"/>
            <w:hideMark/>
          </w:tcPr>
          <w:p w:rsidR="009540C9" w:rsidRPr="00893919" w:rsidRDefault="009540C9"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vAlign w:val="bottom"/>
          </w:tcPr>
          <w:p w:rsidR="009540C9" w:rsidRPr="00893919" w:rsidRDefault="009540C9"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38.00</w:t>
            </w:r>
          </w:p>
        </w:tc>
        <w:tc>
          <w:tcPr>
            <w:tcW w:w="1141" w:type="dxa"/>
            <w:gridSpan w:val="2"/>
            <w:shd w:val="clear" w:color="auto" w:fill="auto"/>
            <w:noWrap/>
            <w:vAlign w:val="bottom"/>
            <w:hideMark/>
          </w:tcPr>
          <w:p w:rsidR="009540C9" w:rsidRPr="00893919" w:rsidRDefault="009540C9" w:rsidP="009540C9">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9540C9" w:rsidRPr="00893919" w:rsidRDefault="009540C9" w:rsidP="009540C9">
            <w:pPr>
              <w:suppressAutoHyphens w:val="0"/>
              <w:spacing w:line="240" w:lineRule="auto"/>
              <w:jc w:val="right"/>
              <w:rPr>
                <w:rFonts w:ascii="Arial" w:eastAsia="Times New Roman" w:hAnsi="Arial" w:cs="Arial"/>
                <w:kern w:val="0"/>
                <w:lang w:eastAsia="en-US"/>
              </w:rPr>
            </w:pPr>
          </w:p>
        </w:tc>
      </w:tr>
      <w:tr w:rsidR="00FB28AB" w:rsidRPr="00893919" w:rsidTr="003C6330">
        <w:trPr>
          <w:trHeight w:val="315"/>
        </w:trPr>
        <w:tc>
          <w:tcPr>
            <w:tcW w:w="8449" w:type="dxa"/>
            <w:gridSpan w:val="8"/>
            <w:shd w:val="clear" w:color="auto" w:fill="auto"/>
            <w:vAlign w:val="center"/>
            <w:hideMark/>
          </w:tcPr>
          <w:p w:rsidR="00FB28AB" w:rsidRPr="00893919" w:rsidRDefault="00FB28AB" w:rsidP="00FF2D7E">
            <w:pPr>
              <w:suppressAutoHyphens w:val="0"/>
              <w:spacing w:line="240" w:lineRule="auto"/>
              <w:jc w:val="right"/>
              <w:rPr>
                <w:rFonts w:ascii="Arial" w:eastAsia="Times New Roman" w:hAnsi="Arial" w:cs="Arial"/>
                <w:b/>
                <w:kern w:val="0"/>
                <w:lang w:val="sr-Latn-CS" w:eastAsia="en-US"/>
              </w:rPr>
            </w:pPr>
            <w:r w:rsidRPr="00893919">
              <w:rPr>
                <w:rFonts w:ascii="Arial" w:eastAsia="Times New Roman" w:hAnsi="Arial" w:cs="Arial"/>
                <w:b/>
                <w:kern w:val="0"/>
                <w:sz w:val="22"/>
                <w:szCs w:val="22"/>
                <w:lang w:val="sr-Cyrl-CS" w:eastAsia="en-US"/>
              </w:rPr>
              <w:lastRenderedPageBreak/>
              <w:t xml:space="preserve">УКУПНО </w:t>
            </w:r>
            <w:r w:rsidRPr="00893919">
              <w:rPr>
                <w:rFonts w:ascii="Arial" w:eastAsia="Times New Roman" w:hAnsi="Arial" w:cs="Arial"/>
                <w:b/>
                <w:kern w:val="0"/>
                <w:sz w:val="22"/>
                <w:szCs w:val="22"/>
                <w:lang w:eastAsia="en-US"/>
              </w:rPr>
              <w:t>V</w:t>
            </w:r>
            <w:r w:rsidRPr="00893919">
              <w:rPr>
                <w:rFonts w:ascii="Arial" w:eastAsia="Times New Roman" w:hAnsi="Arial" w:cs="Arial"/>
                <w:b/>
                <w:kern w:val="0"/>
                <w:sz w:val="22"/>
                <w:szCs w:val="22"/>
                <w:lang w:val="sr-Cyrl-CS" w:eastAsia="en-US"/>
              </w:rPr>
              <w:t xml:space="preserve"> ИЗОЛАТЕРСКИ РАДОВИ</w:t>
            </w:r>
            <w:r w:rsidR="00FF2D7E" w:rsidRPr="00893919">
              <w:rPr>
                <w:rFonts w:ascii="Arial" w:eastAsia="Times New Roman" w:hAnsi="Arial" w:cs="Arial"/>
                <w:b/>
                <w:kern w:val="0"/>
                <w:sz w:val="22"/>
                <w:szCs w:val="22"/>
                <w:lang w:val="sr-Latn-CS" w:eastAsia="en-US"/>
              </w:rPr>
              <w:t>:</w:t>
            </w:r>
          </w:p>
        </w:tc>
        <w:tc>
          <w:tcPr>
            <w:tcW w:w="1260" w:type="dxa"/>
            <w:gridSpan w:val="2"/>
            <w:shd w:val="clear" w:color="auto" w:fill="auto"/>
            <w:noWrap/>
            <w:vAlign w:val="bottom"/>
            <w:hideMark/>
          </w:tcPr>
          <w:p w:rsidR="00FB28AB" w:rsidRPr="00893919" w:rsidRDefault="00FB28AB" w:rsidP="009540C9">
            <w:pPr>
              <w:suppressAutoHyphens w:val="0"/>
              <w:spacing w:line="240" w:lineRule="auto"/>
              <w:jc w:val="right"/>
              <w:rPr>
                <w:rFonts w:ascii="Arial" w:eastAsia="Times New Roman" w:hAnsi="Arial" w:cs="Arial"/>
                <w:kern w:val="0"/>
                <w:lang w:eastAsia="en-US"/>
              </w:rPr>
            </w:pPr>
          </w:p>
        </w:tc>
      </w:tr>
      <w:tr w:rsidR="00AE6CA5" w:rsidRPr="00893919" w:rsidTr="003C6330">
        <w:trPr>
          <w:trHeight w:val="315"/>
        </w:trPr>
        <w:tc>
          <w:tcPr>
            <w:tcW w:w="9709" w:type="dxa"/>
            <w:gridSpan w:val="10"/>
            <w:shd w:val="clear" w:color="auto" w:fill="FFFF00"/>
            <w:vAlign w:val="center"/>
            <w:hideMark/>
          </w:tcPr>
          <w:p w:rsidR="00AE6CA5" w:rsidRPr="00893919" w:rsidRDefault="00AE6CA5" w:rsidP="00FF2D7E">
            <w:pPr>
              <w:suppressAutoHyphens w:val="0"/>
              <w:spacing w:line="240" w:lineRule="auto"/>
              <w:rPr>
                <w:rFonts w:ascii="Arial" w:eastAsia="Times New Roman" w:hAnsi="Arial" w:cs="Arial"/>
                <w:b/>
                <w:color w:val="FF0000"/>
                <w:kern w:val="0"/>
                <w:lang w:val="sr-Cyrl-CS" w:eastAsia="en-US"/>
              </w:rPr>
            </w:pPr>
            <w:r w:rsidRPr="00893919">
              <w:rPr>
                <w:rFonts w:ascii="Arial" w:eastAsia="Times New Roman" w:hAnsi="Arial" w:cs="Arial"/>
                <w:b/>
                <w:kern w:val="0"/>
                <w:sz w:val="22"/>
                <w:szCs w:val="22"/>
                <w:lang w:eastAsia="en-US"/>
              </w:rPr>
              <w:t>VΙ</w:t>
            </w:r>
            <w:r w:rsidRPr="00893919">
              <w:rPr>
                <w:rFonts w:ascii="Arial" w:eastAsia="Times New Roman" w:hAnsi="Arial" w:cs="Arial"/>
                <w:b/>
                <w:kern w:val="0"/>
                <w:sz w:val="22"/>
                <w:szCs w:val="22"/>
                <w:lang w:val="sr-Cyrl-CS" w:eastAsia="en-US"/>
              </w:rPr>
              <w:t xml:space="preserve"> МОНТАЖНИ РАДОВИ</w:t>
            </w:r>
          </w:p>
        </w:tc>
      </w:tr>
      <w:tr w:rsidR="00D52E7F" w:rsidRPr="00893919" w:rsidTr="0088056D">
        <w:trPr>
          <w:trHeight w:val="260"/>
        </w:trPr>
        <w:tc>
          <w:tcPr>
            <w:tcW w:w="5148" w:type="dxa"/>
            <w:gridSpan w:val="2"/>
            <w:tcBorders>
              <w:bottom w:val="dashed" w:sz="4" w:space="0" w:color="BFBFBF" w:themeColor="background1" w:themeShade="BF"/>
            </w:tcBorders>
            <w:shd w:val="clear" w:color="auto" w:fill="auto"/>
            <w:hideMark/>
          </w:tcPr>
          <w:p w:rsidR="00D52E7F" w:rsidRPr="00E00866" w:rsidRDefault="00AB0A31" w:rsidP="009540C9">
            <w:pPr>
              <w:pStyle w:val="ListParagraph"/>
              <w:numPr>
                <w:ilvl w:val="0"/>
                <w:numId w:val="33"/>
              </w:numPr>
              <w:suppressAutoHyphens w:val="0"/>
              <w:spacing w:line="240" w:lineRule="auto"/>
              <w:ind w:left="360"/>
              <w:rPr>
                <w:rFonts w:ascii="Arial" w:eastAsia="Times New Roman" w:hAnsi="Arial" w:cs="Arial"/>
                <w:kern w:val="0"/>
                <w:lang w:val="sr-Cyrl-CS" w:eastAsia="en-US"/>
              </w:rPr>
            </w:pPr>
            <w:r w:rsidRPr="003C6330">
              <w:rPr>
                <w:rFonts w:ascii="Arial" w:eastAsia="Times New Roman" w:hAnsi="Arial" w:cs="Arial"/>
                <w:kern w:val="0"/>
                <w:sz w:val="22"/>
                <w:szCs w:val="22"/>
                <w:lang w:val="sr-Cyrl-CS" w:eastAsia="en-US"/>
              </w:rPr>
              <w:t>Набавка, транспорт и монтажа фазонских комада и водоводне арматуре од нодуларног лива у пумпној станици ради повезицања пумпи и цевовода, према спецификацији.  Сва опрема је за притисак од 10 и 16</w:t>
            </w:r>
            <w:r w:rsidRPr="003C6330">
              <w:rPr>
                <w:rFonts w:ascii="Arial" w:eastAsia="Times New Roman" w:hAnsi="Arial" w:cs="Arial"/>
                <w:kern w:val="0"/>
                <w:sz w:val="22"/>
                <w:szCs w:val="22"/>
                <w:lang w:val="sr-Latn-CS" w:eastAsia="en-US"/>
              </w:rPr>
              <w:t>bari</w:t>
            </w:r>
            <w:r w:rsidRPr="003C6330">
              <w:rPr>
                <w:rFonts w:ascii="Arial" w:eastAsia="Times New Roman" w:hAnsi="Arial" w:cs="Arial"/>
                <w:kern w:val="0"/>
                <w:sz w:val="22"/>
                <w:szCs w:val="22"/>
                <w:lang w:val="sr-Cyrl-CS" w:eastAsia="en-US"/>
              </w:rPr>
              <w:t>.                                                                                     Обрачун по комаду.</w:t>
            </w:r>
          </w:p>
        </w:tc>
        <w:tc>
          <w:tcPr>
            <w:tcW w:w="900" w:type="dxa"/>
            <w:gridSpan w:val="2"/>
            <w:tcBorders>
              <w:bottom w:val="dashed" w:sz="4" w:space="0" w:color="BFBFBF" w:themeColor="background1" w:themeShade="BF"/>
            </w:tcBorders>
            <w:shd w:val="clear" w:color="auto" w:fill="auto"/>
            <w:vAlign w:val="bottom"/>
          </w:tcPr>
          <w:p w:rsidR="00EB5C8B" w:rsidRPr="00893919" w:rsidRDefault="00EB5C8B" w:rsidP="005C1A3F">
            <w:pPr>
              <w:suppressAutoHyphens w:val="0"/>
              <w:spacing w:before="120" w:after="80" w:line="240" w:lineRule="auto"/>
              <w:jc w:val="center"/>
              <w:rPr>
                <w:rFonts w:ascii="Arial" w:eastAsia="Times New Roman" w:hAnsi="Arial" w:cs="Arial"/>
                <w:kern w:val="0"/>
                <w:lang w:eastAsia="en-US"/>
              </w:rPr>
            </w:pPr>
          </w:p>
        </w:tc>
        <w:tc>
          <w:tcPr>
            <w:tcW w:w="1260" w:type="dxa"/>
            <w:gridSpan w:val="2"/>
            <w:tcBorders>
              <w:bottom w:val="dashed" w:sz="4" w:space="0" w:color="BFBFBF" w:themeColor="background1" w:themeShade="BF"/>
            </w:tcBorders>
            <w:shd w:val="clear" w:color="auto" w:fill="auto"/>
          </w:tcPr>
          <w:p w:rsidR="006C159F" w:rsidRPr="00893919" w:rsidRDefault="006C159F" w:rsidP="009540C9">
            <w:pPr>
              <w:suppressAutoHyphens w:val="0"/>
              <w:spacing w:line="240" w:lineRule="auto"/>
              <w:rPr>
                <w:rFonts w:ascii="Arial" w:eastAsia="Times New Roman" w:hAnsi="Arial" w:cs="Arial"/>
                <w:b/>
                <w:kern w:val="0"/>
                <w:lang w:eastAsia="en-US"/>
              </w:rPr>
            </w:pPr>
          </w:p>
          <w:p w:rsidR="006C159F" w:rsidRPr="00893919" w:rsidRDefault="006C159F" w:rsidP="009540C9">
            <w:pPr>
              <w:suppressAutoHyphens w:val="0"/>
              <w:spacing w:line="240" w:lineRule="auto"/>
              <w:rPr>
                <w:rFonts w:ascii="Arial" w:eastAsia="Times New Roman" w:hAnsi="Arial" w:cs="Arial"/>
                <w:b/>
                <w:kern w:val="0"/>
                <w:lang w:eastAsia="en-US"/>
              </w:rPr>
            </w:pPr>
          </w:p>
          <w:p w:rsidR="006C159F" w:rsidRPr="00893919" w:rsidRDefault="006C159F" w:rsidP="009540C9">
            <w:pPr>
              <w:suppressAutoHyphens w:val="0"/>
              <w:spacing w:line="240" w:lineRule="auto"/>
              <w:rPr>
                <w:rFonts w:ascii="Arial" w:eastAsia="Times New Roman" w:hAnsi="Arial" w:cs="Arial"/>
                <w:b/>
                <w:kern w:val="0"/>
                <w:lang w:eastAsia="en-US"/>
              </w:rPr>
            </w:pPr>
          </w:p>
          <w:p w:rsidR="006C159F" w:rsidRPr="00893919" w:rsidRDefault="006C159F" w:rsidP="009540C9">
            <w:pPr>
              <w:suppressAutoHyphens w:val="0"/>
              <w:spacing w:line="240" w:lineRule="auto"/>
              <w:rPr>
                <w:rFonts w:ascii="Arial" w:eastAsia="Times New Roman" w:hAnsi="Arial" w:cs="Arial"/>
                <w:b/>
                <w:kern w:val="0"/>
                <w:lang w:eastAsia="en-US"/>
              </w:rPr>
            </w:pPr>
          </w:p>
          <w:p w:rsidR="006C159F" w:rsidRPr="00893919" w:rsidRDefault="006C159F" w:rsidP="009540C9">
            <w:pPr>
              <w:suppressAutoHyphens w:val="0"/>
              <w:spacing w:line="240" w:lineRule="auto"/>
              <w:rPr>
                <w:rFonts w:ascii="Arial" w:eastAsia="Times New Roman" w:hAnsi="Arial" w:cs="Arial"/>
                <w:b/>
                <w:kern w:val="0"/>
                <w:lang w:eastAsia="en-US"/>
              </w:rPr>
            </w:pPr>
          </w:p>
          <w:p w:rsidR="006C159F" w:rsidRPr="00893919" w:rsidRDefault="006C159F" w:rsidP="00C72A98">
            <w:pPr>
              <w:suppressAutoHyphens w:val="0"/>
              <w:spacing w:before="80" w:after="120" w:line="240" w:lineRule="auto"/>
              <w:jc w:val="center"/>
              <w:rPr>
                <w:rFonts w:ascii="Arial" w:eastAsia="Times New Roman" w:hAnsi="Arial" w:cs="Arial"/>
                <w:b/>
                <w:kern w:val="0"/>
                <w:lang w:eastAsia="en-US"/>
              </w:rPr>
            </w:pPr>
          </w:p>
        </w:tc>
        <w:tc>
          <w:tcPr>
            <w:tcW w:w="1141" w:type="dxa"/>
            <w:gridSpan w:val="2"/>
            <w:tcBorders>
              <w:bottom w:val="dashed" w:sz="4" w:space="0" w:color="BFBFBF" w:themeColor="background1" w:themeShade="BF"/>
            </w:tcBorders>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c>
          <w:tcPr>
            <w:tcW w:w="1260" w:type="dxa"/>
            <w:gridSpan w:val="2"/>
            <w:tcBorders>
              <w:bottom w:val="dashed" w:sz="4" w:space="0" w:color="BFBFBF" w:themeColor="background1" w:themeShade="BF"/>
            </w:tcBorders>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r>
      <w:tr w:rsidR="003C6330" w:rsidRPr="00893919" w:rsidTr="00E00866">
        <w:trPr>
          <w:trHeight w:val="275"/>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 Tuljak sa prirubnicom DN 80mm/10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2. Q 90 komad DN 80mm/10bari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3. FF komad DN 80mm/600 mm/10bari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4.MDK komad DN 80mm/10bari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1</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 xml:space="preserve">5.T komad DN 80 mm sa izvodom za presostat </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1</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6.T komad DN 80/65 mm/10bari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7.Ovalni zasun DN 65mm/10bari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8. FFR komad DN65/50 mm/10bari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9. FFR komad DN 65/50 mm/16bari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10. Nepovratni ventil DN 65 mm/16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11. T komad DN80/65 mm/16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12. Ovalni zasun DN 80mm /16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13. T komad DN 80/50mm /16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1</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14. Ovalni zasun DN 50mm/ 16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1</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15. X komad DN80 mm na 5/4 ''/ 10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1</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16. X komad DN 80 mm/ 10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1</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17. Q 90 komad DN 80mm/ 16 bari</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2</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3C6330">
            <w:pPr>
              <w:suppressAutoHyphens w:val="0"/>
              <w:spacing w:line="240" w:lineRule="auto"/>
              <w:rPr>
                <w:rFonts w:ascii="Arial" w:eastAsia="Times New Roman" w:hAnsi="Arial" w:cs="Arial"/>
                <w:b/>
                <w:kern w:val="0"/>
                <w:lang w:eastAsia="en-US"/>
              </w:rPr>
            </w:pPr>
          </w:p>
        </w:tc>
      </w:tr>
      <w:tr w:rsidR="003C6330" w:rsidRPr="00893919" w:rsidTr="0088056D">
        <w:trPr>
          <w:trHeight w:val="260"/>
        </w:trPr>
        <w:tc>
          <w:tcPr>
            <w:tcW w:w="5148" w:type="dxa"/>
            <w:gridSpan w:val="2"/>
            <w:tcBorders>
              <w:top w:val="dashed" w:sz="4" w:space="0" w:color="BFBFBF" w:themeColor="background1" w:themeShade="BF"/>
              <w:bottom w:val="dashed" w:sz="4" w:space="0" w:color="BFBFBF" w:themeColor="background1" w:themeShade="BF"/>
            </w:tcBorders>
            <w:shd w:val="clear" w:color="auto" w:fill="auto"/>
            <w:vAlign w:val="center"/>
            <w:hideMark/>
          </w:tcPr>
          <w:p w:rsidR="003C6330" w:rsidRPr="00893919"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18. Pocinkovana cev 5/4 ''</w:t>
            </w:r>
          </w:p>
        </w:tc>
        <w:tc>
          <w:tcPr>
            <w:tcW w:w="90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DD5EF3" w:rsidRDefault="003C6330" w:rsidP="003C6330">
            <w:pPr>
              <w:spacing w:before="120" w:after="80" w:line="240" w:lineRule="auto"/>
              <w:jc w:val="center"/>
              <w:rPr>
                <w:rFonts w:ascii="Arial" w:eastAsia="Times New Roman" w:hAnsi="Arial" w:cs="Arial"/>
              </w:rPr>
            </w:pPr>
            <w:r w:rsidRPr="00DD5EF3">
              <w:rPr>
                <w:rFonts w:ascii="Arial" w:eastAsia="Times New Roman" w:hAnsi="Arial" w:cs="Arial"/>
                <w:kern w:val="0"/>
                <w:sz w:val="22"/>
                <w:szCs w:val="22"/>
                <w:lang w:eastAsia="en-US"/>
              </w:rPr>
              <w:t>m</w:t>
            </w:r>
          </w:p>
        </w:tc>
        <w:tc>
          <w:tcPr>
            <w:tcW w:w="1260" w:type="dxa"/>
            <w:gridSpan w:val="2"/>
            <w:tcBorders>
              <w:top w:val="dashed" w:sz="4" w:space="0" w:color="BFBFBF" w:themeColor="background1" w:themeShade="BF"/>
              <w:bottom w:val="dashed" w:sz="4" w:space="0" w:color="BFBFBF" w:themeColor="background1" w:themeShade="BF"/>
            </w:tcBorders>
            <w:shd w:val="clear" w:color="auto" w:fill="auto"/>
            <w:vAlign w:val="center"/>
          </w:tcPr>
          <w:p w:rsidR="003C6330" w:rsidRPr="008672F3" w:rsidRDefault="003C6330" w:rsidP="003C6330">
            <w:pPr>
              <w:spacing w:before="80" w:after="120" w:line="240" w:lineRule="auto"/>
              <w:jc w:val="center"/>
              <w:rPr>
                <w:rFonts w:ascii="Arial" w:eastAsia="Times New Roman" w:hAnsi="Arial" w:cs="Arial"/>
              </w:rPr>
            </w:pPr>
            <w:r w:rsidRPr="008672F3">
              <w:rPr>
                <w:rFonts w:ascii="Arial" w:eastAsia="Times New Roman" w:hAnsi="Arial" w:cs="Arial"/>
                <w:kern w:val="0"/>
                <w:sz w:val="22"/>
                <w:szCs w:val="22"/>
                <w:lang w:eastAsia="en-US"/>
              </w:rPr>
              <w:t>1</w:t>
            </w:r>
          </w:p>
        </w:tc>
        <w:tc>
          <w:tcPr>
            <w:tcW w:w="1141"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9540C9">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bottom w:val="dashed" w:sz="4" w:space="0" w:color="BFBFBF" w:themeColor="background1" w:themeShade="BF"/>
            </w:tcBorders>
            <w:shd w:val="clear" w:color="auto" w:fill="auto"/>
          </w:tcPr>
          <w:p w:rsidR="003C6330" w:rsidRPr="00893919" w:rsidRDefault="003C6330" w:rsidP="009540C9">
            <w:pPr>
              <w:suppressAutoHyphens w:val="0"/>
              <w:spacing w:line="240" w:lineRule="auto"/>
              <w:rPr>
                <w:rFonts w:ascii="Arial" w:eastAsia="Times New Roman" w:hAnsi="Arial" w:cs="Arial"/>
                <w:b/>
                <w:kern w:val="0"/>
                <w:lang w:eastAsia="en-US"/>
              </w:rPr>
            </w:pPr>
          </w:p>
        </w:tc>
      </w:tr>
      <w:tr w:rsidR="003C6330" w:rsidRPr="00893919" w:rsidTr="0088056D">
        <w:trPr>
          <w:trHeight w:val="288"/>
        </w:trPr>
        <w:tc>
          <w:tcPr>
            <w:tcW w:w="5148" w:type="dxa"/>
            <w:gridSpan w:val="2"/>
            <w:tcBorders>
              <w:top w:val="dashed" w:sz="4" w:space="0" w:color="BFBFBF" w:themeColor="background1" w:themeShade="BF"/>
            </w:tcBorders>
            <w:shd w:val="clear" w:color="auto" w:fill="auto"/>
            <w:vAlign w:val="center"/>
            <w:hideMark/>
          </w:tcPr>
          <w:p w:rsidR="0088056D" w:rsidRPr="0088056D" w:rsidRDefault="003C6330" w:rsidP="003C6330">
            <w:pPr>
              <w:suppressAutoHyphens w:val="0"/>
              <w:spacing w:line="240" w:lineRule="auto"/>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19. Presostat</w:t>
            </w:r>
          </w:p>
        </w:tc>
        <w:tc>
          <w:tcPr>
            <w:tcW w:w="900" w:type="dxa"/>
            <w:gridSpan w:val="2"/>
            <w:tcBorders>
              <w:top w:val="dashed" w:sz="4" w:space="0" w:color="BFBFBF" w:themeColor="background1" w:themeShade="BF"/>
            </w:tcBorders>
            <w:shd w:val="clear" w:color="auto" w:fill="auto"/>
            <w:vAlign w:val="center"/>
          </w:tcPr>
          <w:p w:rsidR="003C6330" w:rsidRDefault="003C6330" w:rsidP="003C6330">
            <w:pPr>
              <w:jc w:val="center"/>
            </w:pPr>
            <w:r w:rsidRPr="00DD5EF3">
              <w:rPr>
                <w:rFonts w:ascii="Arial" w:eastAsia="Times New Roman" w:hAnsi="Arial" w:cs="Arial"/>
                <w:kern w:val="0"/>
                <w:sz w:val="22"/>
                <w:szCs w:val="22"/>
                <w:lang w:eastAsia="en-US"/>
              </w:rPr>
              <w:t>kom</w:t>
            </w:r>
          </w:p>
        </w:tc>
        <w:tc>
          <w:tcPr>
            <w:tcW w:w="1260" w:type="dxa"/>
            <w:gridSpan w:val="2"/>
            <w:tcBorders>
              <w:top w:val="dashed" w:sz="4" w:space="0" w:color="BFBFBF" w:themeColor="background1" w:themeShade="BF"/>
            </w:tcBorders>
            <w:shd w:val="clear" w:color="auto" w:fill="auto"/>
            <w:vAlign w:val="center"/>
          </w:tcPr>
          <w:p w:rsidR="003C6330" w:rsidRDefault="003C6330" w:rsidP="003C6330">
            <w:pPr>
              <w:jc w:val="center"/>
            </w:pPr>
            <w:r w:rsidRPr="008672F3">
              <w:rPr>
                <w:rFonts w:ascii="Arial" w:eastAsia="Times New Roman" w:hAnsi="Arial" w:cs="Arial"/>
                <w:kern w:val="0"/>
                <w:sz w:val="22"/>
                <w:szCs w:val="22"/>
                <w:lang w:eastAsia="en-US"/>
              </w:rPr>
              <w:t>1</w:t>
            </w:r>
          </w:p>
        </w:tc>
        <w:tc>
          <w:tcPr>
            <w:tcW w:w="1141" w:type="dxa"/>
            <w:gridSpan w:val="2"/>
            <w:tcBorders>
              <w:top w:val="dashed" w:sz="4" w:space="0" w:color="BFBFBF" w:themeColor="background1" w:themeShade="BF"/>
            </w:tcBorders>
            <w:shd w:val="clear" w:color="auto" w:fill="auto"/>
          </w:tcPr>
          <w:p w:rsidR="003C6330" w:rsidRPr="00893919" w:rsidRDefault="003C6330" w:rsidP="009540C9">
            <w:pPr>
              <w:suppressAutoHyphens w:val="0"/>
              <w:spacing w:line="240" w:lineRule="auto"/>
              <w:rPr>
                <w:rFonts w:ascii="Arial" w:eastAsia="Times New Roman" w:hAnsi="Arial" w:cs="Arial"/>
                <w:b/>
                <w:kern w:val="0"/>
                <w:lang w:eastAsia="en-US"/>
              </w:rPr>
            </w:pPr>
          </w:p>
        </w:tc>
        <w:tc>
          <w:tcPr>
            <w:tcW w:w="1260" w:type="dxa"/>
            <w:gridSpan w:val="2"/>
            <w:tcBorders>
              <w:top w:val="dashed" w:sz="4" w:space="0" w:color="BFBFBF" w:themeColor="background1" w:themeShade="BF"/>
            </w:tcBorders>
            <w:shd w:val="clear" w:color="auto" w:fill="auto"/>
          </w:tcPr>
          <w:p w:rsidR="003C6330" w:rsidRPr="00893919" w:rsidRDefault="003C6330" w:rsidP="009540C9">
            <w:pPr>
              <w:suppressAutoHyphens w:val="0"/>
              <w:spacing w:line="240" w:lineRule="auto"/>
              <w:rPr>
                <w:rFonts w:ascii="Arial" w:eastAsia="Times New Roman" w:hAnsi="Arial" w:cs="Arial"/>
                <w:b/>
                <w:kern w:val="0"/>
                <w:lang w:eastAsia="en-US"/>
              </w:rPr>
            </w:pPr>
          </w:p>
        </w:tc>
      </w:tr>
      <w:tr w:rsidR="00D52E7F" w:rsidRPr="00893919" w:rsidTr="003C6330">
        <w:trPr>
          <w:trHeight w:val="2840"/>
        </w:trPr>
        <w:tc>
          <w:tcPr>
            <w:tcW w:w="5148" w:type="dxa"/>
            <w:gridSpan w:val="2"/>
            <w:shd w:val="clear" w:color="auto" w:fill="auto"/>
            <w:hideMark/>
          </w:tcPr>
          <w:p w:rsidR="00D52E7F" w:rsidRPr="00893919" w:rsidRDefault="00D52E7F" w:rsidP="00AB0A31">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lastRenderedPageBreak/>
              <w:t>2.</w:t>
            </w:r>
            <w:r w:rsidR="00AB0A31" w:rsidRPr="00893919">
              <w:rPr>
                <w:rFonts w:ascii="Arial" w:hAnsi="Arial" w:cs="Arial"/>
                <w:sz w:val="22"/>
                <w:szCs w:val="22"/>
              </w:rPr>
              <w:t xml:space="preserve"> </w:t>
            </w:r>
            <w:r w:rsidR="00AB0A31" w:rsidRPr="00893919">
              <w:rPr>
                <w:rFonts w:ascii="Arial" w:eastAsia="Times New Roman" w:hAnsi="Arial" w:cs="Arial"/>
                <w:kern w:val="0"/>
                <w:sz w:val="22"/>
                <w:szCs w:val="22"/>
                <w:lang w:val="sr-Cyrl-CS" w:eastAsia="en-US"/>
              </w:rPr>
              <w:t>Набавка и монтажа В</w:t>
            </w:r>
            <w:r w:rsidR="0079596D" w:rsidRPr="00893919">
              <w:rPr>
                <w:rFonts w:ascii="Arial" w:eastAsia="Times New Roman" w:hAnsi="Arial" w:cs="Arial"/>
                <w:kern w:val="0"/>
                <w:sz w:val="22"/>
                <w:szCs w:val="22"/>
                <w:lang w:val="sr-Cyrl-CS" w:eastAsia="en-US"/>
              </w:rPr>
              <w:t>и</w:t>
            </w:r>
            <w:r w:rsidR="00AB0A31" w:rsidRPr="00893919">
              <w:rPr>
                <w:rFonts w:ascii="Arial" w:eastAsia="Times New Roman" w:hAnsi="Arial" w:cs="Arial"/>
                <w:kern w:val="0"/>
                <w:sz w:val="22"/>
                <w:szCs w:val="22"/>
                <w:lang w:val="sr-Cyrl-CS" w:eastAsia="en-US"/>
              </w:rPr>
              <w:t xml:space="preserve">шестепене вертикалне пумпе тип </w:t>
            </w:r>
            <w:r w:rsidR="00AB0A31" w:rsidRPr="00893919">
              <w:rPr>
                <w:rFonts w:ascii="Arial" w:eastAsia="Times New Roman" w:hAnsi="Arial" w:cs="Arial"/>
                <w:kern w:val="0"/>
                <w:sz w:val="22"/>
                <w:szCs w:val="22"/>
                <w:lang w:val="sr-Latn-CS" w:eastAsia="en-US"/>
              </w:rPr>
              <w:t xml:space="preserve">CALPEDA MXV </w:t>
            </w:r>
            <w:r w:rsidR="00AB0A31" w:rsidRPr="00893919">
              <w:rPr>
                <w:rFonts w:ascii="Arial" w:eastAsia="Times New Roman" w:hAnsi="Arial" w:cs="Arial"/>
                <w:kern w:val="0"/>
                <w:sz w:val="22"/>
                <w:szCs w:val="22"/>
                <w:lang w:val="sr-Cyrl-CS" w:eastAsia="en-US"/>
              </w:rPr>
              <w:t>40-806/</w:t>
            </w:r>
            <w:r w:rsidR="00AB0A31" w:rsidRPr="00893919">
              <w:rPr>
                <w:rFonts w:ascii="Arial" w:eastAsia="Times New Roman" w:hAnsi="Arial" w:cs="Arial"/>
                <w:kern w:val="0"/>
                <w:sz w:val="22"/>
                <w:szCs w:val="22"/>
                <w:lang w:val="sr-Latn-CS" w:eastAsia="en-US"/>
              </w:rPr>
              <w:t>C</w:t>
            </w:r>
            <w:r w:rsidR="00AB0A31" w:rsidRPr="00893919">
              <w:rPr>
                <w:rFonts w:ascii="Arial" w:eastAsia="Times New Roman" w:hAnsi="Arial" w:cs="Arial"/>
                <w:kern w:val="0"/>
                <w:sz w:val="22"/>
                <w:szCs w:val="22"/>
                <w:lang w:val="sr-Cyrl-CS" w:eastAsia="en-US"/>
              </w:rPr>
              <w:t xml:space="preserve"> или слична снаге </w:t>
            </w:r>
            <w:r w:rsidR="00AB0A31" w:rsidRPr="00893919">
              <w:rPr>
                <w:rFonts w:ascii="Arial" w:eastAsia="Times New Roman" w:hAnsi="Arial" w:cs="Arial"/>
                <w:kern w:val="0"/>
                <w:sz w:val="22"/>
                <w:szCs w:val="22"/>
                <w:lang w:val="sr-Latn-CS" w:eastAsia="en-US"/>
              </w:rPr>
              <w:t>N</w:t>
            </w:r>
            <w:r w:rsidR="00AB0A31" w:rsidRPr="00893919">
              <w:rPr>
                <w:rFonts w:ascii="Arial" w:eastAsia="Times New Roman" w:hAnsi="Arial" w:cs="Arial"/>
                <w:kern w:val="0"/>
                <w:sz w:val="22"/>
                <w:szCs w:val="22"/>
                <w:lang w:val="sr-Cyrl-CS" w:eastAsia="en-US"/>
              </w:rPr>
              <w:t>=2.2</w:t>
            </w:r>
            <w:r w:rsidR="00AB0A31" w:rsidRPr="00893919">
              <w:rPr>
                <w:rFonts w:ascii="Arial" w:eastAsia="Times New Roman" w:hAnsi="Arial" w:cs="Arial"/>
                <w:kern w:val="0"/>
                <w:sz w:val="22"/>
                <w:szCs w:val="22"/>
                <w:lang w:val="sr-Latn-CS" w:eastAsia="en-US"/>
              </w:rPr>
              <w:t>kW</w:t>
            </w:r>
            <w:r w:rsidR="00AB0A31" w:rsidRPr="00893919">
              <w:rPr>
                <w:rFonts w:ascii="Arial" w:eastAsia="Times New Roman" w:hAnsi="Arial" w:cs="Arial"/>
                <w:kern w:val="0"/>
                <w:sz w:val="22"/>
                <w:szCs w:val="22"/>
                <w:lang w:val="sr-Cyrl-CS" w:eastAsia="en-US"/>
              </w:rPr>
              <w:t xml:space="preserve"> 400</w:t>
            </w:r>
            <w:r w:rsidR="00AB0A31" w:rsidRPr="00893919">
              <w:rPr>
                <w:rFonts w:ascii="Arial" w:eastAsia="Times New Roman" w:hAnsi="Arial" w:cs="Arial"/>
                <w:kern w:val="0"/>
                <w:sz w:val="22"/>
                <w:szCs w:val="22"/>
                <w:lang w:val="sr-Latn-CS" w:eastAsia="en-US"/>
              </w:rPr>
              <w:t>VAC</w:t>
            </w:r>
            <w:r w:rsidR="00AB0A31" w:rsidRPr="00893919">
              <w:rPr>
                <w:rFonts w:ascii="Arial" w:eastAsia="Times New Roman" w:hAnsi="Arial" w:cs="Arial"/>
                <w:kern w:val="0"/>
                <w:sz w:val="22"/>
                <w:szCs w:val="22"/>
                <w:lang w:val="sr-Cyrl-CS" w:eastAsia="en-US"/>
              </w:rPr>
              <w:t xml:space="preserve">, </w:t>
            </w:r>
            <w:r w:rsidR="00AB0A31" w:rsidRPr="00893919">
              <w:rPr>
                <w:rFonts w:ascii="Arial" w:eastAsia="Times New Roman" w:hAnsi="Arial" w:cs="Arial"/>
                <w:kern w:val="0"/>
                <w:sz w:val="22"/>
                <w:szCs w:val="22"/>
                <w:lang w:val="sr-Latn-CS" w:eastAsia="en-US"/>
              </w:rPr>
              <w:t>IE</w:t>
            </w:r>
            <w:r w:rsidR="00AB0A31" w:rsidRPr="00893919">
              <w:rPr>
                <w:rFonts w:ascii="Arial" w:eastAsia="Times New Roman" w:hAnsi="Arial" w:cs="Arial"/>
                <w:kern w:val="0"/>
                <w:sz w:val="22"/>
                <w:szCs w:val="22"/>
                <w:lang w:val="sr-Cyrl-CS" w:eastAsia="en-US"/>
              </w:rPr>
              <w:t>3, хидрауиличких перфоманси Q=2</w:t>
            </w:r>
            <w:r w:rsidR="00AB0A31" w:rsidRPr="00893919">
              <w:rPr>
                <w:rFonts w:ascii="Arial" w:eastAsia="Times New Roman" w:hAnsi="Arial" w:cs="Arial"/>
                <w:kern w:val="0"/>
                <w:sz w:val="22"/>
                <w:szCs w:val="22"/>
                <w:lang w:val="sr-Latn-CS" w:eastAsia="en-US"/>
              </w:rPr>
              <w:t>lit</w:t>
            </w:r>
            <w:r w:rsidR="00AB0A31" w:rsidRPr="00893919">
              <w:rPr>
                <w:rFonts w:ascii="Arial" w:eastAsia="Times New Roman" w:hAnsi="Arial" w:cs="Arial"/>
                <w:kern w:val="0"/>
                <w:sz w:val="22"/>
                <w:szCs w:val="22"/>
                <w:lang w:val="sr-Cyrl-CS" w:eastAsia="en-US"/>
              </w:rPr>
              <w:t>/</w:t>
            </w:r>
            <w:r w:rsidR="00AB0A31" w:rsidRPr="00893919">
              <w:rPr>
                <w:rFonts w:ascii="Arial" w:eastAsia="Times New Roman" w:hAnsi="Arial" w:cs="Arial"/>
                <w:kern w:val="0"/>
                <w:sz w:val="22"/>
                <w:szCs w:val="22"/>
                <w:lang w:val="sr-Latn-CS" w:eastAsia="en-US"/>
              </w:rPr>
              <w:t>s</w:t>
            </w:r>
            <w:r w:rsidR="00AB0A31" w:rsidRPr="00893919">
              <w:rPr>
                <w:rFonts w:ascii="Arial" w:eastAsia="Times New Roman" w:hAnsi="Arial" w:cs="Arial"/>
                <w:kern w:val="0"/>
                <w:sz w:val="22"/>
                <w:szCs w:val="22"/>
                <w:lang w:val="sr-Cyrl-CS" w:eastAsia="en-US"/>
              </w:rPr>
              <w:t xml:space="preserve"> - </w:t>
            </w:r>
            <w:r w:rsidR="00AB0A31" w:rsidRPr="00893919">
              <w:rPr>
                <w:rFonts w:ascii="Arial" w:eastAsia="Times New Roman" w:hAnsi="Arial" w:cs="Arial"/>
                <w:kern w:val="0"/>
                <w:sz w:val="22"/>
                <w:szCs w:val="22"/>
                <w:lang w:val="sr-Latn-CS" w:eastAsia="en-US"/>
              </w:rPr>
              <w:t>H</w:t>
            </w:r>
            <w:r w:rsidR="00AB0A31" w:rsidRPr="00893919">
              <w:rPr>
                <w:rFonts w:ascii="Arial" w:eastAsia="Times New Roman" w:hAnsi="Arial" w:cs="Arial"/>
                <w:kern w:val="0"/>
                <w:sz w:val="22"/>
                <w:szCs w:val="22"/>
                <w:lang w:val="sr-Cyrl-CS" w:eastAsia="en-US"/>
              </w:rPr>
              <w:t xml:space="preserve">=59 метара, Кућиште пумпе, радна кола, спроводна кола </w:t>
            </w:r>
            <w:r w:rsidR="00AB0A31" w:rsidRPr="00893919">
              <w:rPr>
                <w:rFonts w:ascii="Arial" w:eastAsia="Times New Roman" w:hAnsi="Arial" w:cs="Arial"/>
                <w:kern w:val="0"/>
                <w:sz w:val="22"/>
                <w:szCs w:val="22"/>
                <w:lang w:val="sr-Latn-CS" w:eastAsia="en-US"/>
              </w:rPr>
              <w:t>INOX AISI</w:t>
            </w:r>
            <w:r w:rsidR="00AB0A31" w:rsidRPr="00893919">
              <w:rPr>
                <w:rFonts w:ascii="Arial" w:eastAsia="Times New Roman" w:hAnsi="Arial" w:cs="Arial"/>
                <w:kern w:val="0"/>
                <w:sz w:val="22"/>
                <w:szCs w:val="22"/>
                <w:lang w:val="sr-Cyrl-CS" w:eastAsia="en-US"/>
              </w:rPr>
              <w:t xml:space="preserve"> 304, веза хидраулике и мотора преко брзе спојнице, усис и потис у </w:t>
            </w:r>
            <w:r w:rsidR="00AB0A31" w:rsidRPr="00893919">
              <w:rPr>
                <w:rFonts w:ascii="Arial" w:eastAsia="Times New Roman" w:hAnsi="Arial" w:cs="Arial"/>
                <w:kern w:val="0"/>
                <w:sz w:val="22"/>
                <w:szCs w:val="22"/>
                <w:lang w:val="sr-Latn-CS" w:eastAsia="en-US"/>
              </w:rPr>
              <w:t>IN</w:t>
            </w:r>
            <w:r w:rsidR="00AB0A31" w:rsidRPr="00893919">
              <w:rPr>
                <w:rFonts w:ascii="Arial" w:eastAsia="Times New Roman" w:hAnsi="Arial" w:cs="Arial"/>
                <w:kern w:val="0"/>
                <w:sz w:val="22"/>
                <w:szCs w:val="22"/>
                <w:lang w:val="sr-Cyrl-CS" w:eastAsia="en-US"/>
              </w:rPr>
              <w:t xml:space="preserve"> </w:t>
            </w:r>
            <w:r w:rsidR="00AB0A31" w:rsidRPr="00893919">
              <w:rPr>
                <w:rFonts w:ascii="Arial" w:eastAsia="Times New Roman" w:hAnsi="Arial" w:cs="Arial"/>
                <w:kern w:val="0"/>
                <w:sz w:val="22"/>
                <w:szCs w:val="22"/>
                <w:lang w:val="sr-Latn-CS" w:eastAsia="en-US"/>
              </w:rPr>
              <w:t>LINE</w:t>
            </w:r>
            <w:r w:rsidR="00AB0A31" w:rsidRPr="00893919">
              <w:rPr>
                <w:rFonts w:ascii="Arial" w:eastAsia="Times New Roman" w:hAnsi="Arial" w:cs="Arial"/>
                <w:kern w:val="0"/>
                <w:sz w:val="22"/>
                <w:szCs w:val="22"/>
                <w:lang w:val="sr-Cyrl-CS" w:eastAsia="en-US"/>
              </w:rPr>
              <w:t xml:space="preserve"> изведби са прелазом на </w:t>
            </w:r>
            <w:r w:rsidR="00AB0A31" w:rsidRPr="00893919">
              <w:rPr>
                <w:rFonts w:ascii="Arial" w:eastAsia="Times New Roman" w:hAnsi="Arial" w:cs="Arial"/>
                <w:kern w:val="0"/>
                <w:sz w:val="22"/>
                <w:szCs w:val="22"/>
                <w:lang w:val="sr-Latn-CS" w:eastAsia="en-US"/>
              </w:rPr>
              <w:t>DN</w:t>
            </w:r>
            <w:r w:rsidR="00AB0A31" w:rsidRPr="00893919">
              <w:rPr>
                <w:rFonts w:ascii="Arial" w:eastAsia="Times New Roman" w:hAnsi="Arial" w:cs="Arial"/>
                <w:kern w:val="0"/>
                <w:sz w:val="22"/>
                <w:szCs w:val="22"/>
                <w:lang w:val="sr-Cyrl-CS" w:eastAsia="en-US"/>
              </w:rPr>
              <w:t xml:space="preserve"> 50, максимални притисак у кућишту пумпе </w:t>
            </w:r>
            <w:r w:rsidR="00AB0A31" w:rsidRPr="00893919">
              <w:rPr>
                <w:rFonts w:ascii="Arial" w:eastAsia="Times New Roman" w:hAnsi="Arial" w:cs="Arial"/>
                <w:kern w:val="0"/>
                <w:sz w:val="22"/>
                <w:szCs w:val="22"/>
                <w:lang w:val="sr-Latn-CS" w:eastAsia="en-US"/>
              </w:rPr>
              <w:t>NP</w:t>
            </w:r>
            <w:r w:rsidR="00AB0A31" w:rsidRPr="00893919">
              <w:rPr>
                <w:rFonts w:ascii="Arial" w:eastAsia="Times New Roman" w:hAnsi="Arial" w:cs="Arial"/>
                <w:kern w:val="0"/>
                <w:sz w:val="22"/>
                <w:szCs w:val="22"/>
                <w:lang w:val="sr-Cyrl-CS" w:eastAsia="en-US"/>
              </w:rPr>
              <w:t xml:space="preserve">25.пумпа мора поседовати </w:t>
            </w:r>
            <w:r w:rsidR="00AB0A31" w:rsidRPr="00893919">
              <w:rPr>
                <w:rFonts w:ascii="Arial" w:eastAsia="Times New Roman" w:hAnsi="Arial" w:cs="Arial"/>
                <w:kern w:val="0"/>
                <w:sz w:val="22"/>
                <w:szCs w:val="22"/>
                <w:lang w:val="sr-Latn-CS" w:eastAsia="en-US"/>
              </w:rPr>
              <w:t>WRAS</w:t>
            </w:r>
            <w:r w:rsidR="00AB0A31" w:rsidRPr="00893919">
              <w:rPr>
                <w:rFonts w:ascii="Arial" w:eastAsia="Times New Roman" w:hAnsi="Arial" w:cs="Arial"/>
                <w:kern w:val="0"/>
                <w:sz w:val="22"/>
                <w:szCs w:val="22"/>
                <w:lang w:val="sr-Cyrl-CS" w:eastAsia="en-US"/>
              </w:rPr>
              <w:t xml:space="preserve"> и </w:t>
            </w:r>
            <w:r w:rsidR="00AB0A31" w:rsidRPr="00893919">
              <w:rPr>
                <w:rFonts w:ascii="Arial" w:eastAsia="Times New Roman" w:hAnsi="Arial" w:cs="Arial"/>
                <w:kern w:val="0"/>
                <w:sz w:val="22"/>
                <w:szCs w:val="22"/>
                <w:lang w:val="sr-Latn-CS" w:eastAsia="en-US"/>
              </w:rPr>
              <w:t>ACS</w:t>
            </w:r>
            <w:r w:rsidR="00AB0A31" w:rsidRPr="00893919">
              <w:rPr>
                <w:rFonts w:ascii="Arial" w:eastAsia="Times New Roman" w:hAnsi="Arial" w:cs="Arial"/>
                <w:kern w:val="0"/>
                <w:sz w:val="22"/>
                <w:szCs w:val="22"/>
                <w:lang w:val="sr-Cyrl-CS" w:eastAsia="en-US"/>
              </w:rPr>
              <w:t xml:space="preserve"> сертификат да је подобна за употребу у апликацијама питке воде.</w:t>
            </w:r>
          </w:p>
        </w:tc>
        <w:tc>
          <w:tcPr>
            <w:tcW w:w="900" w:type="dxa"/>
            <w:gridSpan w:val="2"/>
            <w:shd w:val="clear" w:color="auto" w:fill="auto"/>
          </w:tcPr>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D24CDD">
            <w:pPr>
              <w:suppressAutoHyphens w:val="0"/>
              <w:spacing w:line="240" w:lineRule="auto"/>
              <w:rPr>
                <w:rFonts w:ascii="Arial" w:eastAsia="Times New Roman" w:hAnsi="Arial" w:cs="Arial"/>
                <w:kern w:val="0"/>
                <w:lang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D52E7F" w:rsidRPr="00893919" w:rsidRDefault="003A7979" w:rsidP="006C159F">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AB0A31" w:rsidRPr="00893919" w:rsidRDefault="00AB0A31" w:rsidP="003A7979">
            <w:pPr>
              <w:suppressAutoHyphens w:val="0"/>
              <w:spacing w:line="240" w:lineRule="auto"/>
              <w:jc w:val="center"/>
              <w:rPr>
                <w:rFonts w:ascii="Arial" w:eastAsia="Times New Roman" w:hAnsi="Arial" w:cs="Arial"/>
                <w:kern w:val="0"/>
                <w:lang w:eastAsia="en-US"/>
              </w:rPr>
            </w:pPr>
          </w:p>
          <w:p w:rsidR="00D52E7F" w:rsidRPr="00893919" w:rsidRDefault="003A7979" w:rsidP="003A797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r>
      <w:tr w:rsidR="00D52E7F" w:rsidRPr="00893919" w:rsidTr="003C6330">
        <w:trPr>
          <w:trHeight w:val="2777"/>
        </w:trPr>
        <w:tc>
          <w:tcPr>
            <w:tcW w:w="5148" w:type="dxa"/>
            <w:gridSpan w:val="2"/>
            <w:shd w:val="clear" w:color="auto" w:fill="auto"/>
            <w:hideMark/>
          </w:tcPr>
          <w:p w:rsidR="00D52E7F" w:rsidRPr="00893919" w:rsidRDefault="00D52E7F" w:rsidP="00B07493">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3.</w:t>
            </w:r>
            <w:r w:rsidR="00B07493" w:rsidRPr="00893919">
              <w:rPr>
                <w:rFonts w:ascii="Arial" w:hAnsi="Arial" w:cs="Arial"/>
                <w:sz w:val="22"/>
                <w:szCs w:val="22"/>
              </w:rPr>
              <w:t xml:space="preserve"> </w:t>
            </w:r>
            <w:r w:rsidR="00B07493" w:rsidRPr="00893919">
              <w:rPr>
                <w:rFonts w:ascii="Arial" w:eastAsia="Times New Roman" w:hAnsi="Arial" w:cs="Arial"/>
                <w:kern w:val="0"/>
                <w:sz w:val="22"/>
                <w:szCs w:val="22"/>
                <w:lang w:val="sr-Cyrl-CS" w:eastAsia="en-US"/>
              </w:rPr>
              <w:t xml:space="preserve">Набавка и монтажа вишестепене вертикалне пумпе тип </w:t>
            </w:r>
            <w:r w:rsidR="00B07493" w:rsidRPr="00893919">
              <w:rPr>
                <w:rFonts w:ascii="Arial" w:eastAsia="Times New Roman" w:hAnsi="Arial" w:cs="Arial"/>
                <w:kern w:val="0"/>
                <w:sz w:val="22"/>
                <w:szCs w:val="22"/>
                <w:lang w:val="sr-Latn-CS" w:eastAsia="en-US"/>
              </w:rPr>
              <w:t xml:space="preserve">CALPEDA  MXV </w:t>
            </w:r>
            <w:r w:rsidR="00B07493" w:rsidRPr="00893919">
              <w:rPr>
                <w:rFonts w:ascii="Arial" w:eastAsia="Times New Roman" w:hAnsi="Arial" w:cs="Arial"/>
                <w:kern w:val="0"/>
                <w:sz w:val="22"/>
                <w:szCs w:val="22"/>
                <w:lang w:val="sr-Cyrl-CS" w:eastAsia="en-US"/>
              </w:rPr>
              <w:t>50-1605/</w:t>
            </w:r>
            <w:r w:rsidR="00B07493" w:rsidRPr="00893919">
              <w:rPr>
                <w:rFonts w:ascii="Arial" w:eastAsia="Times New Roman" w:hAnsi="Arial" w:cs="Arial"/>
                <w:kern w:val="0"/>
                <w:sz w:val="22"/>
                <w:szCs w:val="22"/>
                <w:lang w:val="sr-Latn-CS" w:eastAsia="en-US"/>
              </w:rPr>
              <w:t>C</w:t>
            </w:r>
            <w:r w:rsidR="00B07493" w:rsidRPr="00893919">
              <w:rPr>
                <w:rFonts w:ascii="Arial" w:eastAsia="Times New Roman" w:hAnsi="Arial" w:cs="Arial"/>
                <w:kern w:val="0"/>
                <w:sz w:val="22"/>
                <w:szCs w:val="22"/>
                <w:lang w:val="sr-Cyrl-CS" w:eastAsia="en-US"/>
              </w:rPr>
              <w:t xml:space="preserve"> или сличне,  снаге </w:t>
            </w:r>
            <w:r w:rsidR="00B07493" w:rsidRPr="00893919">
              <w:rPr>
                <w:rFonts w:ascii="Arial" w:eastAsia="Times New Roman" w:hAnsi="Arial" w:cs="Arial"/>
                <w:kern w:val="0"/>
                <w:sz w:val="22"/>
                <w:szCs w:val="22"/>
                <w:lang w:val="sr-Latn-CS" w:eastAsia="en-US"/>
              </w:rPr>
              <w:t>N</w:t>
            </w:r>
            <w:r w:rsidR="00B07493" w:rsidRPr="00893919">
              <w:rPr>
                <w:rFonts w:ascii="Arial" w:eastAsia="Times New Roman" w:hAnsi="Arial" w:cs="Arial"/>
                <w:kern w:val="0"/>
                <w:sz w:val="22"/>
                <w:szCs w:val="22"/>
                <w:lang w:val="sr-Cyrl-CS" w:eastAsia="en-US"/>
              </w:rPr>
              <w:t>=5.5</w:t>
            </w:r>
            <w:r w:rsidR="00B07493" w:rsidRPr="00893919">
              <w:rPr>
                <w:rFonts w:ascii="Arial" w:eastAsia="Times New Roman" w:hAnsi="Arial" w:cs="Arial"/>
                <w:kern w:val="0"/>
                <w:sz w:val="22"/>
                <w:szCs w:val="22"/>
                <w:lang w:val="sr-Latn-CS" w:eastAsia="en-US"/>
              </w:rPr>
              <w:t>kW</w:t>
            </w:r>
            <w:r w:rsidR="00B07493" w:rsidRPr="00893919">
              <w:rPr>
                <w:rFonts w:ascii="Arial" w:eastAsia="Times New Roman" w:hAnsi="Arial" w:cs="Arial"/>
                <w:kern w:val="0"/>
                <w:sz w:val="22"/>
                <w:szCs w:val="22"/>
                <w:lang w:val="sr-Cyrl-CS" w:eastAsia="en-US"/>
              </w:rPr>
              <w:t xml:space="preserve"> 400</w:t>
            </w:r>
            <w:r w:rsidR="00B07493" w:rsidRPr="00893919">
              <w:rPr>
                <w:rFonts w:ascii="Arial" w:eastAsia="Times New Roman" w:hAnsi="Arial" w:cs="Arial"/>
                <w:kern w:val="0"/>
                <w:sz w:val="22"/>
                <w:szCs w:val="22"/>
                <w:lang w:val="sr-Latn-CS" w:eastAsia="en-US"/>
              </w:rPr>
              <w:t>VAC</w:t>
            </w:r>
            <w:r w:rsidR="00B07493" w:rsidRPr="00893919">
              <w:rPr>
                <w:rFonts w:ascii="Arial" w:eastAsia="Times New Roman" w:hAnsi="Arial" w:cs="Arial"/>
                <w:kern w:val="0"/>
                <w:sz w:val="22"/>
                <w:szCs w:val="22"/>
                <w:lang w:val="sr-Cyrl-CS" w:eastAsia="en-US"/>
              </w:rPr>
              <w:t xml:space="preserve">, </w:t>
            </w:r>
            <w:r w:rsidR="00B07493" w:rsidRPr="00893919">
              <w:rPr>
                <w:rFonts w:ascii="Arial" w:eastAsia="Times New Roman" w:hAnsi="Arial" w:cs="Arial"/>
                <w:kern w:val="0"/>
                <w:sz w:val="22"/>
                <w:szCs w:val="22"/>
                <w:lang w:val="sr-Latn-CS" w:eastAsia="en-US"/>
              </w:rPr>
              <w:t>IE</w:t>
            </w:r>
            <w:r w:rsidR="00B07493" w:rsidRPr="00893919">
              <w:rPr>
                <w:rFonts w:ascii="Arial" w:eastAsia="Times New Roman" w:hAnsi="Arial" w:cs="Arial"/>
                <w:kern w:val="0"/>
                <w:sz w:val="22"/>
                <w:szCs w:val="22"/>
                <w:lang w:val="sr-Cyrl-CS" w:eastAsia="en-US"/>
              </w:rPr>
              <w:t>3, хидрауиличких перфоманси Q=6</w:t>
            </w:r>
            <w:r w:rsidR="00B07493" w:rsidRPr="00893919">
              <w:rPr>
                <w:rFonts w:ascii="Arial" w:eastAsia="Times New Roman" w:hAnsi="Arial" w:cs="Arial"/>
                <w:kern w:val="0"/>
                <w:sz w:val="22"/>
                <w:szCs w:val="22"/>
                <w:lang w:val="sr-Latn-CS" w:eastAsia="en-US"/>
              </w:rPr>
              <w:t>lit</w:t>
            </w:r>
            <w:r w:rsidR="00B07493" w:rsidRPr="00893919">
              <w:rPr>
                <w:rFonts w:ascii="Arial" w:eastAsia="Times New Roman" w:hAnsi="Arial" w:cs="Arial"/>
                <w:kern w:val="0"/>
                <w:sz w:val="22"/>
                <w:szCs w:val="22"/>
                <w:lang w:val="sr-Cyrl-CS" w:eastAsia="en-US"/>
              </w:rPr>
              <w:t>/</w:t>
            </w:r>
            <w:r w:rsidR="00B07493" w:rsidRPr="00893919">
              <w:rPr>
                <w:rFonts w:ascii="Arial" w:eastAsia="Times New Roman" w:hAnsi="Arial" w:cs="Arial"/>
                <w:kern w:val="0"/>
                <w:sz w:val="22"/>
                <w:szCs w:val="22"/>
                <w:lang w:val="sr-Latn-CS" w:eastAsia="en-US"/>
              </w:rPr>
              <w:t>s</w:t>
            </w:r>
            <w:r w:rsidR="00B07493" w:rsidRPr="00893919">
              <w:rPr>
                <w:rFonts w:ascii="Arial" w:eastAsia="Times New Roman" w:hAnsi="Arial" w:cs="Arial"/>
                <w:kern w:val="0"/>
                <w:sz w:val="22"/>
                <w:szCs w:val="22"/>
                <w:lang w:val="sr-Cyrl-CS" w:eastAsia="en-US"/>
              </w:rPr>
              <w:t xml:space="preserve"> - </w:t>
            </w:r>
            <w:r w:rsidR="00B07493" w:rsidRPr="00893919">
              <w:rPr>
                <w:rFonts w:ascii="Arial" w:eastAsia="Times New Roman" w:hAnsi="Arial" w:cs="Arial"/>
                <w:kern w:val="0"/>
                <w:sz w:val="22"/>
                <w:szCs w:val="22"/>
                <w:lang w:val="sr-Latn-CS" w:eastAsia="en-US"/>
              </w:rPr>
              <w:t>H</w:t>
            </w:r>
            <w:r w:rsidR="00B07493" w:rsidRPr="00893919">
              <w:rPr>
                <w:rFonts w:ascii="Arial" w:eastAsia="Times New Roman" w:hAnsi="Arial" w:cs="Arial"/>
                <w:kern w:val="0"/>
                <w:sz w:val="22"/>
                <w:szCs w:val="22"/>
                <w:lang w:val="sr-Cyrl-CS" w:eastAsia="en-US"/>
              </w:rPr>
              <w:t xml:space="preserve">=47 метара, Кућиште пумпе, радна кола, спроводна кола </w:t>
            </w:r>
            <w:r w:rsidR="00B07493" w:rsidRPr="00893919">
              <w:rPr>
                <w:rFonts w:ascii="Arial" w:eastAsia="Times New Roman" w:hAnsi="Arial" w:cs="Arial"/>
                <w:kern w:val="0"/>
                <w:sz w:val="22"/>
                <w:szCs w:val="22"/>
                <w:lang w:val="sr-Latn-CS" w:eastAsia="en-US"/>
              </w:rPr>
              <w:t xml:space="preserve">INOX AISI </w:t>
            </w:r>
            <w:r w:rsidR="00B07493" w:rsidRPr="00893919">
              <w:rPr>
                <w:rFonts w:ascii="Arial" w:eastAsia="Times New Roman" w:hAnsi="Arial" w:cs="Arial"/>
                <w:kern w:val="0"/>
                <w:sz w:val="22"/>
                <w:szCs w:val="22"/>
                <w:lang w:val="sr-Cyrl-CS" w:eastAsia="en-US"/>
              </w:rPr>
              <w:t xml:space="preserve">304, веза хидраулике и мотора преко брзе спојнице, усис и потис у </w:t>
            </w:r>
            <w:r w:rsidR="00B07493" w:rsidRPr="00893919">
              <w:rPr>
                <w:rFonts w:ascii="Arial" w:eastAsia="Times New Roman" w:hAnsi="Arial" w:cs="Arial"/>
                <w:kern w:val="0"/>
                <w:sz w:val="22"/>
                <w:szCs w:val="22"/>
                <w:lang w:val="sr-Latn-CS" w:eastAsia="en-US"/>
              </w:rPr>
              <w:t xml:space="preserve">IN LINE </w:t>
            </w:r>
            <w:r w:rsidR="00B07493" w:rsidRPr="00893919">
              <w:rPr>
                <w:rFonts w:ascii="Arial" w:eastAsia="Times New Roman" w:hAnsi="Arial" w:cs="Arial"/>
                <w:kern w:val="0"/>
                <w:sz w:val="22"/>
                <w:szCs w:val="22"/>
                <w:lang w:val="sr-Cyrl-CS" w:eastAsia="en-US"/>
              </w:rPr>
              <w:t xml:space="preserve"> изведби </w:t>
            </w:r>
            <w:r w:rsidR="00B07493" w:rsidRPr="00893919">
              <w:rPr>
                <w:rFonts w:ascii="Arial" w:eastAsia="Times New Roman" w:hAnsi="Arial" w:cs="Arial"/>
                <w:kern w:val="0"/>
                <w:sz w:val="22"/>
                <w:szCs w:val="22"/>
                <w:lang w:val="sr-Latn-CS" w:eastAsia="en-US"/>
              </w:rPr>
              <w:t>DN</w:t>
            </w:r>
            <w:r w:rsidR="00B07493" w:rsidRPr="00893919">
              <w:rPr>
                <w:rFonts w:ascii="Arial" w:eastAsia="Times New Roman" w:hAnsi="Arial" w:cs="Arial"/>
                <w:kern w:val="0"/>
                <w:sz w:val="22"/>
                <w:szCs w:val="22"/>
                <w:lang w:val="sr-Cyrl-CS" w:eastAsia="en-US"/>
              </w:rPr>
              <w:t xml:space="preserve"> 50, максимални притисак у кућишту пумпе </w:t>
            </w:r>
            <w:r w:rsidR="00B07493" w:rsidRPr="00893919">
              <w:rPr>
                <w:rFonts w:ascii="Arial" w:eastAsia="Times New Roman" w:hAnsi="Arial" w:cs="Arial"/>
                <w:kern w:val="0"/>
                <w:sz w:val="22"/>
                <w:szCs w:val="22"/>
                <w:lang w:val="sr-Latn-CS" w:eastAsia="en-US"/>
              </w:rPr>
              <w:t>NP</w:t>
            </w:r>
            <w:r w:rsidR="00B07493" w:rsidRPr="00893919">
              <w:rPr>
                <w:rFonts w:ascii="Arial" w:eastAsia="Times New Roman" w:hAnsi="Arial" w:cs="Arial"/>
                <w:kern w:val="0"/>
                <w:sz w:val="22"/>
                <w:szCs w:val="22"/>
                <w:lang w:val="sr-Cyrl-CS" w:eastAsia="en-US"/>
              </w:rPr>
              <w:t xml:space="preserve">25.пумпа мора поседовати </w:t>
            </w:r>
            <w:r w:rsidR="00B07493" w:rsidRPr="00893919">
              <w:rPr>
                <w:rFonts w:ascii="Arial" w:eastAsia="Times New Roman" w:hAnsi="Arial" w:cs="Arial"/>
                <w:kern w:val="0"/>
                <w:sz w:val="22"/>
                <w:szCs w:val="22"/>
                <w:lang w:val="sr-Latn-CS" w:eastAsia="en-US"/>
              </w:rPr>
              <w:t>WRAS</w:t>
            </w:r>
            <w:r w:rsidR="00B07493" w:rsidRPr="00893919">
              <w:rPr>
                <w:rFonts w:ascii="Arial" w:eastAsia="Times New Roman" w:hAnsi="Arial" w:cs="Arial"/>
                <w:kern w:val="0"/>
                <w:sz w:val="22"/>
                <w:szCs w:val="22"/>
                <w:lang w:val="sr-Cyrl-CS" w:eastAsia="en-US"/>
              </w:rPr>
              <w:t xml:space="preserve"> и </w:t>
            </w:r>
            <w:r w:rsidR="00B07493" w:rsidRPr="00893919">
              <w:rPr>
                <w:rFonts w:ascii="Arial" w:eastAsia="Times New Roman" w:hAnsi="Arial" w:cs="Arial"/>
                <w:kern w:val="0"/>
                <w:sz w:val="22"/>
                <w:szCs w:val="22"/>
                <w:lang w:val="sr-Latn-CS" w:eastAsia="en-US"/>
              </w:rPr>
              <w:t>ACS</w:t>
            </w:r>
            <w:r w:rsidR="00B07493" w:rsidRPr="00893919">
              <w:rPr>
                <w:rFonts w:ascii="Arial" w:eastAsia="Times New Roman" w:hAnsi="Arial" w:cs="Arial"/>
                <w:kern w:val="0"/>
                <w:sz w:val="22"/>
                <w:szCs w:val="22"/>
                <w:lang w:val="sr-Cyrl-CS" w:eastAsia="en-US"/>
              </w:rPr>
              <w:t xml:space="preserve"> сертификат да је подобна за употребу у апликацијама питке воде.</w:t>
            </w:r>
          </w:p>
        </w:tc>
        <w:tc>
          <w:tcPr>
            <w:tcW w:w="900" w:type="dxa"/>
            <w:gridSpan w:val="2"/>
            <w:shd w:val="clear" w:color="auto" w:fill="auto"/>
          </w:tcPr>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D24CDD">
            <w:pPr>
              <w:suppressAutoHyphens w:val="0"/>
              <w:spacing w:line="240" w:lineRule="auto"/>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D52E7F" w:rsidRPr="00893919" w:rsidRDefault="003A7979" w:rsidP="002A7371">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2A7371">
            <w:pPr>
              <w:suppressAutoHyphens w:val="0"/>
              <w:spacing w:line="240" w:lineRule="auto"/>
              <w:jc w:val="center"/>
              <w:rPr>
                <w:rFonts w:ascii="Arial" w:eastAsia="Times New Roman" w:hAnsi="Arial" w:cs="Arial"/>
                <w:kern w:val="0"/>
                <w:lang w:eastAsia="en-US"/>
              </w:rPr>
            </w:pPr>
          </w:p>
          <w:p w:rsidR="005C1A3F" w:rsidRPr="00893919" w:rsidRDefault="005C1A3F" w:rsidP="00D24CDD">
            <w:pPr>
              <w:suppressAutoHyphens w:val="0"/>
              <w:spacing w:line="240" w:lineRule="auto"/>
              <w:rPr>
                <w:rFonts w:ascii="Arial" w:eastAsia="Times New Roman" w:hAnsi="Arial" w:cs="Arial"/>
                <w:kern w:val="0"/>
                <w:lang w:eastAsia="en-US"/>
              </w:rPr>
            </w:pPr>
          </w:p>
          <w:p w:rsidR="00D52E7F" w:rsidRPr="00893919" w:rsidRDefault="003A7979" w:rsidP="002A7371">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r>
      <w:tr w:rsidR="00D52E7F" w:rsidRPr="00893919" w:rsidTr="003C6330">
        <w:trPr>
          <w:trHeight w:val="315"/>
        </w:trPr>
        <w:tc>
          <w:tcPr>
            <w:tcW w:w="5148" w:type="dxa"/>
            <w:gridSpan w:val="2"/>
            <w:shd w:val="clear" w:color="auto" w:fill="auto"/>
            <w:hideMark/>
          </w:tcPr>
          <w:p w:rsidR="00D52E7F" w:rsidRPr="00893919" w:rsidRDefault="00D52E7F" w:rsidP="00B07493">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w:t>
            </w:r>
            <w:r w:rsidR="00B07493" w:rsidRPr="00893919">
              <w:rPr>
                <w:rFonts w:ascii="Arial" w:hAnsi="Arial" w:cs="Arial"/>
                <w:sz w:val="22"/>
                <w:szCs w:val="22"/>
              </w:rPr>
              <w:t xml:space="preserve"> </w:t>
            </w:r>
            <w:r w:rsidR="00B07493" w:rsidRPr="00893919">
              <w:rPr>
                <w:rFonts w:ascii="Arial" w:eastAsia="Times New Roman" w:hAnsi="Arial" w:cs="Arial"/>
                <w:kern w:val="0"/>
                <w:sz w:val="22"/>
                <w:szCs w:val="22"/>
                <w:lang w:val="sr-Cyrl-CS" w:eastAsia="en-US"/>
              </w:rPr>
              <w:t xml:space="preserve">Набавка и монтажа хидрофорске посуде тип </w:t>
            </w:r>
            <w:r w:rsidR="00B07493" w:rsidRPr="00893919">
              <w:rPr>
                <w:rFonts w:ascii="Arial" w:eastAsia="Times New Roman" w:hAnsi="Arial" w:cs="Arial"/>
                <w:kern w:val="0"/>
                <w:sz w:val="22"/>
                <w:szCs w:val="22"/>
                <w:lang w:val="sr-Latn-CS" w:eastAsia="en-US"/>
              </w:rPr>
              <w:t xml:space="preserve">CALPEDA SM-V </w:t>
            </w:r>
            <w:r w:rsidR="00B07493" w:rsidRPr="00893919">
              <w:rPr>
                <w:rFonts w:ascii="Arial" w:eastAsia="Times New Roman" w:hAnsi="Arial" w:cs="Arial"/>
                <w:kern w:val="0"/>
                <w:sz w:val="22"/>
                <w:szCs w:val="22"/>
                <w:lang w:val="sr-Cyrl-CS" w:eastAsia="en-US"/>
              </w:rPr>
              <w:t>100/10 или сличне,  капацитета</w:t>
            </w:r>
            <w:r w:rsidR="00B07493" w:rsidRPr="00893919">
              <w:rPr>
                <w:rFonts w:ascii="Arial" w:eastAsia="Times New Roman" w:hAnsi="Arial" w:cs="Arial"/>
                <w:kern w:val="0"/>
                <w:sz w:val="22"/>
                <w:szCs w:val="22"/>
                <w:lang w:val="sr-Latn-CS" w:eastAsia="en-US"/>
              </w:rPr>
              <w:t xml:space="preserve"> V</w:t>
            </w:r>
            <w:r w:rsidR="00B07493" w:rsidRPr="00893919">
              <w:rPr>
                <w:rFonts w:ascii="Arial" w:eastAsia="Times New Roman" w:hAnsi="Arial" w:cs="Arial"/>
                <w:kern w:val="0"/>
                <w:sz w:val="22"/>
                <w:szCs w:val="22"/>
                <w:lang w:val="sr-Cyrl-CS" w:eastAsia="en-US"/>
              </w:rPr>
              <w:t>=100</w:t>
            </w:r>
            <w:r w:rsidR="00B07493" w:rsidRPr="00893919">
              <w:rPr>
                <w:rFonts w:ascii="Arial" w:eastAsia="Times New Roman" w:hAnsi="Arial" w:cs="Arial"/>
                <w:kern w:val="0"/>
                <w:sz w:val="22"/>
                <w:szCs w:val="22"/>
                <w:lang w:val="sr-Latn-CS" w:eastAsia="en-US"/>
              </w:rPr>
              <w:t>lit</w:t>
            </w:r>
            <w:r w:rsidR="00B07493" w:rsidRPr="00893919">
              <w:rPr>
                <w:rFonts w:ascii="Arial" w:eastAsia="Times New Roman" w:hAnsi="Arial" w:cs="Arial"/>
                <w:kern w:val="0"/>
                <w:sz w:val="22"/>
                <w:szCs w:val="22"/>
                <w:lang w:val="sr-Cyrl-CS" w:eastAsia="en-US"/>
              </w:rPr>
              <w:t xml:space="preserve"> вертикалне изведбе са ножицама за самосталну монтажу, радни притисак </w:t>
            </w:r>
            <w:r w:rsidR="00B07493" w:rsidRPr="00893919">
              <w:rPr>
                <w:rFonts w:ascii="Arial" w:eastAsia="Times New Roman" w:hAnsi="Arial" w:cs="Arial"/>
                <w:kern w:val="0"/>
                <w:sz w:val="22"/>
                <w:szCs w:val="22"/>
                <w:lang w:val="sr-Latn-CS" w:eastAsia="en-US"/>
              </w:rPr>
              <w:t xml:space="preserve">NP </w:t>
            </w:r>
            <w:r w:rsidR="00B07493" w:rsidRPr="00893919">
              <w:rPr>
                <w:rFonts w:ascii="Arial" w:eastAsia="Times New Roman" w:hAnsi="Arial" w:cs="Arial"/>
                <w:kern w:val="0"/>
                <w:sz w:val="22"/>
                <w:szCs w:val="22"/>
                <w:lang w:val="sr-Cyrl-CS" w:eastAsia="en-US"/>
              </w:rPr>
              <w:t>10, прикључак 1", са имплементираним манометром са приказом притиска у боци, .</w:t>
            </w:r>
            <w:r w:rsidR="00B07493" w:rsidRPr="00893919">
              <w:rPr>
                <w:rFonts w:ascii="Arial" w:eastAsia="Times New Roman" w:hAnsi="Arial" w:cs="Arial"/>
                <w:kern w:val="0"/>
                <w:sz w:val="22"/>
                <w:szCs w:val="22"/>
                <w:lang w:val="sr-Latn-CS" w:eastAsia="en-US"/>
              </w:rPr>
              <w:t>EPDM</w:t>
            </w:r>
            <w:r w:rsidR="00B07493" w:rsidRPr="00893919">
              <w:rPr>
                <w:rFonts w:ascii="Arial" w:eastAsia="Times New Roman" w:hAnsi="Arial" w:cs="Arial"/>
                <w:kern w:val="0"/>
                <w:sz w:val="22"/>
                <w:szCs w:val="22"/>
                <w:lang w:val="sr-Cyrl-CS" w:eastAsia="en-US"/>
              </w:rPr>
              <w:t xml:space="preserve"> гума у унутрашњости са карактеристика за употребу питке воде.</w:t>
            </w:r>
          </w:p>
        </w:tc>
        <w:tc>
          <w:tcPr>
            <w:tcW w:w="900" w:type="dxa"/>
            <w:gridSpan w:val="2"/>
            <w:shd w:val="clear" w:color="auto" w:fill="auto"/>
          </w:tcPr>
          <w:p w:rsidR="005C1A3F" w:rsidRPr="00893919" w:rsidRDefault="005C1A3F" w:rsidP="003A7979">
            <w:pPr>
              <w:suppressAutoHyphens w:val="0"/>
              <w:spacing w:line="240" w:lineRule="auto"/>
              <w:jc w:val="center"/>
              <w:rPr>
                <w:rFonts w:ascii="Arial" w:eastAsia="Times New Roman" w:hAnsi="Arial" w:cs="Arial"/>
                <w:kern w:val="0"/>
                <w:lang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5C1A3F" w:rsidRPr="00893919" w:rsidRDefault="005C1A3F" w:rsidP="00D24CDD">
            <w:pPr>
              <w:suppressAutoHyphens w:val="0"/>
              <w:spacing w:line="240" w:lineRule="auto"/>
              <w:rPr>
                <w:rFonts w:ascii="Arial" w:eastAsia="Times New Roman" w:hAnsi="Arial" w:cs="Arial"/>
                <w:kern w:val="0"/>
                <w:lang w:eastAsia="en-US"/>
              </w:rPr>
            </w:pPr>
          </w:p>
          <w:p w:rsidR="00D52E7F" w:rsidRPr="00893919" w:rsidRDefault="003A7979" w:rsidP="003A797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5C1A3F" w:rsidRPr="00893919" w:rsidRDefault="005C1A3F" w:rsidP="002A7371">
            <w:pPr>
              <w:suppressAutoHyphens w:val="0"/>
              <w:spacing w:line="240" w:lineRule="auto"/>
              <w:rPr>
                <w:rFonts w:ascii="Arial" w:eastAsia="Times New Roman" w:hAnsi="Arial" w:cs="Arial"/>
                <w:kern w:val="0"/>
                <w:lang w:val="sr-Cyrl-CS"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5C1A3F" w:rsidRPr="00893919" w:rsidRDefault="005C1A3F" w:rsidP="00D24CDD">
            <w:pPr>
              <w:suppressAutoHyphens w:val="0"/>
              <w:spacing w:line="240" w:lineRule="auto"/>
              <w:rPr>
                <w:rFonts w:ascii="Arial" w:eastAsia="Times New Roman" w:hAnsi="Arial" w:cs="Arial"/>
                <w:kern w:val="0"/>
                <w:lang w:eastAsia="en-US"/>
              </w:rPr>
            </w:pPr>
          </w:p>
          <w:p w:rsidR="005C1A3F" w:rsidRPr="00893919" w:rsidRDefault="005C1A3F" w:rsidP="003A7979">
            <w:pPr>
              <w:suppressAutoHyphens w:val="0"/>
              <w:spacing w:line="240" w:lineRule="auto"/>
              <w:jc w:val="center"/>
              <w:rPr>
                <w:rFonts w:ascii="Arial" w:eastAsia="Times New Roman" w:hAnsi="Arial" w:cs="Arial"/>
                <w:kern w:val="0"/>
                <w:lang w:eastAsia="en-US"/>
              </w:rPr>
            </w:pPr>
          </w:p>
          <w:p w:rsidR="00D52E7F" w:rsidRPr="00893919" w:rsidRDefault="003A7979" w:rsidP="003A797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r>
      <w:tr w:rsidR="00D52E7F" w:rsidRPr="00893919" w:rsidTr="003C6330">
        <w:trPr>
          <w:trHeight w:val="4622"/>
        </w:trPr>
        <w:tc>
          <w:tcPr>
            <w:tcW w:w="5148" w:type="dxa"/>
            <w:gridSpan w:val="2"/>
            <w:shd w:val="clear" w:color="auto" w:fill="auto"/>
            <w:hideMark/>
          </w:tcPr>
          <w:p w:rsidR="0079596D" w:rsidRPr="00893919" w:rsidRDefault="00D52E7F" w:rsidP="00887CDE">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5.</w:t>
            </w:r>
            <w:r w:rsidR="00B07493" w:rsidRPr="00893919">
              <w:rPr>
                <w:rFonts w:ascii="Arial" w:hAnsi="Arial" w:cs="Arial"/>
                <w:sz w:val="22"/>
                <w:szCs w:val="22"/>
              </w:rPr>
              <w:t xml:space="preserve"> </w:t>
            </w:r>
            <w:r w:rsidR="00B07493" w:rsidRPr="00893919">
              <w:rPr>
                <w:rFonts w:ascii="Arial" w:eastAsia="Times New Roman" w:hAnsi="Arial" w:cs="Arial"/>
                <w:kern w:val="0"/>
                <w:sz w:val="22"/>
                <w:szCs w:val="22"/>
                <w:lang w:val="sr-Cyrl-CS" w:eastAsia="en-US"/>
              </w:rPr>
              <w:t xml:space="preserve">Набавка и монтажа </w:t>
            </w:r>
            <w:r w:rsidR="00B07493" w:rsidRPr="00893919">
              <w:rPr>
                <w:rFonts w:ascii="Arial" w:eastAsia="Times New Roman" w:hAnsi="Arial" w:cs="Arial"/>
                <w:kern w:val="0"/>
                <w:sz w:val="22"/>
                <w:szCs w:val="22"/>
                <w:lang w:val="sr-Latn-CS" w:eastAsia="en-US"/>
              </w:rPr>
              <w:t xml:space="preserve">ELEKTROORMARa TIP HYDROUNIT 1F1DZ 2.2/5.5/400/50Hz </w:t>
            </w:r>
            <w:r w:rsidR="00B07493" w:rsidRPr="00893919">
              <w:rPr>
                <w:rFonts w:ascii="Arial" w:eastAsia="Times New Roman" w:hAnsi="Arial" w:cs="Arial"/>
                <w:kern w:val="0"/>
                <w:sz w:val="22"/>
                <w:szCs w:val="22"/>
                <w:lang w:val="sr-Cyrl-CS" w:eastAsia="en-US"/>
              </w:rPr>
              <w:t>1</w:t>
            </w:r>
            <w:r w:rsidR="00B07493" w:rsidRPr="00893919">
              <w:rPr>
                <w:rFonts w:ascii="Arial" w:eastAsia="Times New Roman" w:hAnsi="Arial" w:cs="Arial"/>
                <w:kern w:val="0"/>
                <w:sz w:val="22"/>
                <w:szCs w:val="22"/>
                <w:lang w:val="sr-Latn-CS" w:eastAsia="en-US"/>
              </w:rPr>
              <w:t>F</w:t>
            </w:r>
            <w:r w:rsidR="00B07493" w:rsidRPr="00893919">
              <w:rPr>
                <w:rFonts w:ascii="Arial" w:eastAsia="Times New Roman" w:hAnsi="Arial" w:cs="Arial"/>
                <w:kern w:val="0"/>
                <w:sz w:val="22"/>
                <w:szCs w:val="22"/>
                <w:lang w:val="sr-Cyrl-CS" w:eastAsia="en-US"/>
              </w:rPr>
              <w:t>1</w:t>
            </w:r>
            <w:r w:rsidR="00B07493" w:rsidRPr="00893919">
              <w:rPr>
                <w:rFonts w:ascii="Arial" w:eastAsia="Times New Roman" w:hAnsi="Arial" w:cs="Arial"/>
                <w:kern w:val="0"/>
                <w:sz w:val="22"/>
                <w:szCs w:val="22"/>
                <w:lang w:val="sr-Latn-CS" w:eastAsia="en-US"/>
              </w:rPr>
              <w:t>DZ</w:t>
            </w:r>
            <w:r w:rsidR="00B07493" w:rsidRPr="00893919">
              <w:rPr>
                <w:rFonts w:ascii="Arial" w:eastAsia="Times New Roman" w:hAnsi="Arial" w:cs="Arial"/>
                <w:kern w:val="0"/>
                <w:sz w:val="22"/>
                <w:szCs w:val="22"/>
                <w:lang w:val="sr-Cyrl-CS" w:eastAsia="en-US"/>
              </w:rPr>
              <w:t xml:space="preserve"> 2.2/5.5/400/50</w:t>
            </w:r>
            <w:r w:rsidR="00B07493" w:rsidRPr="00893919">
              <w:rPr>
                <w:rFonts w:ascii="Arial" w:eastAsia="Times New Roman" w:hAnsi="Arial" w:cs="Arial"/>
                <w:kern w:val="0"/>
                <w:sz w:val="22"/>
                <w:szCs w:val="22"/>
                <w:lang w:val="sr-Latn-CS" w:eastAsia="en-US"/>
              </w:rPr>
              <w:t>Hz</w:t>
            </w:r>
            <w:r w:rsidR="00B07493" w:rsidRPr="00893919">
              <w:rPr>
                <w:rFonts w:ascii="Arial" w:eastAsia="Times New Roman" w:hAnsi="Arial" w:cs="Arial"/>
                <w:kern w:val="0"/>
                <w:sz w:val="22"/>
                <w:szCs w:val="22"/>
                <w:lang w:val="sr-Cyrl-CS" w:eastAsia="en-US"/>
              </w:rPr>
              <w:t xml:space="preserve"> или одговарајући, кој</w:t>
            </w:r>
            <w:r w:rsidR="00B1188E" w:rsidRPr="00893919">
              <w:rPr>
                <w:rFonts w:ascii="Arial" w:eastAsia="Times New Roman" w:hAnsi="Arial" w:cs="Arial"/>
                <w:kern w:val="0"/>
                <w:sz w:val="22"/>
                <w:szCs w:val="22"/>
                <w:lang w:val="sr-Cyrl-CS" w:eastAsia="en-US"/>
              </w:rPr>
              <w:t xml:space="preserve">и служи за урављање двема пумпама </w:t>
            </w:r>
            <w:r w:rsidR="00B07493" w:rsidRPr="00893919">
              <w:rPr>
                <w:rFonts w:ascii="Arial" w:eastAsia="Times New Roman" w:hAnsi="Arial" w:cs="Arial"/>
                <w:kern w:val="0"/>
                <w:sz w:val="22"/>
                <w:szCs w:val="22"/>
                <w:lang w:val="sr-Cyrl-CS" w:eastAsia="en-US"/>
              </w:rPr>
              <w:t xml:space="preserve">хидро станице, прва пилот пумпа снаге </w:t>
            </w:r>
            <w:r w:rsidR="00B07493" w:rsidRPr="00893919">
              <w:rPr>
                <w:rFonts w:ascii="Arial" w:eastAsia="Times New Roman" w:hAnsi="Arial" w:cs="Arial"/>
                <w:kern w:val="0"/>
                <w:sz w:val="22"/>
                <w:szCs w:val="22"/>
                <w:lang w:val="sr-Latn-CS" w:eastAsia="en-US"/>
              </w:rPr>
              <w:t>N</w:t>
            </w:r>
            <w:r w:rsidR="00B07493" w:rsidRPr="00893919">
              <w:rPr>
                <w:rFonts w:ascii="Arial" w:eastAsia="Times New Roman" w:hAnsi="Arial" w:cs="Arial"/>
                <w:kern w:val="0"/>
                <w:sz w:val="22"/>
                <w:szCs w:val="22"/>
                <w:lang w:val="sr-Cyrl-CS" w:eastAsia="en-US"/>
              </w:rPr>
              <w:t>=2.2</w:t>
            </w:r>
            <w:r w:rsidR="00B07493" w:rsidRPr="00893919">
              <w:rPr>
                <w:rFonts w:ascii="Arial" w:eastAsia="Times New Roman" w:hAnsi="Arial" w:cs="Arial"/>
                <w:kern w:val="0"/>
                <w:sz w:val="22"/>
                <w:szCs w:val="22"/>
                <w:lang w:val="sr-Latn-CS" w:eastAsia="en-US"/>
              </w:rPr>
              <w:t>kW</w:t>
            </w:r>
            <w:r w:rsidR="00B07493" w:rsidRPr="00893919">
              <w:rPr>
                <w:rFonts w:ascii="Arial" w:eastAsia="Times New Roman" w:hAnsi="Arial" w:cs="Arial"/>
                <w:kern w:val="0"/>
                <w:sz w:val="22"/>
                <w:szCs w:val="22"/>
                <w:lang w:val="sr-Cyrl-CS" w:eastAsia="en-US"/>
              </w:rPr>
              <w:t xml:space="preserve"> је погоњена преко фреквентог регулатора тип </w:t>
            </w:r>
            <w:r w:rsidR="00B07493" w:rsidRPr="00893919">
              <w:rPr>
                <w:rFonts w:ascii="Arial" w:eastAsia="Times New Roman" w:hAnsi="Arial" w:cs="Arial"/>
                <w:kern w:val="0"/>
                <w:sz w:val="22"/>
                <w:szCs w:val="22"/>
                <w:lang w:val="sr-Latn-CS" w:eastAsia="en-US"/>
              </w:rPr>
              <w:t xml:space="preserve"> CALPEDA I-MAT </w:t>
            </w:r>
            <w:r w:rsidR="00B07493" w:rsidRPr="00893919">
              <w:rPr>
                <w:rFonts w:ascii="Arial" w:eastAsia="Times New Roman" w:hAnsi="Arial" w:cs="Arial"/>
                <w:kern w:val="0"/>
                <w:sz w:val="22"/>
                <w:szCs w:val="22"/>
                <w:lang w:val="sr-Cyrl-CS" w:eastAsia="en-US"/>
              </w:rPr>
              <w:t>2.2</w:t>
            </w:r>
            <w:r w:rsidR="00B07493" w:rsidRPr="00893919">
              <w:rPr>
                <w:rFonts w:ascii="Arial" w:eastAsia="Times New Roman" w:hAnsi="Arial" w:cs="Arial"/>
                <w:kern w:val="0"/>
                <w:sz w:val="22"/>
                <w:szCs w:val="22"/>
                <w:lang w:val="sr-Latn-CS" w:eastAsia="en-US"/>
              </w:rPr>
              <w:t>Kw IP</w:t>
            </w:r>
            <w:r w:rsidR="00B07493" w:rsidRPr="00893919">
              <w:rPr>
                <w:rFonts w:ascii="Arial" w:eastAsia="Times New Roman" w:hAnsi="Arial" w:cs="Arial"/>
                <w:kern w:val="0"/>
                <w:sz w:val="22"/>
                <w:szCs w:val="22"/>
                <w:lang w:val="sr-Cyrl-CS" w:eastAsia="en-US"/>
              </w:rPr>
              <w:t xml:space="preserve"> 54 у </w:t>
            </w:r>
            <w:r w:rsidR="00B07493" w:rsidRPr="00893919">
              <w:rPr>
                <w:rFonts w:ascii="Arial" w:eastAsia="Times New Roman" w:hAnsi="Arial" w:cs="Arial"/>
                <w:kern w:val="0"/>
                <w:sz w:val="22"/>
                <w:szCs w:val="22"/>
                <w:lang w:val="sr-Latn-CS" w:eastAsia="en-US"/>
              </w:rPr>
              <w:t>PID</w:t>
            </w:r>
            <w:r w:rsidR="00B07493" w:rsidRPr="00893919">
              <w:rPr>
                <w:rFonts w:ascii="Arial" w:eastAsia="Times New Roman" w:hAnsi="Arial" w:cs="Arial"/>
                <w:kern w:val="0"/>
                <w:sz w:val="22"/>
                <w:szCs w:val="22"/>
                <w:lang w:val="sr-Cyrl-CS" w:eastAsia="en-US"/>
              </w:rPr>
              <w:t xml:space="preserve"> режиму константног одржавања притиска у мрежи док је друга пумпа погоњена комбинацијом звезда/троугао снаге </w:t>
            </w:r>
            <w:r w:rsidR="00B07493" w:rsidRPr="00893919">
              <w:rPr>
                <w:rFonts w:ascii="Arial" w:eastAsia="Times New Roman" w:hAnsi="Arial" w:cs="Arial"/>
                <w:kern w:val="0"/>
                <w:sz w:val="22"/>
                <w:szCs w:val="22"/>
                <w:lang w:val="sr-Latn-CS" w:eastAsia="en-US"/>
              </w:rPr>
              <w:t>N</w:t>
            </w:r>
            <w:r w:rsidR="00B07493" w:rsidRPr="00893919">
              <w:rPr>
                <w:rFonts w:ascii="Arial" w:eastAsia="Times New Roman" w:hAnsi="Arial" w:cs="Arial"/>
                <w:kern w:val="0"/>
                <w:sz w:val="22"/>
                <w:szCs w:val="22"/>
                <w:lang w:val="sr-Cyrl-CS" w:eastAsia="en-US"/>
              </w:rPr>
              <w:t>=5.5</w:t>
            </w:r>
            <w:r w:rsidR="00B07493" w:rsidRPr="00893919">
              <w:rPr>
                <w:rFonts w:ascii="Arial" w:eastAsia="Times New Roman" w:hAnsi="Arial" w:cs="Arial"/>
                <w:kern w:val="0"/>
                <w:sz w:val="22"/>
                <w:szCs w:val="22"/>
                <w:lang w:val="sr-Latn-CS" w:eastAsia="en-US"/>
              </w:rPr>
              <w:t>kW</w:t>
            </w:r>
            <w:r w:rsidR="00B07493" w:rsidRPr="00893919">
              <w:rPr>
                <w:rFonts w:ascii="Arial" w:eastAsia="Times New Roman" w:hAnsi="Arial" w:cs="Arial"/>
                <w:kern w:val="0"/>
                <w:sz w:val="22"/>
                <w:szCs w:val="22"/>
                <w:lang w:val="sr-Cyrl-CS" w:eastAsia="en-US"/>
              </w:rPr>
              <w:t xml:space="preserve">, орман поседује сву потребну нисконапонску опрему за погон и заштиту пумпи, заштита од рада на суво је преко пресостата, на заслону ормара се налази </w:t>
            </w:r>
            <w:r w:rsidR="00B07493" w:rsidRPr="00893919">
              <w:rPr>
                <w:rFonts w:ascii="Arial" w:eastAsia="Times New Roman" w:hAnsi="Arial" w:cs="Arial"/>
                <w:kern w:val="0"/>
                <w:sz w:val="22"/>
                <w:szCs w:val="22"/>
                <w:lang w:val="sr-Latn-CS" w:eastAsia="en-US"/>
              </w:rPr>
              <w:t>HMI</w:t>
            </w:r>
            <w:r w:rsidR="00B07493" w:rsidRPr="00893919">
              <w:rPr>
                <w:rFonts w:ascii="Arial" w:eastAsia="Times New Roman" w:hAnsi="Arial" w:cs="Arial"/>
                <w:kern w:val="0"/>
                <w:sz w:val="22"/>
                <w:szCs w:val="22"/>
                <w:lang w:val="sr-Cyrl-CS" w:eastAsia="en-US"/>
              </w:rPr>
              <w:t xml:space="preserve"> </w:t>
            </w:r>
            <w:r w:rsidR="00B07493" w:rsidRPr="00893919">
              <w:rPr>
                <w:rFonts w:ascii="Arial" w:eastAsia="Times New Roman" w:hAnsi="Arial" w:cs="Arial"/>
                <w:kern w:val="0"/>
                <w:sz w:val="22"/>
                <w:szCs w:val="22"/>
                <w:lang w:val="sr-Latn-CS" w:eastAsia="en-US"/>
              </w:rPr>
              <w:t>touch panel</w:t>
            </w:r>
            <w:r w:rsidR="00B07493" w:rsidRPr="00893919">
              <w:rPr>
                <w:rFonts w:ascii="Arial" w:eastAsia="Times New Roman" w:hAnsi="Arial" w:cs="Arial"/>
                <w:kern w:val="0"/>
                <w:sz w:val="22"/>
                <w:szCs w:val="22"/>
                <w:lang w:val="sr-Cyrl-CS" w:eastAsia="en-US"/>
              </w:rPr>
              <w:t xml:space="preserve"> 7" за надзор и управљање хидро станицом као и приказом свих виталних параметра постројења.У цену урачунати све потребне каблове за повезивање са пумпама и преостатима и трансмитером притиска.</w:t>
            </w:r>
          </w:p>
        </w:tc>
        <w:tc>
          <w:tcPr>
            <w:tcW w:w="900" w:type="dxa"/>
            <w:gridSpan w:val="2"/>
            <w:shd w:val="clear" w:color="auto" w:fill="auto"/>
          </w:tcPr>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5C1A3F" w:rsidRPr="00D24CDD" w:rsidRDefault="005C1A3F" w:rsidP="00B1188E">
            <w:pPr>
              <w:suppressAutoHyphens w:val="0"/>
              <w:spacing w:line="240" w:lineRule="auto"/>
              <w:rPr>
                <w:rFonts w:ascii="Arial" w:eastAsia="Times New Roman" w:hAnsi="Arial" w:cs="Arial"/>
                <w:kern w:val="0"/>
                <w:lang w:eastAsia="en-US"/>
              </w:rPr>
            </w:pPr>
          </w:p>
          <w:p w:rsidR="00893919" w:rsidRDefault="00893919" w:rsidP="00B07493">
            <w:pPr>
              <w:suppressAutoHyphens w:val="0"/>
              <w:spacing w:line="240" w:lineRule="auto"/>
              <w:jc w:val="center"/>
              <w:rPr>
                <w:rFonts w:ascii="Arial" w:eastAsia="Times New Roman" w:hAnsi="Arial" w:cs="Arial"/>
                <w:kern w:val="0"/>
                <w:lang w:val="sr-Cyrl-CS" w:eastAsia="en-US"/>
              </w:rPr>
            </w:pPr>
          </w:p>
          <w:p w:rsidR="00D52E7F" w:rsidRPr="00893919" w:rsidRDefault="003A7979" w:rsidP="00B07493">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B07493" w:rsidRPr="00893919" w:rsidRDefault="00B07493" w:rsidP="003A7979">
            <w:pPr>
              <w:suppressAutoHyphens w:val="0"/>
              <w:spacing w:line="240" w:lineRule="auto"/>
              <w:jc w:val="center"/>
              <w:rPr>
                <w:rFonts w:ascii="Arial" w:eastAsia="Times New Roman" w:hAnsi="Arial" w:cs="Arial"/>
                <w:kern w:val="0"/>
                <w:lang w:val="sr-Cyrl-CS" w:eastAsia="en-US"/>
              </w:rPr>
            </w:pPr>
          </w:p>
          <w:p w:rsidR="00914D9A" w:rsidRPr="00D24CDD" w:rsidRDefault="00914D9A" w:rsidP="00B1188E">
            <w:pPr>
              <w:suppressAutoHyphens w:val="0"/>
              <w:spacing w:line="240" w:lineRule="auto"/>
              <w:rPr>
                <w:rFonts w:ascii="Arial" w:eastAsia="Times New Roman" w:hAnsi="Arial" w:cs="Arial"/>
                <w:kern w:val="0"/>
                <w:lang w:eastAsia="en-US"/>
              </w:rPr>
            </w:pPr>
          </w:p>
          <w:p w:rsidR="00893919" w:rsidRDefault="00893919" w:rsidP="003A7979">
            <w:pPr>
              <w:suppressAutoHyphens w:val="0"/>
              <w:spacing w:line="240" w:lineRule="auto"/>
              <w:jc w:val="center"/>
              <w:rPr>
                <w:rFonts w:ascii="Arial" w:eastAsia="Times New Roman" w:hAnsi="Arial" w:cs="Arial"/>
                <w:kern w:val="0"/>
                <w:lang w:val="sr-Cyrl-CS" w:eastAsia="en-US"/>
              </w:rPr>
            </w:pPr>
          </w:p>
          <w:p w:rsidR="00D52E7F" w:rsidRPr="00893919" w:rsidRDefault="003A7979" w:rsidP="003A797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r>
      <w:tr w:rsidR="00D52E7F" w:rsidRPr="00893919" w:rsidTr="003C6330">
        <w:trPr>
          <w:trHeight w:val="315"/>
        </w:trPr>
        <w:tc>
          <w:tcPr>
            <w:tcW w:w="5148" w:type="dxa"/>
            <w:gridSpan w:val="2"/>
            <w:shd w:val="clear" w:color="auto" w:fill="auto"/>
            <w:hideMark/>
          </w:tcPr>
          <w:p w:rsidR="00D52E7F" w:rsidRPr="00893919" w:rsidRDefault="00D52E7F" w:rsidP="009540C9">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6.</w:t>
            </w:r>
            <w:r w:rsidR="00B07493" w:rsidRPr="00893919">
              <w:rPr>
                <w:rFonts w:ascii="Arial" w:hAnsi="Arial" w:cs="Arial"/>
                <w:sz w:val="22"/>
                <w:szCs w:val="22"/>
              </w:rPr>
              <w:t xml:space="preserve"> </w:t>
            </w:r>
            <w:r w:rsidR="00B07493" w:rsidRPr="00893919">
              <w:rPr>
                <w:rFonts w:ascii="Arial" w:eastAsia="Times New Roman" w:hAnsi="Arial" w:cs="Arial"/>
                <w:kern w:val="0"/>
                <w:sz w:val="22"/>
                <w:szCs w:val="22"/>
                <w:lang w:val="sr-Cyrl-CS" w:eastAsia="en-US"/>
              </w:rPr>
              <w:t>Набавка, допрема и уградња ливено гвоздених пењалица                                                                                                                                                                                                                                                                                                                                                                   Обрачун по комаду</w:t>
            </w:r>
          </w:p>
        </w:tc>
        <w:tc>
          <w:tcPr>
            <w:tcW w:w="900" w:type="dxa"/>
            <w:gridSpan w:val="2"/>
            <w:shd w:val="clear" w:color="auto" w:fill="auto"/>
          </w:tcPr>
          <w:p w:rsidR="00914D9A" w:rsidRPr="00893919" w:rsidRDefault="00914D9A" w:rsidP="003A7979">
            <w:pPr>
              <w:suppressAutoHyphens w:val="0"/>
              <w:spacing w:line="240" w:lineRule="auto"/>
              <w:jc w:val="center"/>
              <w:rPr>
                <w:rFonts w:ascii="Arial" w:eastAsia="Times New Roman" w:hAnsi="Arial" w:cs="Arial"/>
                <w:kern w:val="0"/>
                <w:lang w:val="sr-Cyrl-CS" w:eastAsia="en-US"/>
              </w:rPr>
            </w:pPr>
          </w:p>
          <w:p w:rsidR="00914D9A" w:rsidRPr="00893919" w:rsidRDefault="00914D9A" w:rsidP="003A7979">
            <w:pPr>
              <w:suppressAutoHyphens w:val="0"/>
              <w:spacing w:line="240" w:lineRule="auto"/>
              <w:jc w:val="center"/>
              <w:rPr>
                <w:rFonts w:ascii="Arial" w:eastAsia="Times New Roman" w:hAnsi="Arial" w:cs="Arial"/>
                <w:kern w:val="0"/>
                <w:lang w:val="sr-Cyrl-CS" w:eastAsia="en-US"/>
              </w:rPr>
            </w:pPr>
          </w:p>
          <w:p w:rsidR="00D52E7F" w:rsidRPr="00893919" w:rsidRDefault="003A7979" w:rsidP="003A797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914D9A" w:rsidRPr="00893919" w:rsidRDefault="00914D9A" w:rsidP="003A7979">
            <w:pPr>
              <w:suppressAutoHyphens w:val="0"/>
              <w:spacing w:line="240" w:lineRule="auto"/>
              <w:jc w:val="center"/>
              <w:rPr>
                <w:rFonts w:ascii="Arial" w:eastAsia="Times New Roman" w:hAnsi="Arial" w:cs="Arial"/>
                <w:kern w:val="0"/>
                <w:lang w:val="sr-Cyrl-CS" w:eastAsia="en-US"/>
              </w:rPr>
            </w:pPr>
          </w:p>
          <w:p w:rsidR="00914D9A" w:rsidRPr="00893919" w:rsidRDefault="00914D9A" w:rsidP="003A7979">
            <w:pPr>
              <w:suppressAutoHyphens w:val="0"/>
              <w:spacing w:line="240" w:lineRule="auto"/>
              <w:jc w:val="center"/>
              <w:rPr>
                <w:rFonts w:ascii="Arial" w:eastAsia="Times New Roman" w:hAnsi="Arial" w:cs="Arial"/>
                <w:kern w:val="0"/>
                <w:lang w:val="sr-Cyrl-CS" w:eastAsia="en-US"/>
              </w:rPr>
            </w:pPr>
          </w:p>
          <w:p w:rsidR="00D52E7F" w:rsidRPr="00893919" w:rsidRDefault="003A7979" w:rsidP="003A797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8</w:t>
            </w:r>
          </w:p>
        </w:tc>
        <w:tc>
          <w:tcPr>
            <w:tcW w:w="1141"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r>
      <w:tr w:rsidR="00D52E7F" w:rsidRPr="00893919" w:rsidTr="003C6330">
        <w:trPr>
          <w:trHeight w:val="315"/>
        </w:trPr>
        <w:tc>
          <w:tcPr>
            <w:tcW w:w="8449" w:type="dxa"/>
            <w:gridSpan w:val="8"/>
            <w:shd w:val="clear" w:color="auto" w:fill="auto"/>
            <w:vAlign w:val="center"/>
            <w:hideMark/>
          </w:tcPr>
          <w:p w:rsidR="00D52E7F" w:rsidRPr="00893919" w:rsidRDefault="00D52E7F" w:rsidP="005C1A3F">
            <w:pPr>
              <w:suppressAutoHyphens w:val="0"/>
              <w:spacing w:line="240" w:lineRule="auto"/>
              <w:jc w:val="right"/>
              <w:rPr>
                <w:rFonts w:ascii="Arial" w:eastAsia="Times New Roman" w:hAnsi="Arial" w:cs="Arial"/>
                <w:b/>
                <w:kern w:val="0"/>
                <w:lang w:val="sr-Latn-CS" w:eastAsia="en-US"/>
              </w:rPr>
            </w:pPr>
            <w:r w:rsidRPr="00893919">
              <w:rPr>
                <w:rFonts w:ascii="Arial" w:eastAsia="Times New Roman" w:hAnsi="Arial" w:cs="Arial"/>
                <w:b/>
                <w:kern w:val="0"/>
                <w:sz w:val="22"/>
                <w:szCs w:val="22"/>
                <w:lang w:val="sr-Cyrl-CS" w:eastAsia="en-US"/>
              </w:rPr>
              <w:t>УКУПНО</w:t>
            </w:r>
            <w:r w:rsidRPr="00893919">
              <w:rPr>
                <w:rFonts w:ascii="Arial" w:eastAsia="Times New Roman" w:hAnsi="Arial" w:cs="Arial"/>
                <w:b/>
                <w:kern w:val="0"/>
                <w:sz w:val="22"/>
                <w:szCs w:val="22"/>
                <w:lang w:eastAsia="en-US"/>
              </w:rPr>
              <w:t xml:space="preserve"> VΙ</w:t>
            </w:r>
            <w:r w:rsidRPr="00893919">
              <w:rPr>
                <w:rFonts w:ascii="Arial" w:eastAsia="Times New Roman" w:hAnsi="Arial" w:cs="Arial"/>
                <w:b/>
                <w:kern w:val="0"/>
                <w:sz w:val="22"/>
                <w:szCs w:val="22"/>
                <w:lang w:val="sr-Cyrl-CS" w:eastAsia="en-US"/>
              </w:rPr>
              <w:t xml:space="preserve"> МОНТАЖНИ РАДОВИ</w:t>
            </w:r>
            <w:r w:rsidR="005C1A3F" w:rsidRPr="00893919">
              <w:rPr>
                <w:rFonts w:ascii="Arial" w:eastAsia="Times New Roman" w:hAnsi="Arial" w:cs="Arial"/>
                <w:b/>
                <w:kern w:val="0"/>
                <w:sz w:val="22"/>
                <w:szCs w:val="22"/>
                <w:lang w:val="sr-Latn-CS" w:eastAsia="en-US"/>
              </w:rPr>
              <w:t>:</w:t>
            </w:r>
          </w:p>
        </w:tc>
        <w:tc>
          <w:tcPr>
            <w:tcW w:w="1260" w:type="dxa"/>
            <w:gridSpan w:val="2"/>
            <w:shd w:val="clear" w:color="auto" w:fill="auto"/>
            <w:vAlign w:val="center"/>
          </w:tcPr>
          <w:p w:rsidR="00D52E7F" w:rsidRDefault="00D52E7F" w:rsidP="005C1A3F">
            <w:pPr>
              <w:suppressAutoHyphens w:val="0"/>
              <w:spacing w:line="240" w:lineRule="auto"/>
              <w:jc w:val="right"/>
              <w:rPr>
                <w:rFonts w:ascii="Arial" w:eastAsia="Times New Roman" w:hAnsi="Arial" w:cs="Arial"/>
                <w:b/>
                <w:kern w:val="0"/>
                <w:lang w:eastAsia="en-US"/>
              </w:rPr>
            </w:pPr>
          </w:p>
          <w:p w:rsidR="00D24CDD" w:rsidRPr="00893919" w:rsidRDefault="00D24CDD" w:rsidP="005C1A3F">
            <w:pPr>
              <w:suppressAutoHyphens w:val="0"/>
              <w:spacing w:line="240" w:lineRule="auto"/>
              <w:jc w:val="right"/>
              <w:rPr>
                <w:rFonts w:ascii="Arial" w:eastAsia="Times New Roman" w:hAnsi="Arial" w:cs="Arial"/>
                <w:b/>
                <w:kern w:val="0"/>
                <w:lang w:eastAsia="en-US"/>
              </w:rPr>
            </w:pPr>
          </w:p>
        </w:tc>
      </w:tr>
      <w:tr w:rsidR="00D52E7F" w:rsidRPr="00893919" w:rsidTr="003C6330">
        <w:trPr>
          <w:trHeight w:val="315"/>
        </w:trPr>
        <w:tc>
          <w:tcPr>
            <w:tcW w:w="9709" w:type="dxa"/>
            <w:gridSpan w:val="10"/>
            <w:shd w:val="clear" w:color="auto" w:fill="FFFF00"/>
            <w:hideMark/>
          </w:tcPr>
          <w:p w:rsidR="00D52E7F" w:rsidRPr="00893919" w:rsidRDefault="00D52E7F" w:rsidP="009540C9">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lastRenderedPageBreak/>
              <w:t>VΙΙ</w:t>
            </w:r>
            <w:r w:rsidRPr="00893919">
              <w:rPr>
                <w:rFonts w:ascii="Arial" w:eastAsia="Times New Roman" w:hAnsi="Arial" w:cs="Arial"/>
                <w:b/>
                <w:kern w:val="0"/>
                <w:sz w:val="22"/>
                <w:szCs w:val="22"/>
                <w:lang w:val="sr-Cyrl-CS" w:eastAsia="en-US"/>
              </w:rPr>
              <w:t xml:space="preserve"> ОСТАЛИ РАДОВИ</w:t>
            </w:r>
          </w:p>
        </w:tc>
      </w:tr>
      <w:tr w:rsidR="00D52E7F" w:rsidRPr="00893919" w:rsidTr="003C6330">
        <w:trPr>
          <w:trHeight w:val="315"/>
        </w:trPr>
        <w:tc>
          <w:tcPr>
            <w:tcW w:w="5148" w:type="dxa"/>
            <w:gridSpan w:val="2"/>
            <w:shd w:val="clear" w:color="auto" w:fill="auto"/>
            <w:hideMark/>
          </w:tcPr>
          <w:p w:rsidR="00D52E7F" w:rsidRPr="00893919" w:rsidRDefault="00D52E7F" w:rsidP="009540C9">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w:t>
            </w:r>
            <w:r w:rsidR="00914D9A" w:rsidRPr="00893919">
              <w:rPr>
                <w:rFonts w:ascii="Arial" w:eastAsia="Times New Roman" w:hAnsi="Arial" w:cs="Arial"/>
                <w:kern w:val="0"/>
                <w:sz w:val="22"/>
                <w:szCs w:val="22"/>
                <w:lang w:val="sr-Cyrl-CS" w:eastAsia="en-US"/>
              </w:rPr>
              <w:t xml:space="preserve">  Геодетско снимање изграђеног објекта. Снимањем се утврђује хоризонтални и вертикални положај  објеката . Снимање врши овлашћена установа. Подаци о снимању и графичка презентација истих су саставни део документације за технички пријем.                                                                                                                                                                                                                                                                                                                                                               Обрачун по комаду</w:t>
            </w:r>
          </w:p>
        </w:tc>
        <w:tc>
          <w:tcPr>
            <w:tcW w:w="900" w:type="dxa"/>
            <w:gridSpan w:val="2"/>
            <w:shd w:val="clear" w:color="auto" w:fill="auto"/>
          </w:tcPr>
          <w:p w:rsidR="00914D9A" w:rsidRPr="00893919" w:rsidRDefault="00914D9A" w:rsidP="009540C9">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  </w:t>
            </w:r>
          </w:p>
          <w:p w:rsidR="00914D9A" w:rsidRPr="00893919" w:rsidRDefault="00914D9A" w:rsidP="009540C9">
            <w:pPr>
              <w:suppressAutoHyphens w:val="0"/>
              <w:spacing w:line="240" w:lineRule="auto"/>
              <w:rPr>
                <w:rFonts w:ascii="Arial" w:eastAsia="Times New Roman" w:hAnsi="Arial" w:cs="Arial"/>
                <w:kern w:val="0"/>
                <w:lang w:eastAsia="en-US"/>
              </w:rPr>
            </w:pPr>
          </w:p>
          <w:p w:rsidR="00914D9A" w:rsidRPr="00893919" w:rsidRDefault="00914D9A" w:rsidP="009540C9">
            <w:pPr>
              <w:suppressAutoHyphens w:val="0"/>
              <w:spacing w:line="240" w:lineRule="auto"/>
              <w:rPr>
                <w:rFonts w:ascii="Arial" w:eastAsia="Times New Roman" w:hAnsi="Arial" w:cs="Arial"/>
                <w:kern w:val="0"/>
                <w:lang w:eastAsia="en-US"/>
              </w:rPr>
            </w:pPr>
          </w:p>
          <w:p w:rsidR="00914D9A" w:rsidRPr="00893919" w:rsidRDefault="00914D9A" w:rsidP="009540C9">
            <w:pPr>
              <w:suppressAutoHyphens w:val="0"/>
              <w:spacing w:line="240" w:lineRule="auto"/>
              <w:rPr>
                <w:rFonts w:ascii="Arial" w:eastAsia="Times New Roman" w:hAnsi="Arial" w:cs="Arial"/>
                <w:kern w:val="0"/>
                <w:lang w:eastAsia="en-US"/>
              </w:rPr>
            </w:pPr>
          </w:p>
          <w:p w:rsidR="00914D9A" w:rsidRPr="00D24CDD" w:rsidRDefault="00914D9A" w:rsidP="009540C9">
            <w:pPr>
              <w:suppressAutoHyphens w:val="0"/>
              <w:spacing w:line="240" w:lineRule="auto"/>
              <w:rPr>
                <w:rFonts w:ascii="Arial" w:eastAsia="Times New Roman" w:hAnsi="Arial" w:cs="Arial"/>
                <w:kern w:val="0"/>
                <w:lang w:eastAsia="en-US"/>
              </w:rPr>
            </w:pPr>
          </w:p>
          <w:p w:rsidR="00D52E7F" w:rsidRPr="00893919" w:rsidRDefault="00914D9A" w:rsidP="00B1188E">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914D9A" w:rsidRPr="00893919" w:rsidRDefault="00914D9A" w:rsidP="009540C9">
            <w:pPr>
              <w:suppressAutoHyphens w:val="0"/>
              <w:spacing w:line="240" w:lineRule="auto"/>
              <w:rPr>
                <w:rFonts w:ascii="Arial" w:eastAsia="Times New Roman" w:hAnsi="Arial" w:cs="Arial"/>
                <w:kern w:val="0"/>
                <w:lang w:val="sr-Cyrl-CS" w:eastAsia="en-US"/>
              </w:rPr>
            </w:pPr>
          </w:p>
          <w:p w:rsidR="00914D9A" w:rsidRPr="00893919" w:rsidRDefault="00914D9A" w:rsidP="009540C9">
            <w:pPr>
              <w:suppressAutoHyphens w:val="0"/>
              <w:spacing w:line="240" w:lineRule="auto"/>
              <w:rPr>
                <w:rFonts w:ascii="Arial" w:eastAsia="Times New Roman" w:hAnsi="Arial" w:cs="Arial"/>
                <w:kern w:val="0"/>
                <w:lang w:eastAsia="en-US"/>
              </w:rPr>
            </w:pPr>
          </w:p>
          <w:p w:rsidR="00914D9A" w:rsidRPr="00893919" w:rsidRDefault="00914D9A" w:rsidP="009540C9">
            <w:pPr>
              <w:suppressAutoHyphens w:val="0"/>
              <w:spacing w:line="240" w:lineRule="auto"/>
              <w:rPr>
                <w:rFonts w:ascii="Arial" w:eastAsia="Times New Roman" w:hAnsi="Arial" w:cs="Arial"/>
                <w:kern w:val="0"/>
                <w:lang w:eastAsia="en-US"/>
              </w:rPr>
            </w:pPr>
          </w:p>
          <w:p w:rsidR="00914D9A" w:rsidRPr="00893919" w:rsidRDefault="00914D9A" w:rsidP="009540C9">
            <w:pPr>
              <w:suppressAutoHyphens w:val="0"/>
              <w:spacing w:line="240" w:lineRule="auto"/>
              <w:rPr>
                <w:rFonts w:ascii="Arial" w:eastAsia="Times New Roman" w:hAnsi="Arial" w:cs="Arial"/>
                <w:kern w:val="0"/>
                <w:lang w:eastAsia="en-US"/>
              </w:rPr>
            </w:pPr>
          </w:p>
          <w:p w:rsidR="00914D9A" w:rsidRPr="00893919" w:rsidRDefault="00914D9A" w:rsidP="009540C9">
            <w:pPr>
              <w:suppressAutoHyphens w:val="0"/>
              <w:spacing w:line="240" w:lineRule="auto"/>
              <w:rPr>
                <w:rFonts w:ascii="Arial" w:eastAsia="Times New Roman" w:hAnsi="Arial" w:cs="Arial"/>
                <w:kern w:val="0"/>
                <w:lang w:eastAsia="en-US"/>
              </w:rPr>
            </w:pPr>
          </w:p>
          <w:p w:rsidR="00D52E7F" w:rsidRPr="00893919" w:rsidRDefault="00914D9A" w:rsidP="00914D9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1.00</w:t>
            </w:r>
          </w:p>
        </w:tc>
        <w:tc>
          <w:tcPr>
            <w:tcW w:w="1141"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r>
      <w:tr w:rsidR="00D52E7F" w:rsidRPr="00893919" w:rsidTr="003C6330">
        <w:trPr>
          <w:trHeight w:val="315"/>
        </w:trPr>
        <w:tc>
          <w:tcPr>
            <w:tcW w:w="5148" w:type="dxa"/>
            <w:gridSpan w:val="2"/>
            <w:shd w:val="clear" w:color="auto" w:fill="auto"/>
            <w:hideMark/>
          </w:tcPr>
          <w:p w:rsidR="00D52E7F" w:rsidRPr="00893919" w:rsidRDefault="00D52E7F" w:rsidP="009540C9">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2.</w:t>
            </w:r>
            <w:r w:rsidR="00914D9A" w:rsidRPr="00893919">
              <w:rPr>
                <w:rFonts w:ascii="Arial" w:eastAsia="Times New Roman" w:hAnsi="Arial" w:cs="Arial"/>
                <w:kern w:val="0"/>
                <w:sz w:val="22"/>
                <w:szCs w:val="22"/>
                <w:lang w:val="sr-Cyrl-CS" w:eastAsia="en-US"/>
              </w:rPr>
              <w:t xml:space="preserve"> Картирање изведеног и снимљеног објекта. Картирање врши овлашћена установа.                                                                                                                                                                                                                                                                                                                                                            Обрачун по комаду</w:t>
            </w:r>
          </w:p>
        </w:tc>
        <w:tc>
          <w:tcPr>
            <w:tcW w:w="900" w:type="dxa"/>
            <w:gridSpan w:val="2"/>
            <w:shd w:val="clear" w:color="auto" w:fill="auto"/>
          </w:tcPr>
          <w:p w:rsidR="00914D9A" w:rsidRPr="00893919" w:rsidRDefault="00914D9A" w:rsidP="00914D9A">
            <w:pPr>
              <w:suppressAutoHyphens w:val="0"/>
              <w:spacing w:line="240" w:lineRule="auto"/>
              <w:jc w:val="center"/>
              <w:rPr>
                <w:rFonts w:ascii="Arial" w:eastAsia="Times New Roman" w:hAnsi="Arial" w:cs="Arial"/>
                <w:kern w:val="0"/>
                <w:lang w:eastAsia="en-US"/>
              </w:rPr>
            </w:pPr>
          </w:p>
          <w:p w:rsidR="00914D9A" w:rsidRPr="00893919" w:rsidRDefault="00914D9A" w:rsidP="00893919">
            <w:pPr>
              <w:suppressAutoHyphens w:val="0"/>
              <w:spacing w:line="240" w:lineRule="auto"/>
              <w:rPr>
                <w:rFonts w:ascii="Arial" w:eastAsia="Times New Roman" w:hAnsi="Arial" w:cs="Arial"/>
                <w:kern w:val="0"/>
                <w:lang w:val="sr-Cyrl-CS" w:eastAsia="en-US"/>
              </w:rPr>
            </w:pPr>
          </w:p>
          <w:p w:rsidR="00D52E7F" w:rsidRPr="00893919" w:rsidRDefault="00914D9A" w:rsidP="00914D9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914D9A" w:rsidRPr="00893919" w:rsidRDefault="00914D9A" w:rsidP="00893919">
            <w:pPr>
              <w:suppressAutoHyphens w:val="0"/>
              <w:spacing w:line="240" w:lineRule="auto"/>
              <w:rPr>
                <w:rFonts w:ascii="Arial" w:eastAsia="Times New Roman" w:hAnsi="Arial" w:cs="Arial"/>
                <w:kern w:val="0"/>
                <w:lang w:val="sr-Cyrl-CS" w:eastAsia="en-US"/>
              </w:rPr>
            </w:pPr>
          </w:p>
          <w:p w:rsidR="00914D9A" w:rsidRPr="00893919" w:rsidRDefault="00914D9A" w:rsidP="00914D9A">
            <w:pPr>
              <w:suppressAutoHyphens w:val="0"/>
              <w:spacing w:line="240" w:lineRule="auto"/>
              <w:jc w:val="center"/>
              <w:rPr>
                <w:rFonts w:ascii="Arial" w:eastAsia="Times New Roman" w:hAnsi="Arial" w:cs="Arial"/>
                <w:kern w:val="0"/>
                <w:lang w:eastAsia="en-US"/>
              </w:rPr>
            </w:pPr>
          </w:p>
          <w:p w:rsidR="00D52E7F" w:rsidRPr="00893919" w:rsidRDefault="00914D9A" w:rsidP="00914D9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1.00</w:t>
            </w:r>
          </w:p>
        </w:tc>
        <w:tc>
          <w:tcPr>
            <w:tcW w:w="1141"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D52E7F" w:rsidRPr="00893919" w:rsidRDefault="00D52E7F" w:rsidP="009540C9">
            <w:pPr>
              <w:suppressAutoHyphens w:val="0"/>
              <w:spacing w:line="240" w:lineRule="auto"/>
              <w:rPr>
                <w:rFonts w:ascii="Arial" w:eastAsia="Times New Roman" w:hAnsi="Arial" w:cs="Arial"/>
                <w:b/>
                <w:kern w:val="0"/>
                <w:lang w:eastAsia="en-US"/>
              </w:rPr>
            </w:pPr>
          </w:p>
        </w:tc>
      </w:tr>
      <w:tr w:rsidR="00F80BE3" w:rsidRPr="00893919" w:rsidTr="003C6330">
        <w:trPr>
          <w:trHeight w:val="315"/>
        </w:trPr>
        <w:tc>
          <w:tcPr>
            <w:tcW w:w="8449" w:type="dxa"/>
            <w:gridSpan w:val="8"/>
            <w:shd w:val="clear" w:color="auto" w:fill="auto"/>
            <w:vAlign w:val="center"/>
            <w:hideMark/>
          </w:tcPr>
          <w:p w:rsidR="00F80BE3" w:rsidRPr="00893919" w:rsidRDefault="00F80BE3" w:rsidP="009540C9">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t>УКУПНО VI</w:t>
            </w:r>
            <w:r w:rsidR="00D52E7F" w:rsidRPr="00893919">
              <w:rPr>
                <w:rFonts w:ascii="Arial" w:eastAsia="Times New Roman" w:hAnsi="Arial" w:cs="Arial"/>
                <w:b/>
                <w:kern w:val="0"/>
                <w:sz w:val="22"/>
                <w:szCs w:val="22"/>
                <w:lang w:eastAsia="en-US"/>
              </w:rPr>
              <w:t>Ι</w:t>
            </w:r>
            <w:r w:rsidRPr="00893919">
              <w:rPr>
                <w:rFonts w:ascii="Arial" w:eastAsia="Times New Roman" w:hAnsi="Arial" w:cs="Arial"/>
                <w:b/>
                <w:kern w:val="0"/>
                <w:sz w:val="22"/>
                <w:szCs w:val="22"/>
                <w:lang w:eastAsia="en-US"/>
              </w:rPr>
              <w:t xml:space="preserve"> ОСТАЛИ РАДОВИ :</w:t>
            </w:r>
          </w:p>
        </w:tc>
        <w:tc>
          <w:tcPr>
            <w:tcW w:w="1260"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8449" w:type="dxa"/>
            <w:gridSpan w:val="8"/>
            <w:shd w:val="clear" w:color="000000" w:fill="D8D8D8"/>
            <w:noWrap/>
            <w:vAlign w:val="bottom"/>
            <w:hideMark/>
          </w:tcPr>
          <w:p w:rsidR="00F80BE3" w:rsidRPr="00893919" w:rsidRDefault="00F80BE3" w:rsidP="009540C9">
            <w:pPr>
              <w:suppressAutoHyphens w:val="0"/>
              <w:spacing w:line="240" w:lineRule="auto"/>
              <w:jc w:val="right"/>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УКУПНО бе</w:t>
            </w:r>
            <w:r w:rsidR="00D52E7F" w:rsidRPr="00893919">
              <w:rPr>
                <w:rFonts w:ascii="Arial" w:eastAsia="Times New Roman" w:hAnsi="Arial" w:cs="Arial"/>
                <w:b/>
                <w:bCs/>
                <w:kern w:val="0"/>
                <w:sz w:val="22"/>
                <w:szCs w:val="22"/>
                <w:lang w:eastAsia="en-US"/>
              </w:rPr>
              <w:t>з ПДВ-а за А  (I+</w:t>
            </w:r>
            <w:r w:rsidR="00B1188E" w:rsidRPr="00893919">
              <w:rPr>
                <w:rFonts w:ascii="Arial" w:eastAsia="Times New Roman" w:hAnsi="Arial" w:cs="Arial"/>
                <w:b/>
                <w:bCs/>
                <w:kern w:val="0"/>
                <w:sz w:val="22"/>
                <w:szCs w:val="22"/>
                <w:lang w:val="sr-Cyrl-CS" w:eastAsia="en-US"/>
              </w:rPr>
              <w:t xml:space="preserve"> </w:t>
            </w:r>
            <w:r w:rsidR="00D52E7F" w:rsidRPr="00893919">
              <w:rPr>
                <w:rFonts w:ascii="Arial" w:eastAsia="Times New Roman" w:hAnsi="Arial" w:cs="Arial"/>
                <w:b/>
                <w:bCs/>
                <w:kern w:val="0"/>
                <w:sz w:val="22"/>
                <w:szCs w:val="22"/>
                <w:lang w:eastAsia="en-US"/>
              </w:rPr>
              <w:t>II</w:t>
            </w:r>
            <w:r w:rsidR="00B1188E" w:rsidRPr="00893919">
              <w:rPr>
                <w:rFonts w:ascii="Arial" w:eastAsia="Times New Roman" w:hAnsi="Arial" w:cs="Arial"/>
                <w:b/>
                <w:bCs/>
                <w:kern w:val="0"/>
                <w:sz w:val="22"/>
                <w:szCs w:val="22"/>
                <w:lang w:val="sr-Cyrl-CS" w:eastAsia="en-US"/>
              </w:rPr>
              <w:t xml:space="preserve">-1 + ΙΙ-2 </w:t>
            </w:r>
            <w:r w:rsidR="00D52E7F" w:rsidRPr="00893919">
              <w:rPr>
                <w:rFonts w:ascii="Arial" w:eastAsia="Times New Roman" w:hAnsi="Arial" w:cs="Arial"/>
                <w:b/>
                <w:bCs/>
                <w:kern w:val="0"/>
                <w:sz w:val="22"/>
                <w:szCs w:val="22"/>
                <w:lang w:eastAsia="en-US"/>
              </w:rPr>
              <w:t>+III+IV+V+VI</w:t>
            </w:r>
            <w:r w:rsidR="00D52E7F" w:rsidRPr="00893919">
              <w:rPr>
                <w:rFonts w:ascii="Arial" w:eastAsia="Times New Roman" w:hAnsi="Arial" w:cs="Arial"/>
                <w:b/>
                <w:bCs/>
                <w:kern w:val="0"/>
                <w:sz w:val="22"/>
                <w:szCs w:val="22"/>
                <w:lang w:val="sr-Cyrl-CS" w:eastAsia="en-US"/>
              </w:rPr>
              <w:t>+</w:t>
            </w:r>
            <w:r w:rsidR="00D52E7F" w:rsidRPr="00893919">
              <w:rPr>
                <w:rFonts w:ascii="Arial" w:eastAsia="Times New Roman" w:hAnsi="Arial" w:cs="Arial"/>
                <w:b/>
                <w:bCs/>
                <w:kern w:val="0"/>
                <w:sz w:val="22"/>
                <w:szCs w:val="22"/>
                <w:lang w:eastAsia="en-US"/>
              </w:rPr>
              <w:t xml:space="preserve"> VIΙ</w:t>
            </w:r>
            <w:r w:rsidRPr="00893919">
              <w:rPr>
                <w:rFonts w:ascii="Arial" w:eastAsia="Times New Roman" w:hAnsi="Arial" w:cs="Arial"/>
                <w:b/>
                <w:bCs/>
                <w:kern w:val="0"/>
                <w:sz w:val="22"/>
                <w:szCs w:val="22"/>
                <w:lang w:eastAsia="en-US"/>
              </w:rPr>
              <w:t>):</w:t>
            </w:r>
          </w:p>
        </w:tc>
        <w:tc>
          <w:tcPr>
            <w:tcW w:w="1260" w:type="dxa"/>
            <w:gridSpan w:val="2"/>
            <w:shd w:val="clear" w:color="000000" w:fill="D8D8D8"/>
            <w:noWrap/>
            <w:vAlign w:val="bottom"/>
            <w:hideMark/>
          </w:tcPr>
          <w:p w:rsidR="00F80BE3" w:rsidRPr="00893919" w:rsidRDefault="00F80BE3" w:rsidP="009540C9">
            <w:pPr>
              <w:suppressAutoHyphens w:val="0"/>
              <w:spacing w:line="240" w:lineRule="auto"/>
              <w:jc w:val="right"/>
              <w:rPr>
                <w:rFonts w:ascii="Arial" w:eastAsia="Times New Roman" w:hAnsi="Arial" w:cs="Arial"/>
                <w:b/>
                <w:bCs/>
                <w:kern w:val="0"/>
                <w:lang w:eastAsia="en-US"/>
              </w:rPr>
            </w:pPr>
          </w:p>
        </w:tc>
      </w:tr>
      <w:tr w:rsidR="00887CDE" w:rsidRPr="00893919" w:rsidTr="003C6330">
        <w:trPr>
          <w:trHeight w:val="315"/>
        </w:trPr>
        <w:tc>
          <w:tcPr>
            <w:tcW w:w="9709" w:type="dxa"/>
            <w:gridSpan w:val="10"/>
            <w:shd w:val="clear" w:color="auto" w:fill="auto"/>
            <w:noWrap/>
            <w:vAlign w:val="bottom"/>
            <w:hideMark/>
          </w:tcPr>
          <w:p w:rsidR="00887CDE" w:rsidRPr="00893919" w:rsidRDefault="00887CDE" w:rsidP="009540C9">
            <w:pPr>
              <w:suppressAutoHyphens w:val="0"/>
              <w:spacing w:line="240" w:lineRule="auto"/>
              <w:rPr>
                <w:rFonts w:ascii="Arial" w:eastAsia="Times New Roman" w:hAnsi="Arial" w:cs="Arial"/>
                <w:kern w:val="0"/>
                <w:lang w:val="sr-Cyrl-CS" w:eastAsia="en-US"/>
              </w:rPr>
            </w:pPr>
          </w:p>
        </w:tc>
      </w:tr>
      <w:tr w:rsidR="00887CDE" w:rsidRPr="00893919" w:rsidTr="003C6330">
        <w:trPr>
          <w:trHeight w:val="315"/>
        </w:trPr>
        <w:tc>
          <w:tcPr>
            <w:tcW w:w="9709" w:type="dxa"/>
            <w:gridSpan w:val="10"/>
            <w:shd w:val="clear" w:color="auto" w:fill="D9D9D9" w:themeFill="background1" w:themeFillShade="D9"/>
            <w:noWrap/>
            <w:vAlign w:val="bottom"/>
            <w:hideMark/>
          </w:tcPr>
          <w:p w:rsidR="003D5795" w:rsidRPr="00893919" w:rsidRDefault="003D5795" w:rsidP="00887CDE">
            <w:pPr>
              <w:suppressAutoHyphens w:val="0"/>
              <w:spacing w:line="240" w:lineRule="auto"/>
              <w:jc w:val="center"/>
              <w:rPr>
                <w:rFonts w:ascii="Arial" w:eastAsia="Times New Roman" w:hAnsi="Arial" w:cs="Arial"/>
                <w:b/>
                <w:kern w:val="0"/>
                <w:lang w:val="sr-Cyrl-CS" w:eastAsia="en-US"/>
              </w:rPr>
            </w:pPr>
          </w:p>
          <w:p w:rsidR="00887CDE" w:rsidRPr="00893919" w:rsidRDefault="00887CDE" w:rsidP="00887CDE">
            <w:pPr>
              <w:suppressAutoHyphens w:val="0"/>
              <w:spacing w:line="240" w:lineRule="auto"/>
              <w:jc w:val="center"/>
              <w:rPr>
                <w:rFonts w:ascii="Arial" w:eastAsia="Times New Roman" w:hAnsi="Arial" w:cs="Arial"/>
                <w:b/>
                <w:kern w:val="0"/>
                <w:lang w:val="sr-Cyrl-CS" w:eastAsia="en-US"/>
              </w:rPr>
            </w:pPr>
            <w:r w:rsidRPr="00893919">
              <w:rPr>
                <w:rFonts w:ascii="Arial" w:eastAsia="Times New Roman" w:hAnsi="Arial" w:cs="Arial"/>
                <w:b/>
                <w:kern w:val="0"/>
                <w:sz w:val="22"/>
                <w:szCs w:val="22"/>
                <w:lang w:val="sr-Cyrl-CS" w:eastAsia="en-US"/>
              </w:rPr>
              <w:t>Б) ЕЛЕКТРОЕНЕРГЕТСКИ ВОДОВИ- ГРАЂЕВИНСКИ РАДОВИ</w:t>
            </w:r>
          </w:p>
          <w:p w:rsidR="003D5795" w:rsidRPr="00893919" w:rsidRDefault="003D5795" w:rsidP="00887CDE">
            <w:pPr>
              <w:suppressAutoHyphens w:val="0"/>
              <w:spacing w:line="240" w:lineRule="auto"/>
              <w:jc w:val="center"/>
              <w:rPr>
                <w:rFonts w:ascii="Arial" w:eastAsia="Times New Roman" w:hAnsi="Arial" w:cs="Arial"/>
                <w:b/>
                <w:kern w:val="0"/>
                <w:lang w:val="sr-Cyrl-CS" w:eastAsia="en-US"/>
              </w:rPr>
            </w:pPr>
          </w:p>
        </w:tc>
      </w:tr>
      <w:tr w:rsidR="009477B1" w:rsidRPr="00893919" w:rsidTr="003C6330">
        <w:trPr>
          <w:trHeight w:val="315"/>
        </w:trPr>
        <w:tc>
          <w:tcPr>
            <w:tcW w:w="5148" w:type="dxa"/>
            <w:gridSpan w:val="2"/>
            <w:shd w:val="clear" w:color="auto" w:fill="auto"/>
            <w:noWrap/>
            <w:vAlign w:val="bottom"/>
            <w:hideMark/>
          </w:tcPr>
          <w:p w:rsidR="009477B1" w:rsidRPr="00893919" w:rsidRDefault="00E00866" w:rsidP="00E00866">
            <w:pPr>
              <w:pStyle w:val="ListParagraph"/>
              <w:suppressAutoHyphens w:val="0"/>
              <w:spacing w:line="240" w:lineRule="auto"/>
              <w:ind w:left="0"/>
              <w:rPr>
                <w:rFonts w:ascii="Arial" w:eastAsia="Times New Roman" w:hAnsi="Arial" w:cs="Arial"/>
                <w:kern w:val="0"/>
                <w:lang w:val="sr-Cyrl-CS" w:eastAsia="en-US"/>
              </w:rPr>
            </w:pPr>
            <w:r>
              <w:rPr>
                <w:rFonts w:ascii="Arial" w:eastAsia="Times New Roman" w:hAnsi="Arial" w:cs="Arial"/>
                <w:kern w:val="0"/>
                <w:sz w:val="22"/>
                <w:szCs w:val="22"/>
                <w:lang w:eastAsia="en-US"/>
              </w:rPr>
              <w:t>1.</w:t>
            </w:r>
            <w:r w:rsidR="009477B1" w:rsidRPr="00893919">
              <w:rPr>
                <w:rFonts w:ascii="Arial" w:eastAsia="Times New Roman" w:hAnsi="Arial" w:cs="Arial"/>
                <w:kern w:val="0"/>
                <w:sz w:val="22"/>
                <w:szCs w:val="22"/>
                <w:lang w:val="sr-Cyrl-CS" w:eastAsia="en-US"/>
              </w:rPr>
              <w:t xml:space="preserve">Машински ископ рова у улици Петра Кочића за полагање каблова за напајање електричном енергијом пумпне станице. Странице рова се правилно одсецају и грубо планира дно рова. Материјал из ископа се одвози на депонију коју одреди надзорни орган. Дубина рова је 1,50 </w:t>
            </w:r>
            <w:r w:rsidR="00F17E41" w:rsidRPr="00893919">
              <w:rPr>
                <w:rFonts w:ascii="Arial" w:eastAsia="Times New Roman" w:hAnsi="Arial" w:cs="Arial"/>
                <w:kern w:val="0"/>
                <w:sz w:val="22"/>
                <w:szCs w:val="22"/>
                <w:lang w:eastAsia="en-US"/>
              </w:rPr>
              <w:t>m</w:t>
            </w:r>
            <w:r w:rsidR="009477B1" w:rsidRPr="00893919">
              <w:rPr>
                <w:rFonts w:ascii="Arial" w:eastAsia="Times New Roman" w:hAnsi="Arial" w:cs="Arial"/>
                <w:kern w:val="0"/>
                <w:sz w:val="22"/>
                <w:szCs w:val="22"/>
                <w:lang w:val="sr-Cyrl-CS" w:eastAsia="en-US"/>
              </w:rPr>
              <w:t xml:space="preserve">, ширина рова је 0,60 </w:t>
            </w:r>
            <w:r w:rsidR="00F17E41" w:rsidRPr="00893919">
              <w:rPr>
                <w:rFonts w:ascii="Arial" w:eastAsia="Times New Roman" w:hAnsi="Arial" w:cs="Arial"/>
                <w:kern w:val="0"/>
                <w:sz w:val="22"/>
                <w:szCs w:val="22"/>
                <w:lang w:eastAsia="en-US"/>
              </w:rPr>
              <w:t>m</w:t>
            </w:r>
            <w:r w:rsidR="009477B1" w:rsidRPr="00893919">
              <w:rPr>
                <w:rFonts w:ascii="Arial" w:eastAsia="Times New Roman" w:hAnsi="Arial" w:cs="Arial"/>
                <w:kern w:val="0"/>
                <w:sz w:val="22"/>
                <w:szCs w:val="22"/>
                <w:lang w:val="sr-Cyrl-CS" w:eastAsia="en-US"/>
              </w:rPr>
              <w:t xml:space="preserve">, а дужина 20 </w:t>
            </w:r>
            <w:r w:rsidR="00F17E41" w:rsidRPr="00893919">
              <w:rPr>
                <w:rFonts w:ascii="Arial" w:eastAsia="Times New Roman" w:hAnsi="Arial" w:cs="Arial"/>
                <w:kern w:val="0"/>
                <w:sz w:val="22"/>
                <w:szCs w:val="22"/>
                <w:lang w:eastAsia="en-US"/>
              </w:rPr>
              <w:t>m</w:t>
            </w:r>
            <w:r w:rsidR="009477B1" w:rsidRPr="00893919">
              <w:rPr>
                <w:rFonts w:ascii="Arial" w:eastAsia="Times New Roman" w:hAnsi="Arial" w:cs="Arial"/>
                <w:kern w:val="0"/>
                <w:sz w:val="22"/>
                <w:szCs w:val="22"/>
                <w:lang w:val="sr-Cyrl-CS" w:eastAsia="en-US"/>
              </w:rPr>
              <w:t xml:space="preserve">. Пре почетка ископа рова обавезно извршити шлицовање због могућих подземних инсталација. Обрачун по </w:t>
            </w:r>
            <w:r w:rsidR="00F17E41" w:rsidRPr="00893919">
              <w:rPr>
                <w:rFonts w:ascii="Arial" w:eastAsia="Times New Roman" w:hAnsi="Arial" w:cs="Arial"/>
                <w:kern w:val="0"/>
                <w:sz w:val="22"/>
                <w:szCs w:val="22"/>
                <w:lang w:eastAsia="en-US"/>
              </w:rPr>
              <w:t>m</w:t>
            </w:r>
            <w:r w:rsidR="009477B1" w:rsidRPr="00893919">
              <w:rPr>
                <w:rFonts w:ascii="Arial" w:eastAsia="Times New Roman" w:hAnsi="Arial" w:cs="Arial"/>
                <w:kern w:val="0"/>
                <w:sz w:val="22"/>
                <w:szCs w:val="22"/>
                <w:lang w:val="sr-Cyrl-CS" w:eastAsia="en-US"/>
              </w:rPr>
              <w:t>3 20х1,5х0,6=18</w:t>
            </w:r>
          </w:p>
        </w:tc>
        <w:tc>
          <w:tcPr>
            <w:tcW w:w="900" w:type="dxa"/>
            <w:gridSpan w:val="2"/>
            <w:shd w:val="clear" w:color="auto" w:fill="auto"/>
            <w:vAlign w:val="bottom"/>
          </w:tcPr>
          <w:p w:rsidR="009477B1" w:rsidRPr="00893919" w:rsidRDefault="00F17E41"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3</w:t>
            </w:r>
          </w:p>
        </w:tc>
        <w:tc>
          <w:tcPr>
            <w:tcW w:w="1260" w:type="dxa"/>
            <w:gridSpan w:val="2"/>
            <w:shd w:val="clear" w:color="auto" w:fill="auto"/>
            <w:vAlign w:val="bottom"/>
          </w:tcPr>
          <w:p w:rsidR="009477B1" w:rsidRPr="00893919" w:rsidRDefault="00F17E41"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18.00</w:t>
            </w:r>
          </w:p>
        </w:tc>
        <w:tc>
          <w:tcPr>
            <w:tcW w:w="1141" w:type="dxa"/>
            <w:gridSpan w:val="2"/>
            <w:shd w:val="clear" w:color="auto" w:fill="auto"/>
            <w:vAlign w:val="bottom"/>
          </w:tcPr>
          <w:p w:rsidR="009477B1" w:rsidRPr="00893919" w:rsidRDefault="009477B1" w:rsidP="009540C9">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9477B1" w:rsidRPr="00893919" w:rsidRDefault="009477B1" w:rsidP="009540C9">
            <w:pPr>
              <w:suppressAutoHyphens w:val="0"/>
              <w:spacing w:line="240" w:lineRule="auto"/>
              <w:rPr>
                <w:rFonts w:ascii="Arial" w:eastAsia="Times New Roman" w:hAnsi="Arial" w:cs="Arial"/>
                <w:kern w:val="0"/>
                <w:lang w:val="sr-Cyrl-CS" w:eastAsia="en-US"/>
              </w:rPr>
            </w:pPr>
          </w:p>
        </w:tc>
      </w:tr>
      <w:tr w:rsidR="00F17E41" w:rsidRPr="00893919" w:rsidTr="003C6330">
        <w:trPr>
          <w:trHeight w:val="315"/>
        </w:trPr>
        <w:tc>
          <w:tcPr>
            <w:tcW w:w="5148" w:type="dxa"/>
            <w:gridSpan w:val="2"/>
            <w:shd w:val="clear" w:color="auto" w:fill="auto"/>
            <w:noWrap/>
            <w:vAlign w:val="bottom"/>
            <w:hideMark/>
          </w:tcPr>
          <w:p w:rsidR="00F17E41" w:rsidRPr="00893919" w:rsidRDefault="00E00866" w:rsidP="00E00866">
            <w:pPr>
              <w:pStyle w:val="ListParagraph"/>
              <w:suppressAutoHyphens w:val="0"/>
              <w:spacing w:line="240" w:lineRule="auto"/>
              <w:ind w:left="0"/>
              <w:rPr>
                <w:rFonts w:ascii="Arial" w:eastAsia="Times New Roman" w:hAnsi="Arial" w:cs="Arial"/>
                <w:kern w:val="0"/>
                <w:lang w:val="sr-Cyrl-CS" w:eastAsia="en-US"/>
              </w:rPr>
            </w:pPr>
            <w:r>
              <w:rPr>
                <w:rFonts w:ascii="Arial" w:eastAsia="Times New Roman" w:hAnsi="Arial" w:cs="Arial"/>
                <w:kern w:val="0"/>
                <w:sz w:val="22"/>
                <w:szCs w:val="22"/>
                <w:lang w:eastAsia="en-US"/>
              </w:rPr>
              <w:t>2.</w:t>
            </w:r>
            <w:r w:rsidR="00F17E41" w:rsidRPr="00893919">
              <w:rPr>
                <w:rFonts w:ascii="Arial" w:eastAsia="Times New Roman" w:hAnsi="Arial" w:cs="Arial"/>
                <w:kern w:val="0"/>
                <w:sz w:val="22"/>
                <w:szCs w:val="22"/>
                <w:lang w:val="sr-Cyrl-CS" w:eastAsia="en-US"/>
              </w:rPr>
              <w:t xml:space="preserve">Фино планирање дна ископа са тачношћу +/- 1 </w:t>
            </w:r>
            <w:r w:rsidR="00F17E41" w:rsidRPr="00893919">
              <w:rPr>
                <w:rFonts w:ascii="Arial" w:eastAsia="Times New Roman" w:hAnsi="Arial" w:cs="Arial"/>
                <w:kern w:val="0"/>
                <w:sz w:val="22"/>
                <w:szCs w:val="22"/>
                <w:lang w:eastAsia="en-US"/>
              </w:rPr>
              <w:t>cm</w:t>
            </w:r>
            <w:r w:rsidR="00F17E41" w:rsidRPr="00893919">
              <w:rPr>
                <w:rFonts w:ascii="Arial" w:eastAsia="Times New Roman" w:hAnsi="Arial" w:cs="Arial"/>
                <w:kern w:val="0"/>
                <w:sz w:val="22"/>
                <w:szCs w:val="22"/>
                <w:lang w:val="sr-Cyrl-CS" w:eastAsia="en-US"/>
              </w:rPr>
              <w:t xml:space="preserve">. Ископани материјал се одбацује на минимално 2 </w:t>
            </w:r>
            <w:r w:rsidR="00F17E41" w:rsidRPr="00893919">
              <w:rPr>
                <w:rFonts w:ascii="Arial" w:eastAsia="Times New Roman" w:hAnsi="Arial" w:cs="Arial"/>
                <w:kern w:val="0"/>
                <w:sz w:val="22"/>
                <w:szCs w:val="22"/>
                <w:lang w:eastAsia="en-US"/>
              </w:rPr>
              <w:t>m</w:t>
            </w:r>
            <w:r w:rsidR="00F17E41" w:rsidRPr="00893919">
              <w:rPr>
                <w:rFonts w:ascii="Arial" w:eastAsia="Times New Roman" w:hAnsi="Arial" w:cs="Arial"/>
                <w:kern w:val="0"/>
                <w:sz w:val="22"/>
                <w:szCs w:val="22"/>
                <w:lang w:val="sr-Cyrl-CS" w:eastAsia="en-US"/>
              </w:rPr>
              <w:t xml:space="preserve"> од ивице рова. Обрачун по </w:t>
            </w:r>
            <w:r w:rsidR="00F17E41" w:rsidRPr="00893919">
              <w:rPr>
                <w:rFonts w:ascii="Arial" w:eastAsia="Times New Roman" w:hAnsi="Arial" w:cs="Arial"/>
                <w:kern w:val="0"/>
                <w:sz w:val="22"/>
                <w:szCs w:val="22"/>
                <w:lang w:eastAsia="en-US"/>
              </w:rPr>
              <w:t>m</w:t>
            </w:r>
            <w:r w:rsidR="00F17E41" w:rsidRPr="00893919">
              <w:rPr>
                <w:rFonts w:ascii="Arial" w:eastAsia="Times New Roman" w:hAnsi="Arial" w:cs="Arial"/>
                <w:kern w:val="0"/>
                <w:sz w:val="22"/>
                <w:szCs w:val="22"/>
                <w:lang w:val="sr-Cyrl-CS" w:eastAsia="en-US"/>
              </w:rPr>
              <w:t>2 исплаиране површине.</w:t>
            </w:r>
          </w:p>
        </w:tc>
        <w:tc>
          <w:tcPr>
            <w:tcW w:w="900" w:type="dxa"/>
            <w:gridSpan w:val="2"/>
            <w:shd w:val="clear" w:color="auto" w:fill="auto"/>
            <w:vAlign w:val="bottom"/>
          </w:tcPr>
          <w:p w:rsidR="00F17E41" w:rsidRPr="00893919" w:rsidRDefault="00F17E41" w:rsidP="00714ACB">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vAlign w:val="bottom"/>
          </w:tcPr>
          <w:p w:rsidR="00F17E41" w:rsidRPr="00893919" w:rsidRDefault="00F17E41"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12.00</w:t>
            </w:r>
          </w:p>
        </w:tc>
        <w:tc>
          <w:tcPr>
            <w:tcW w:w="1141" w:type="dxa"/>
            <w:gridSpan w:val="2"/>
            <w:shd w:val="clear" w:color="auto" w:fill="auto"/>
            <w:vAlign w:val="bottom"/>
          </w:tcPr>
          <w:p w:rsidR="00F17E41" w:rsidRPr="00893919" w:rsidRDefault="00F17E41" w:rsidP="009540C9">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F17E41" w:rsidRPr="00893919" w:rsidRDefault="00F17E41" w:rsidP="009540C9">
            <w:pPr>
              <w:suppressAutoHyphens w:val="0"/>
              <w:spacing w:line="240" w:lineRule="auto"/>
              <w:rPr>
                <w:rFonts w:ascii="Arial" w:eastAsia="Times New Roman" w:hAnsi="Arial" w:cs="Arial"/>
                <w:kern w:val="0"/>
                <w:lang w:val="sr-Cyrl-CS" w:eastAsia="en-US"/>
              </w:rPr>
            </w:pPr>
          </w:p>
        </w:tc>
      </w:tr>
      <w:tr w:rsidR="00F17E41" w:rsidRPr="00893919" w:rsidTr="003C6330">
        <w:trPr>
          <w:trHeight w:val="315"/>
        </w:trPr>
        <w:tc>
          <w:tcPr>
            <w:tcW w:w="5148" w:type="dxa"/>
            <w:gridSpan w:val="2"/>
            <w:shd w:val="clear" w:color="auto" w:fill="auto"/>
            <w:noWrap/>
            <w:vAlign w:val="bottom"/>
            <w:hideMark/>
          </w:tcPr>
          <w:p w:rsidR="00F17E41" w:rsidRPr="00893919" w:rsidRDefault="00E00866" w:rsidP="00E00866">
            <w:pPr>
              <w:pStyle w:val="ListParagraph"/>
              <w:suppressAutoHyphens w:val="0"/>
              <w:spacing w:line="240" w:lineRule="auto"/>
              <w:ind w:left="0"/>
              <w:rPr>
                <w:rFonts w:ascii="Arial" w:eastAsia="Times New Roman" w:hAnsi="Arial" w:cs="Arial"/>
                <w:kern w:val="0"/>
                <w:lang w:val="sr-Cyrl-CS" w:eastAsia="en-US"/>
              </w:rPr>
            </w:pPr>
            <w:r>
              <w:rPr>
                <w:rFonts w:ascii="Arial" w:eastAsia="Times New Roman" w:hAnsi="Arial" w:cs="Arial"/>
                <w:kern w:val="0"/>
                <w:sz w:val="22"/>
                <w:szCs w:val="22"/>
                <w:lang w:eastAsia="en-US"/>
              </w:rPr>
              <w:t>3.</w:t>
            </w:r>
            <w:r w:rsidR="00F17E41" w:rsidRPr="00893919">
              <w:rPr>
                <w:rFonts w:ascii="Arial" w:eastAsia="Times New Roman" w:hAnsi="Arial" w:cs="Arial"/>
                <w:kern w:val="0"/>
                <w:sz w:val="22"/>
                <w:szCs w:val="22"/>
                <w:lang w:val="sr-Cyrl-CS" w:eastAsia="en-US"/>
              </w:rPr>
              <w:t xml:space="preserve">Набавка, допремање и уграђивање песка. Песак се уграђује испод </w:t>
            </w:r>
            <w:r w:rsidR="00F17E41" w:rsidRPr="00893919">
              <w:rPr>
                <w:rFonts w:ascii="Arial" w:eastAsia="Times New Roman" w:hAnsi="Arial" w:cs="Arial"/>
                <w:kern w:val="0"/>
                <w:sz w:val="22"/>
                <w:szCs w:val="22"/>
                <w:lang w:eastAsia="en-US"/>
              </w:rPr>
              <w:t>d</w:t>
            </w:r>
            <w:r w:rsidR="00F17E41" w:rsidRPr="00893919">
              <w:rPr>
                <w:rFonts w:ascii="Arial" w:eastAsia="Times New Roman" w:hAnsi="Arial" w:cs="Arial"/>
                <w:kern w:val="0"/>
                <w:sz w:val="22"/>
                <w:szCs w:val="22"/>
                <w:lang w:val="sr-Cyrl-CS" w:eastAsia="en-US"/>
              </w:rPr>
              <w:t xml:space="preserve">=10 </w:t>
            </w:r>
            <w:r w:rsidR="00F17E41" w:rsidRPr="00893919">
              <w:rPr>
                <w:rFonts w:ascii="Arial" w:eastAsia="Times New Roman" w:hAnsi="Arial" w:cs="Arial"/>
                <w:kern w:val="0"/>
                <w:sz w:val="22"/>
                <w:szCs w:val="22"/>
                <w:lang w:eastAsia="en-US"/>
              </w:rPr>
              <w:t>cm</w:t>
            </w:r>
            <w:r w:rsidR="00F17E41" w:rsidRPr="00893919">
              <w:rPr>
                <w:rFonts w:ascii="Arial" w:eastAsia="Times New Roman" w:hAnsi="Arial" w:cs="Arial"/>
                <w:kern w:val="0"/>
                <w:sz w:val="22"/>
                <w:szCs w:val="22"/>
                <w:lang w:val="sr-Cyrl-CS" w:eastAsia="en-US"/>
              </w:rPr>
              <w:t xml:space="preserve">, око и 30 </w:t>
            </w:r>
            <w:r w:rsidR="00F17E41" w:rsidRPr="00893919">
              <w:rPr>
                <w:rFonts w:ascii="Arial" w:eastAsia="Times New Roman" w:hAnsi="Arial" w:cs="Arial"/>
                <w:kern w:val="0"/>
                <w:sz w:val="22"/>
                <w:szCs w:val="22"/>
                <w:lang w:eastAsia="en-US"/>
              </w:rPr>
              <w:t>cm</w:t>
            </w:r>
            <w:r w:rsidR="00F17E41" w:rsidRPr="00893919">
              <w:rPr>
                <w:rFonts w:ascii="Arial" w:eastAsia="Times New Roman" w:hAnsi="Arial" w:cs="Arial"/>
                <w:kern w:val="0"/>
                <w:sz w:val="22"/>
                <w:szCs w:val="22"/>
                <w:lang w:val="sr-Cyrl-CS" w:eastAsia="en-US"/>
              </w:rPr>
              <w:t xml:space="preserve"> изнад кабла. Песак се збија до минималне збијености М</w:t>
            </w:r>
            <w:r w:rsidR="00F17E41" w:rsidRPr="00893919">
              <w:rPr>
                <w:rFonts w:ascii="Arial" w:eastAsia="Times New Roman" w:hAnsi="Arial" w:cs="Arial"/>
                <w:kern w:val="0"/>
                <w:sz w:val="22"/>
                <w:szCs w:val="22"/>
                <w:lang w:eastAsia="en-US"/>
              </w:rPr>
              <w:t xml:space="preserve">s=2,5 </w:t>
            </w:r>
            <w:r w:rsidR="00EA7C94" w:rsidRPr="00893919">
              <w:rPr>
                <w:rFonts w:ascii="Arial" w:eastAsia="Times New Roman" w:hAnsi="Arial" w:cs="Arial"/>
                <w:kern w:val="0"/>
                <w:sz w:val="22"/>
                <w:szCs w:val="22"/>
                <w:lang w:val="sr-Latn-CS" w:eastAsia="en-US"/>
              </w:rPr>
              <w:t>kN/cm</w:t>
            </w:r>
            <w:r w:rsidR="00EA7C94" w:rsidRPr="00893919">
              <w:rPr>
                <w:rFonts w:ascii="Arial" w:eastAsia="Times New Roman" w:hAnsi="Arial" w:cs="Arial"/>
                <w:kern w:val="0"/>
                <w:sz w:val="22"/>
                <w:szCs w:val="22"/>
                <w:vertAlign w:val="superscript"/>
                <w:lang w:val="sr-Latn-CS" w:eastAsia="en-US"/>
              </w:rPr>
              <w:t xml:space="preserve">2 </w:t>
            </w:r>
            <w:r w:rsidR="00EA7C94" w:rsidRPr="00893919">
              <w:rPr>
                <w:rFonts w:ascii="Arial" w:eastAsia="Times New Roman" w:hAnsi="Arial" w:cs="Arial"/>
                <w:kern w:val="0"/>
                <w:sz w:val="22"/>
                <w:szCs w:val="22"/>
                <w:lang w:val="sr-Latn-CS" w:eastAsia="en-US"/>
              </w:rPr>
              <w:t xml:space="preserve">, a </w:t>
            </w:r>
            <w:r w:rsidR="00EA7C94" w:rsidRPr="00893919">
              <w:rPr>
                <w:rFonts w:ascii="Arial" w:eastAsia="Times New Roman" w:hAnsi="Arial" w:cs="Arial"/>
                <w:kern w:val="0"/>
                <w:sz w:val="22"/>
                <w:szCs w:val="22"/>
                <w:lang w:val="sr-Cyrl-CS" w:eastAsia="en-US"/>
              </w:rPr>
              <w:t>у зони коловоза до  М</w:t>
            </w:r>
            <w:r w:rsidR="00EA7C94" w:rsidRPr="00893919">
              <w:rPr>
                <w:rFonts w:ascii="Arial" w:eastAsia="Times New Roman" w:hAnsi="Arial" w:cs="Arial"/>
                <w:kern w:val="0"/>
                <w:sz w:val="22"/>
                <w:szCs w:val="22"/>
                <w:lang w:eastAsia="en-US"/>
              </w:rPr>
              <w:t>s=</w:t>
            </w:r>
            <w:r w:rsidR="00EA7C94" w:rsidRPr="00893919">
              <w:rPr>
                <w:rFonts w:ascii="Arial" w:eastAsia="Times New Roman" w:hAnsi="Arial" w:cs="Arial"/>
                <w:kern w:val="0"/>
                <w:sz w:val="22"/>
                <w:szCs w:val="22"/>
                <w:lang w:val="sr-Cyrl-CS" w:eastAsia="en-US"/>
              </w:rPr>
              <w:t>3</w:t>
            </w:r>
            <w:r w:rsidR="00EA7C94" w:rsidRPr="00893919">
              <w:rPr>
                <w:rFonts w:ascii="Arial" w:eastAsia="Times New Roman" w:hAnsi="Arial" w:cs="Arial"/>
                <w:kern w:val="0"/>
                <w:sz w:val="22"/>
                <w:szCs w:val="22"/>
                <w:lang w:eastAsia="en-US"/>
              </w:rPr>
              <w:t xml:space="preserve">,5 </w:t>
            </w:r>
            <w:r w:rsidR="00EA7C94" w:rsidRPr="00893919">
              <w:rPr>
                <w:rFonts w:ascii="Arial" w:eastAsia="Times New Roman" w:hAnsi="Arial" w:cs="Arial"/>
                <w:kern w:val="0"/>
                <w:sz w:val="22"/>
                <w:szCs w:val="22"/>
                <w:lang w:val="sr-Latn-CS" w:eastAsia="en-US"/>
              </w:rPr>
              <w:t>kN/cm</w:t>
            </w:r>
            <w:r w:rsidR="00EA7C94" w:rsidRPr="00893919">
              <w:rPr>
                <w:rFonts w:ascii="Arial" w:eastAsia="Times New Roman" w:hAnsi="Arial" w:cs="Arial"/>
                <w:kern w:val="0"/>
                <w:sz w:val="22"/>
                <w:szCs w:val="22"/>
                <w:vertAlign w:val="superscript"/>
                <w:lang w:val="sr-Latn-CS" w:eastAsia="en-US"/>
              </w:rPr>
              <w:t>2</w:t>
            </w:r>
            <w:r w:rsidR="00EA7C94" w:rsidRPr="00893919">
              <w:rPr>
                <w:rFonts w:ascii="Arial" w:eastAsia="Times New Roman" w:hAnsi="Arial" w:cs="Arial"/>
                <w:kern w:val="0"/>
                <w:sz w:val="22"/>
                <w:szCs w:val="22"/>
                <w:vertAlign w:val="superscript"/>
                <w:lang w:val="sr-Cyrl-CS" w:eastAsia="en-US"/>
              </w:rPr>
              <w:t xml:space="preserve"> </w:t>
            </w:r>
            <w:r w:rsidR="00EA7C94" w:rsidRPr="00893919">
              <w:rPr>
                <w:rFonts w:ascii="Arial" w:eastAsia="Times New Roman" w:hAnsi="Arial" w:cs="Arial"/>
                <w:kern w:val="0"/>
                <w:sz w:val="22"/>
                <w:szCs w:val="22"/>
                <w:lang w:val="sr-Cyrl-CS" w:eastAsia="en-US"/>
              </w:rPr>
              <w:t xml:space="preserve">. Број и место испитивања збијености затрпавања одређује надзорни орган и контролише извршење истих. Обрачун по </w:t>
            </w:r>
            <w:r w:rsidR="00EA7C94" w:rsidRPr="00893919">
              <w:rPr>
                <w:rFonts w:ascii="Arial" w:eastAsia="Times New Roman" w:hAnsi="Arial" w:cs="Arial"/>
                <w:kern w:val="0"/>
                <w:sz w:val="22"/>
                <w:szCs w:val="22"/>
                <w:lang w:eastAsia="en-US"/>
              </w:rPr>
              <w:t xml:space="preserve"> m</w:t>
            </w:r>
            <w:r w:rsidR="00EA7C94" w:rsidRPr="00893919">
              <w:rPr>
                <w:rFonts w:ascii="Arial" w:eastAsia="Times New Roman" w:hAnsi="Arial" w:cs="Arial"/>
                <w:kern w:val="0"/>
                <w:sz w:val="22"/>
                <w:szCs w:val="22"/>
                <w:vertAlign w:val="superscript"/>
                <w:lang w:val="sr-Cyrl-CS" w:eastAsia="en-US"/>
              </w:rPr>
              <w:t xml:space="preserve">3  </w:t>
            </w:r>
            <w:r w:rsidR="00EA7C94" w:rsidRPr="00893919">
              <w:rPr>
                <w:rFonts w:ascii="Arial" w:eastAsia="Times New Roman" w:hAnsi="Arial" w:cs="Arial"/>
                <w:kern w:val="0"/>
                <w:sz w:val="22"/>
                <w:szCs w:val="22"/>
                <w:lang w:val="sr-Cyrl-CS" w:eastAsia="en-US"/>
              </w:rPr>
              <w:t>уграђеног песка.</w:t>
            </w:r>
          </w:p>
        </w:tc>
        <w:tc>
          <w:tcPr>
            <w:tcW w:w="900" w:type="dxa"/>
            <w:gridSpan w:val="2"/>
            <w:shd w:val="clear" w:color="auto" w:fill="auto"/>
            <w:vAlign w:val="bottom"/>
          </w:tcPr>
          <w:p w:rsidR="00F17E41" w:rsidRPr="00893919" w:rsidRDefault="00EA7C94"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3</w:t>
            </w:r>
          </w:p>
        </w:tc>
        <w:tc>
          <w:tcPr>
            <w:tcW w:w="1260" w:type="dxa"/>
            <w:gridSpan w:val="2"/>
            <w:shd w:val="clear" w:color="auto" w:fill="auto"/>
            <w:vAlign w:val="bottom"/>
          </w:tcPr>
          <w:p w:rsidR="00F17E41" w:rsidRPr="00893919" w:rsidRDefault="00EA7C94"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4.80</w:t>
            </w:r>
          </w:p>
        </w:tc>
        <w:tc>
          <w:tcPr>
            <w:tcW w:w="1141" w:type="dxa"/>
            <w:gridSpan w:val="2"/>
            <w:shd w:val="clear" w:color="auto" w:fill="auto"/>
            <w:vAlign w:val="bottom"/>
          </w:tcPr>
          <w:p w:rsidR="00F17E41" w:rsidRPr="00893919" w:rsidRDefault="00F17E41" w:rsidP="009540C9">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F17E41" w:rsidRPr="00893919" w:rsidRDefault="00F17E41" w:rsidP="009540C9">
            <w:pPr>
              <w:suppressAutoHyphens w:val="0"/>
              <w:spacing w:line="240" w:lineRule="auto"/>
              <w:rPr>
                <w:rFonts w:ascii="Arial" w:eastAsia="Times New Roman" w:hAnsi="Arial" w:cs="Arial"/>
                <w:kern w:val="0"/>
                <w:lang w:val="sr-Cyrl-CS" w:eastAsia="en-US"/>
              </w:rPr>
            </w:pPr>
          </w:p>
        </w:tc>
      </w:tr>
      <w:tr w:rsidR="00EA7C94" w:rsidRPr="00893919" w:rsidTr="003C6330">
        <w:trPr>
          <w:trHeight w:val="1805"/>
        </w:trPr>
        <w:tc>
          <w:tcPr>
            <w:tcW w:w="5148" w:type="dxa"/>
            <w:gridSpan w:val="2"/>
            <w:shd w:val="clear" w:color="auto" w:fill="auto"/>
            <w:noWrap/>
            <w:vAlign w:val="bottom"/>
            <w:hideMark/>
          </w:tcPr>
          <w:p w:rsidR="00AA15C8" w:rsidRPr="00C72A98" w:rsidRDefault="00E00866" w:rsidP="00E00866">
            <w:pPr>
              <w:pStyle w:val="ListParagraph"/>
              <w:suppressAutoHyphens w:val="0"/>
              <w:spacing w:line="240" w:lineRule="auto"/>
              <w:ind w:left="0"/>
              <w:rPr>
                <w:rFonts w:ascii="Arial" w:eastAsia="Times New Roman" w:hAnsi="Arial" w:cs="Arial"/>
                <w:kern w:val="0"/>
                <w:lang w:val="sr-Cyrl-CS" w:eastAsia="en-US"/>
              </w:rPr>
            </w:pPr>
            <w:r>
              <w:rPr>
                <w:rFonts w:ascii="Arial" w:eastAsia="Times New Roman" w:hAnsi="Arial" w:cs="Arial"/>
                <w:kern w:val="0"/>
                <w:sz w:val="22"/>
                <w:szCs w:val="22"/>
                <w:lang w:eastAsia="en-US"/>
              </w:rPr>
              <w:t>4.</w:t>
            </w:r>
            <w:r w:rsidR="00EA7C94" w:rsidRPr="00893919">
              <w:rPr>
                <w:rFonts w:ascii="Arial" w:eastAsia="Times New Roman" w:hAnsi="Arial" w:cs="Arial"/>
                <w:kern w:val="0"/>
                <w:sz w:val="22"/>
                <w:szCs w:val="22"/>
                <w:lang w:val="sr-Cyrl-CS" w:eastAsia="en-US"/>
              </w:rPr>
              <w:t xml:space="preserve">Затрпавање рова природним шљунком. Затрпавање се врши у слојевима од 20 </w:t>
            </w:r>
            <w:r w:rsidR="00EA7C94" w:rsidRPr="00893919">
              <w:rPr>
                <w:rFonts w:ascii="Arial" w:eastAsia="Times New Roman" w:hAnsi="Arial" w:cs="Arial"/>
                <w:kern w:val="0"/>
                <w:sz w:val="22"/>
                <w:szCs w:val="22"/>
                <w:lang w:val="sr-Latn-CS" w:eastAsia="en-US"/>
              </w:rPr>
              <w:t xml:space="preserve"> cm</w:t>
            </w:r>
            <w:r w:rsidR="00EA7C94" w:rsidRPr="00893919">
              <w:rPr>
                <w:rFonts w:ascii="Arial" w:eastAsia="Times New Roman" w:hAnsi="Arial" w:cs="Arial"/>
                <w:kern w:val="0"/>
                <w:sz w:val="22"/>
                <w:szCs w:val="22"/>
                <w:lang w:val="sr-Cyrl-CS" w:eastAsia="en-US"/>
              </w:rPr>
              <w:t>. Материјал се машински збија од збијености М</w:t>
            </w:r>
            <w:r w:rsidR="00EA7C94" w:rsidRPr="00893919">
              <w:rPr>
                <w:rFonts w:ascii="Arial" w:eastAsia="Times New Roman" w:hAnsi="Arial" w:cs="Arial"/>
                <w:kern w:val="0"/>
                <w:sz w:val="22"/>
                <w:szCs w:val="22"/>
                <w:lang w:eastAsia="en-US"/>
              </w:rPr>
              <w:t>s=</w:t>
            </w:r>
            <w:r w:rsidR="00EA7C94" w:rsidRPr="00893919">
              <w:rPr>
                <w:rFonts w:ascii="Arial" w:eastAsia="Times New Roman" w:hAnsi="Arial" w:cs="Arial"/>
                <w:kern w:val="0"/>
                <w:sz w:val="22"/>
                <w:szCs w:val="22"/>
                <w:lang w:val="sr-Cyrl-CS" w:eastAsia="en-US"/>
              </w:rPr>
              <w:t>3</w:t>
            </w:r>
            <w:r w:rsidR="00EA7C94" w:rsidRPr="00893919">
              <w:rPr>
                <w:rFonts w:ascii="Arial" w:eastAsia="Times New Roman" w:hAnsi="Arial" w:cs="Arial"/>
                <w:kern w:val="0"/>
                <w:sz w:val="22"/>
                <w:szCs w:val="22"/>
                <w:lang w:eastAsia="en-US"/>
              </w:rPr>
              <w:t xml:space="preserve">,5 </w:t>
            </w:r>
            <w:r w:rsidR="00EA7C94" w:rsidRPr="00893919">
              <w:rPr>
                <w:rFonts w:ascii="Arial" w:eastAsia="Times New Roman" w:hAnsi="Arial" w:cs="Arial"/>
                <w:kern w:val="0"/>
                <w:sz w:val="22"/>
                <w:szCs w:val="22"/>
                <w:lang w:val="sr-Latn-CS" w:eastAsia="en-US"/>
              </w:rPr>
              <w:t>kN/cm</w:t>
            </w:r>
            <w:r w:rsidR="00EA7C94" w:rsidRPr="00893919">
              <w:rPr>
                <w:rFonts w:ascii="Arial" w:eastAsia="Times New Roman" w:hAnsi="Arial" w:cs="Arial"/>
                <w:kern w:val="0"/>
                <w:sz w:val="22"/>
                <w:szCs w:val="22"/>
                <w:vertAlign w:val="superscript"/>
                <w:lang w:val="sr-Latn-CS" w:eastAsia="en-US"/>
              </w:rPr>
              <w:t>2</w:t>
            </w:r>
            <w:r w:rsidR="00EA7C94" w:rsidRPr="00893919">
              <w:rPr>
                <w:rFonts w:ascii="Arial" w:eastAsia="Times New Roman" w:hAnsi="Arial" w:cs="Arial"/>
                <w:kern w:val="0"/>
                <w:sz w:val="22"/>
                <w:szCs w:val="22"/>
                <w:lang w:val="sr-Cyrl-CS" w:eastAsia="en-US"/>
              </w:rPr>
              <w:t xml:space="preserve"> . Број и место испитивања збијеност одређује надзорни орган. Обрачун по </w:t>
            </w:r>
            <w:r w:rsidR="00EA7C94" w:rsidRPr="00893919">
              <w:rPr>
                <w:rFonts w:ascii="Arial" w:eastAsia="Times New Roman" w:hAnsi="Arial" w:cs="Arial"/>
                <w:kern w:val="0"/>
                <w:sz w:val="22"/>
                <w:szCs w:val="22"/>
                <w:lang w:eastAsia="en-US"/>
              </w:rPr>
              <w:t xml:space="preserve"> m</w:t>
            </w:r>
            <w:r w:rsidR="00EA7C94" w:rsidRPr="00893919">
              <w:rPr>
                <w:rFonts w:ascii="Arial" w:eastAsia="Times New Roman" w:hAnsi="Arial" w:cs="Arial"/>
                <w:kern w:val="0"/>
                <w:sz w:val="22"/>
                <w:szCs w:val="22"/>
                <w:vertAlign w:val="superscript"/>
                <w:lang w:val="sr-Cyrl-CS" w:eastAsia="en-US"/>
              </w:rPr>
              <w:t>3</w:t>
            </w:r>
            <w:r w:rsidR="00EA7C94" w:rsidRPr="00893919">
              <w:rPr>
                <w:rFonts w:ascii="Arial" w:eastAsia="Times New Roman" w:hAnsi="Arial" w:cs="Arial"/>
                <w:kern w:val="0"/>
                <w:sz w:val="22"/>
                <w:szCs w:val="22"/>
                <w:lang w:val="sr-Cyrl-CS" w:eastAsia="en-US"/>
              </w:rPr>
              <w:t xml:space="preserve"> затрпаног рова. Обрачун по </w:t>
            </w:r>
            <w:r w:rsidR="00EA7C94" w:rsidRPr="00893919">
              <w:rPr>
                <w:rFonts w:ascii="Arial" w:eastAsia="Times New Roman" w:hAnsi="Arial" w:cs="Arial"/>
                <w:kern w:val="0"/>
                <w:sz w:val="22"/>
                <w:szCs w:val="22"/>
                <w:lang w:eastAsia="en-US"/>
              </w:rPr>
              <w:t xml:space="preserve"> m</w:t>
            </w:r>
            <w:r w:rsidR="00EA7C94" w:rsidRPr="00893919">
              <w:rPr>
                <w:rFonts w:ascii="Arial" w:eastAsia="Times New Roman" w:hAnsi="Arial" w:cs="Arial"/>
                <w:kern w:val="0"/>
                <w:sz w:val="22"/>
                <w:szCs w:val="22"/>
                <w:vertAlign w:val="superscript"/>
                <w:lang w:val="sr-Cyrl-CS" w:eastAsia="en-US"/>
              </w:rPr>
              <w:t>3</w:t>
            </w:r>
            <w:r w:rsidR="00EA7C94" w:rsidRPr="00893919">
              <w:rPr>
                <w:rFonts w:ascii="Arial" w:eastAsia="Times New Roman" w:hAnsi="Arial" w:cs="Arial"/>
                <w:kern w:val="0"/>
                <w:sz w:val="22"/>
                <w:szCs w:val="22"/>
                <w:lang w:val="sr-Cyrl-CS" w:eastAsia="en-US"/>
              </w:rPr>
              <w:t xml:space="preserve"> затрпаног рова.</w:t>
            </w:r>
          </w:p>
        </w:tc>
        <w:tc>
          <w:tcPr>
            <w:tcW w:w="900" w:type="dxa"/>
            <w:gridSpan w:val="2"/>
            <w:shd w:val="clear" w:color="auto" w:fill="auto"/>
            <w:vAlign w:val="bottom"/>
          </w:tcPr>
          <w:p w:rsidR="00EA7C94" w:rsidRPr="00893919" w:rsidRDefault="00EA7C94" w:rsidP="00C72A98">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3</w:t>
            </w:r>
          </w:p>
        </w:tc>
        <w:tc>
          <w:tcPr>
            <w:tcW w:w="1260" w:type="dxa"/>
            <w:gridSpan w:val="2"/>
            <w:shd w:val="clear" w:color="auto" w:fill="auto"/>
            <w:vAlign w:val="bottom"/>
          </w:tcPr>
          <w:p w:rsidR="00EA7C94" w:rsidRPr="00893919" w:rsidRDefault="00EA7C94" w:rsidP="00C72A98">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13.20</w:t>
            </w:r>
          </w:p>
        </w:tc>
        <w:tc>
          <w:tcPr>
            <w:tcW w:w="1141" w:type="dxa"/>
            <w:gridSpan w:val="2"/>
            <w:shd w:val="clear" w:color="auto" w:fill="auto"/>
            <w:vAlign w:val="bottom"/>
          </w:tcPr>
          <w:p w:rsidR="00EA7C94" w:rsidRPr="00893919" w:rsidRDefault="00EA7C94" w:rsidP="009540C9">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EA7C94" w:rsidRPr="00893919" w:rsidRDefault="00EA7C94" w:rsidP="009540C9">
            <w:pPr>
              <w:suppressAutoHyphens w:val="0"/>
              <w:spacing w:line="240" w:lineRule="auto"/>
              <w:rPr>
                <w:rFonts w:ascii="Arial" w:eastAsia="Times New Roman" w:hAnsi="Arial" w:cs="Arial"/>
                <w:kern w:val="0"/>
                <w:lang w:val="sr-Cyrl-CS" w:eastAsia="en-US"/>
              </w:rPr>
            </w:pPr>
          </w:p>
        </w:tc>
      </w:tr>
      <w:tr w:rsidR="00EA7C94" w:rsidRPr="00893919" w:rsidTr="003C6330">
        <w:trPr>
          <w:trHeight w:val="315"/>
        </w:trPr>
        <w:tc>
          <w:tcPr>
            <w:tcW w:w="5148" w:type="dxa"/>
            <w:gridSpan w:val="2"/>
            <w:shd w:val="clear" w:color="auto" w:fill="auto"/>
            <w:noWrap/>
            <w:vAlign w:val="bottom"/>
            <w:hideMark/>
          </w:tcPr>
          <w:p w:rsidR="00EA7C94" w:rsidRPr="00893919" w:rsidRDefault="00E00866" w:rsidP="00E00866">
            <w:pPr>
              <w:pStyle w:val="ListParagraph"/>
              <w:suppressAutoHyphens w:val="0"/>
              <w:spacing w:line="240" w:lineRule="auto"/>
              <w:ind w:left="0"/>
              <w:rPr>
                <w:rFonts w:ascii="Arial" w:eastAsia="Times New Roman" w:hAnsi="Arial" w:cs="Arial"/>
                <w:kern w:val="0"/>
                <w:lang w:val="sr-Cyrl-CS" w:eastAsia="en-US"/>
              </w:rPr>
            </w:pPr>
            <w:r>
              <w:rPr>
                <w:rFonts w:ascii="Arial" w:eastAsia="Times New Roman" w:hAnsi="Arial" w:cs="Arial"/>
                <w:kern w:val="0"/>
                <w:sz w:val="22"/>
                <w:szCs w:val="22"/>
                <w:lang w:eastAsia="en-US"/>
              </w:rPr>
              <w:t>5.</w:t>
            </w:r>
            <w:r w:rsidR="00EA7C94" w:rsidRPr="00893919">
              <w:rPr>
                <w:rFonts w:ascii="Arial" w:eastAsia="Times New Roman" w:hAnsi="Arial" w:cs="Arial"/>
                <w:kern w:val="0"/>
                <w:sz w:val="22"/>
                <w:szCs w:val="22"/>
                <w:lang w:val="sr-Cyrl-CS" w:eastAsia="en-US"/>
              </w:rPr>
              <w:t>Утовар, транспорт, истовар и разастирање вишка материјала из ископа на депониј</w:t>
            </w:r>
            <w:r w:rsidR="00AA15C8" w:rsidRPr="00893919">
              <w:rPr>
                <w:rFonts w:ascii="Arial" w:eastAsia="Times New Roman" w:hAnsi="Arial" w:cs="Arial"/>
                <w:kern w:val="0"/>
                <w:sz w:val="22"/>
                <w:szCs w:val="22"/>
                <w:lang w:val="sr-Cyrl-CS" w:eastAsia="en-US"/>
              </w:rPr>
              <w:t xml:space="preserve">и до које је средња транспортна даљина 4 </w:t>
            </w:r>
            <w:r w:rsidR="00AA15C8" w:rsidRPr="00893919">
              <w:rPr>
                <w:rFonts w:ascii="Arial" w:eastAsia="Times New Roman" w:hAnsi="Arial" w:cs="Arial"/>
                <w:kern w:val="0"/>
                <w:sz w:val="22"/>
                <w:szCs w:val="22"/>
                <w:lang w:val="sr-Latn-CS" w:eastAsia="en-US"/>
              </w:rPr>
              <w:t>km.</w:t>
            </w:r>
            <w:r w:rsidR="00AA15C8" w:rsidRPr="00893919">
              <w:rPr>
                <w:rFonts w:ascii="Arial" w:eastAsia="Times New Roman" w:hAnsi="Arial" w:cs="Arial"/>
                <w:kern w:val="0"/>
                <w:sz w:val="22"/>
                <w:szCs w:val="22"/>
                <w:lang w:val="sr-Cyrl-CS" w:eastAsia="en-US"/>
              </w:rPr>
              <w:t xml:space="preserve"> Обрачун по </w:t>
            </w:r>
            <w:r w:rsidR="00AA15C8" w:rsidRPr="00893919">
              <w:rPr>
                <w:rFonts w:ascii="Arial" w:eastAsia="Times New Roman" w:hAnsi="Arial" w:cs="Arial"/>
                <w:kern w:val="0"/>
                <w:sz w:val="22"/>
                <w:szCs w:val="22"/>
                <w:lang w:eastAsia="en-US"/>
              </w:rPr>
              <w:t xml:space="preserve"> m</w:t>
            </w:r>
            <w:r w:rsidR="00AA15C8" w:rsidRPr="00893919">
              <w:rPr>
                <w:rFonts w:ascii="Arial" w:eastAsia="Times New Roman" w:hAnsi="Arial" w:cs="Arial"/>
                <w:kern w:val="0"/>
                <w:sz w:val="22"/>
                <w:szCs w:val="22"/>
                <w:vertAlign w:val="superscript"/>
                <w:lang w:val="sr-Cyrl-CS" w:eastAsia="en-US"/>
              </w:rPr>
              <w:t xml:space="preserve">3 </w:t>
            </w:r>
            <w:r w:rsidR="00AA15C8" w:rsidRPr="00893919">
              <w:rPr>
                <w:rFonts w:ascii="Arial" w:eastAsia="Times New Roman" w:hAnsi="Arial" w:cs="Arial"/>
                <w:kern w:val="0"/>
                <w:sz w:val="22"/>
                <w:szCs w:val="22"/>
                <w:lang w:val="sr-Cyrl-CS" w:eastAsia="en-US"/>
              </w:rPr>
              <w:t>транспортованог материјала.</w:t>
            </w:r>
          </w:p>
        </w:tc>
        <w:tc>
          <w:tcPr>
            <w:tcW w:w="900" w:type="dxa"/>
            <w:gridSpan w:val="2"/>
            <w:shd w:val="clear" w:color="auto" w:fill="auto"/>
            <w:vAlign w:val="bottom"/>
          </w:tcPr>
          <w:p w:rsidR="00EA7C94" w:rsidRPr="00893919" w:rsidRDefault="00AA15C8" w:rsidP="00714ACB">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3</w:t>
            </w:r>
          </w:p>
        </w:tc>
        <w:tc>
          <w:tcPr>
            <w:tcW w:w="1260" w:type="dxa"/>
            <w:gridSpan w:val="2"/>
            <w:shd w:val="clear" w:color="auto" w:fill="auto"/>
            <w:vAlign w:val="bottom"/>
          </w:tcPr>
          <w:p w:rsidR="00EA7C94" w:rsidRPr="00893919" w:rsidRDefault="00AA15C8"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18.00</w:t>
            </w:r>
          </w:p>
        </w:tc>
        <w:tc>
          <w:tcPr>
            <w:tcW w:w="1141" w:type="dxa"/>
            <w:gridSpan w:val="2"/>
            <w:shd w:val="clear" w:color="auto" w:fill="auto"/>
            <w:vAlign w:val="bottom"/>
          </w:tcPr>
          <w:p w:rsidR="00EA7C94" w:rsidRPr="00893919" w:rsidRDefault="00EA7C94" w:rsidP="009540C9">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EA7C94" w:rsidRPr="00893919" w:rsidRDefault="00EA7C94" w:rsidP="009540C9">
            <w:pPr>
              <w:suppressAutoHyphens w:val="0"/>
              <w:spacing w:line="240" w:lineRule="auto"/>
              <w:rPr>
                <w:rFonts w:ascii="Arial" w:eastAsia="Times New Roman" w:hAnsi="Arial" w:cs="Arial"/>
                <w:kern w:val="0"/>
                <w:lang w:val="sr-Cyrl-CS" w:eastAsia="en-US"/>
              </w:rPr>
            </w:pPr>
          </w:p>
        </w:tc>
      </w:tr>
      <w:tr w:rsidR="00AA15C8" w:rsidRPr="00893919" w:rsidTr="003C6330">
        <w:trPr>
          <w:trHeight w:val="315"/>
        </w:trPr>
        <w:tc>
          <w:tcPr>
            <w:tcW w:w="5148" w:type="dxa"/>
            <w:gridSpan w:val="2"/>
            <w:shd w:val="clear" w:color="auto" w:fill="auto"/>
            <w:noWrap/>
            <w:vAlign w:val="bottom"/>
            <w:hideMark/>
          </w:tcPr>
          <w:p w:rsidR="003D5795" w:rsidRPr="00E00866" w:rsidRDefault="00E00866" w:rsidP="003D5795">
            <w:pPr>
              <w:pStyle w:val="ListParagraph"/>
              <w:suppressAutoHyphens w:val="0"/>
              <w:spacing w:line="240" w:lineRule="auto"/>
              <w:ind w:left="0"/>
              <w:rPr>
                <w:rFonts w:ascii="Arial" w:eastAsia="Times New Roman" w:hAnsi="Arial" w:cs="Arial"/>
                <w:kern w:val="0"/>
                <w:lang w:eastAsia="en-US"/>
              </w:rPr>
            </w:pPr>
            <w:r>
              <w:rPr>
                <w:rFonts w:ascii="Arial" w:eastAsia="Times New Roman" w:hAnsi="Arial" w:cs="Arial"/>
                <w:kern w:val="0"/>
                <w:sz w:val="22"/>
                <w:szCs w:val="22"/>
                <w:lang w:eastAsia="en-US"/>
              </w:rPr>
              <w:t>6.</w:t>
            </w:r>
            <w:r w:rsidR="00AA15C8" w:rsidRPr="00893919">
              <w:rPr>
                <w:rFonts w:ascii="Arial" w:eastAsia="Times New Roman" w:hAnsi="Arial" w:cs="Arial"/>
                <w:kern w:val="0"/>
                <w:sz w:val="22"/>
                <w:szCs w:val="22"/>
                <w:lang w:val="sr-Cyrl-CS" w:eastAsia="en-US"/>
              </w:rPr>
              <w:t xml:space="preserve">Подграђивање бочних страна рова дрвеном или металном оплатом на средње бочни притисак. Обрачун по </w:t>
            </w:r>
            <w:r w:rsidR="00AA15C8" w:rsidRPr="00893919">
              <w:rPr>
                <w:rFonts w:ascii="Arial" w:eastAsia="Times New Roman" w:hAnsi="Arial" w:cs="Arial"/>
                <w:kern w:val="0"/>
                <w:sz w:val="22"/>
                <w:szCs w:val="22"/>
                <w:lang w:eastAsia="en-US"/>
              </w:rPr>
              <w:t xml:space="preserve"> m</w:t>
            </w:r>
            <w:r w:rsidR="00AA15C8" w:rsidRPr="00893919">
              <w:rPr>
                <w:rFonts w:ascii="Arial" w:eastAsia="Times New Roman" w:hAnsi="Arial" w:cs="Arial"/>
                <w:kern w:val="0"/>
                <w:sz w:val="22"/>
                <w:szCs w:val="22"/>
                <w:vertAlign w:val="superscript"/>
                <w:lang w:val="sr-Cyrl-CS" w:eastAsia="en-US"/>
              </w:rPr>
              <w:t>2</w:t>
            </w:r>
            <w:r w:rsidR="00AA15C8" w:rsidRPr="00893919">
              <w:rPr>
                <w:rFonts w:ascii="Arial" w:eastAsia="Times New Roman" w:hAnsi="Arial" w:cs="Arial"/>
                <w:kern w:val="0"/>
                <w:sz w:val="22"/>
                <w:szCs w:val="22"/>
                <w:lang w:val="sr-Cyrl-CS" w:eastAsia="en-US"/>
              </w:rPr>
              <w:t xml:space="preserve"> постављене и на </w:t>
            </w:r>
            <w:r w:rsidR="00AA15C8" w:rsidRPr="00893919">
              <w:rPr>
                <w:rFonts w:ascii="Arial" w:eastAsia="Times New Roman" w:hAnsi="Arial" w:cs="Arial"/>
                <w:kern w:val="0"/>
                <w:sz w:val="22"/>
                <w:szCs w:val="22"/>
                <w:lang w:val="sr-Cyrl-CS" w:eastAsia="en-US"/>
              </w:rPr>
              <w:lastRenderedPageBreak/>
              <w:t>крају радова извађене подграде. Обрачунска висина подграде је од дна рова до 20</w:t>
            </w:r>
            <w:r w:rsidR="00AA15C8" w:rsidRPr="00893919">
              <w:rPr>
                <w:rFonts w:ascii="Arial" w:eastAsia="Times New Roman" w:hAnsi="Arial" w:cs="Arial"/>
                <w:kern w:val="0"/>
                <w:sz w:val="22"/>
                <w:szCs w:val="22"/>
                <w:lang w:val="sr-Latn-CS" w:eastAsia="en-US"/>
              </w:rPr>
              <w:t xml:space="preserve"> cm</w:t>
            </w:r>
            <w:r w:rsidR="00AA15C8" w:rsidRPr="00893919">
              <w:rPr>
                <w:rFonts w:ascii="Arial" w:eastAsia="Times New Roman" w:hAnsi="Arial" w:cs="Arial"/>
                <w:kern w:val="0"/>
                <w:sz w:val="22"/>
                <w:szCs w:val="22"/>
                <w:lang w:val="sr-Cyrl-CS" w:eastAsia="en-US"/>
              </w:rPr>
              <w:t xml:space="preserve"> изнад нивоа терена. Обрачун по </w:t>
            </w:r>
            <w:r w:rsidR="00AA15C8" w:rsidRPr="00893919">
              <w:rPr>
                <w:rFonts w:ascii="Arial" w:eastAsia="Times New Roman" w:hAnsi="Arial" w:cs="Arial"/>
                <w:kern w:val="0"/>
                <w:sz w:val="22"/>
                <w:szCs w:val="22"/>
                <w:lang w:val="sr-Latn-CS" w:eastAsia="en-US"/>
              </w:rPr>
              <w:t xml:space="preserve"> m</w:t>
            </w:r>
            <w:r w:rsidR="00AA15C8" w:rsidRPr="00893919">
              <w:rPr>
                <w:rFonts w:ascii="Arial" w:eastAsia="Times New Roman" w:hAnsi="Arial" w:cs="Arial"/>
                <w:kern w:val="0"/>
                <w:sz w:val="22"/>
                <w:szCs w:val="22"/>
                <w:vertAlign w:val="superscript"/>
                <w:lang w:val="sr-Cyrl-CS" w:eastAsia="en-US"/>
              </w:rPr>
              <w:t xml:space="preserve">2  </w:t>
            </w:r>
            <w:r w:rsidR="00AA15C8" w:rsidRPr="00893919">
              <w:rPr>
                <w:rFonts w:ascii="Arial" w:eastAsia="Times New Roman" w:hAnsi="Arial" w:cs="Arial"/>
                <w:kern w:val="0"/>
                <w:sz w:val="22"/>
                <w:szCs w:val="22"/>
                <w:lang w:val="sr-Cyrl-CS" w:eastAsia="en-US"/>
              </w:rPr>
              <w:t>постављене и демонтиране подграде.</w:t>
            </w:r>
          </w:p>
        </w:tc>
        <w:tc>
          <w:tcPr>
            <w:tcW w:w="900" w:type="dxa"/>
            <w:gridSpan w:val="2"/>
            <w:shd w:val="clear" w:color="auto" w:fill="auto"/>
            <w:vAlign w:val="bottom"/>
          </w:tcPr>
          <w:p w:rsidR="00AA15C8" w:rsidRPr="00893919" w:rsidRDefault="00AA15C8" w:rsidP="00714ACB">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val="sr-Latn-CS" w:eastAsia="en-US"/>
              </w:rPr>
              <w:lastRenderedPageBreak/>
              <w:t>m</w:t>
            </w:r>
            <w:r w:rsidRPr="00893919">
              <w:rPr>
                <w:rFonts w:ascii="Arial" w:eastAsia="Times New Roman" w:hAnsi="Arial" w:cs="Arial"/>
                <w:kern w:val="0"/>
                <w:sz w:val="22"/>
                <w:szCs w:val="22"/>
                <w:vertAlign w:val="superscript"/>
                <w:lang w:val="sr-Cyrl-CS" w:eastAsia="en-US"/>
              </w:rPr>
              <w:t>2</w:t>
            </w:r>
          </w:p>
        </w:tc>
        <w:tc>
          <w:tcPr>
            <w:tcW w:w="1260" w:type="dxa"/>
            <w:gridSpan w:val="2"/>
            <w:shd w:val="clear" w:color="auto" w:fill="auto"/>
            <w:vAlign w:val="bottom"/>
          </w:tcPr>
          <w:p w:rsidR="00AA15C8" w:rsidRPr="00893919" w:rsidRDefault="00AA15C8"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68.00</w:t>
            </w:r>
          </w:p>
        </w:tc>
        <w:tc>
          <w:tcPr>
            <w:tcW w:w="1141" w:type="dxa"/>
            <w:gridSpan w:val="2"/>
            <w:shd w:val="clear" w:color="auto" w:fill="auto"/>
            <w:vAlign w:val="bottom"/>
          </w:tcPr>
          <w:p w:rsidR="00AA15C8" w:rsidRPr="00893919" w:rsidRDefault="00AA15C8" w:rsidP="009540C9">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AA15C8" w:rsidRPr="00893919" w:rsidRDefault="00AA15C8" w:rsidP="009540C9">
            <w:pPr>
              <w:suppressAutoHyphens w:val="0"/>
              <w:spacing w:line="240" w:lineRule="auto"/>
              <w:rPr>
                <w:rFonts w:ascii="Arial" w:eastAsia="Times New Roman" w:hAnsi="Arial" w:cs="Arial"/>
                <w:kern w:val="0"/>
                <w:lang w:val="sr-Cyrl-CS" w:eastAsia="en-US"/>
              </w:rPr>
            </w:pPr>
          </w:p>
        </w:tc>
      </w:tr>
      <w:tr w:rsidR="00AA15C8" w:rsidRPr="00893919" w:rsidTr="003C6330">
        <w:trPr>
          <w:trHeight w:val="315"/>
        </w:trPr>
        <w:tc>
          <w:tcPr>
            <w:tcW w:w="5148" w:type="dxa"/>
            <w:gridSpan w:val="2"/>
            <w:shd w:val="clear" w:color="auto" w:fill="auto"/>
            <w:noWrap/>
            <w:vAlign w:val="bottom"/>
            <w:hideMark/>
          </w:tcPr>
          <w:p w:rsidR="00AA15C8" w:rsidRPr="00893919" w:rsidRDefault="00E00866" w:rsidP="00E00866">
            <w:pPr>
              <w:pStyle w:val="ListParagraph"/>
              <w:suppressAutoHyphens w:val="0"/>
              <w:spacing w:line="240" w:lineRule="auto"/>
              <w:ind w:left="0"/>
              <w:rPr>
                <w:rFonts w:ascii="Arial" w:eastAsia="Times New Roman" w:hAnsi="Arial" w:cs="Arial"/>
                <w:kern w:val="0"/>
                <w:lang w:val="sr-Cyrl-CS" w:eastAsia="en-US"/>
              </w:rPr>
            </w:pPr>
            <w:r>
              <w:rPr>
                <w:rFonts w:ascii="Arial" w:eastAsia="Times New Roman" w:hAnsi="Arial" w:cs="Arial"/>
                <w:kern w:val="0"/>
                <w:sz w:val="22"/>
                <w:szCs w:val="22"/>
                <w:lang w:eastAsia="en-US"/>
              </w:rPr>
              <w:lastRenderedPageBreak/>
              <w:t>7.</w:t>
            </w:r>
            <w:r w:rsidR="00AA15C8" w:rsidRPr="00893919">
              <w:rPr>
                <w:rFonts w:ascii="Arial" w:eastAsia="Times New Roman" w:hAnsi="Arial" w:cs="Arial"/>
                <w:kern w:val="0"/>
                <w:sz w:val="22"/>
                <w:szCs w:val="22"/>
                <w:lang w:val="sr-Cyrl-CS" w:eastAsia="en-US"/>
              </w:rPr>
              <w:t xml:space="preserve">Контрола збијености песка и шљунка у рову положеног кабла, адекватном методом (мерење стишљивости на лицу места, Покторов </w:t>
            </w:r>
            <w:r w:rsidR="00714ACB" w:rsidRPr="00893919">
              <w:rPr>
                <w:rFonts w:ascii="Arial" w:eastAsia="Times New Roman" w:hAnsi="Arial" w:cs="Arial"/>
                <w:kern w:val="0"/>
                <w:sz w:val="22"/>
                <w:szCs w:val="22"/>
                <w:lang w:val="sr-Cyrl-CS" w:eastAsia="en-US"/>
              </w:rPr>
              <w:t xml:space="preserve">опит, инструментом са лаким падајућим тегом или друго. Контролу врши Надзорни орган на местима према сопственом одабиру. Обрачуном  је обухваћено и давање извештаја. </w:t>
            </w:r>
          </w:p>
        </w:tc>
        <w:tc>
          <w:tcPr>
            <w:tcW w:w="900" w:type="dxa"/>
            <w:gridSpan w:val="2"/>
            <w:shd w:val="clear" w:color="auto" w:fill="auto"/>
            <w:vAlign w:val="bottom"/>
          </w:tcPr>
          <w:p w:rsidR="00AA15C8" w:rsidRPr="00893919" w:rsidRDefault="00714ACB" w:rsidP="00714ACB">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260" w:type="dxa"/>
            <w:gridSpan w:val="2"/>
            <w:shd w:val="clear" w:color="auto" w:fill="auto"/>
            <w:vAlign w:val="bottom"/>
          </w:tcPr>
          <w:p w:rsidR="00AA15C8" w:rsidRPr="00893919" w:rsidRDefault="00714ACB"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2.00</w:t>
            </w:r>
          </w:p>
        </w:tc>
        <w:tc>
          <w:tcPr>
            <w:tcW w:w="1141" w:type="dxa"/>
            <w:gridSpan w:val="2"/>
            <w:shd w:val="clear" w:color="auto" w:fill="auto"/>
            <w:vAlign w:val="bottom"/>
          </w:tcPr>
          <w:p w:rsidR="00AA15C8" w:rsidRPr="00893919" w:rsidRDefault="00AA15C8" w:rsidP="009540C9">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AA15C8" w:rsidRPr="00893919" w:rsidRDefault="00AA15C8" w:rsidP="009540C9">
            <w:pPr>
              <w:suppressAutoHyphens w:val="0"/>
              <w:spacing w:line="240" w:lineRule="auto"/>
              <w:rPr>
                <w:rFonts w:ascii="Arial" w:eastAsia="Times New Roman" w:hAnsi="Arial" w:cs="Arial"/>
                <w:kern w:val="0"/>
                <w:lang w:val="sr-Cyrl-CS" w:eastAsia="en-US"/>
              </w:rPr>
            </w:pPr>
          </w:p>
        </w:tc>
      </w:tr>
      <w:tr w:rsidR="00714ACB" w:rsidRPr="00893919" w:rsidTr="003C6330">
        <w:trPr>
          <w:trHeight w:val="315"/>
        </w:trPr>
        <w:tc>
          <w:tcPr>
            <w:tcW w:w="5148" w:type="dxa"/>
            <w:gridSpan w:val="2"/>
            <w:shd w:val="clear" w:color="auto" w:fill="auto"/>
            <w:noWrap/>
            <w:vAlign w:val="bottom"/>
            <w:hideMark/>
          </w:tcPr>
          <w:p w:rsidR="00714ACB" w:rsidRPr="00893919" w:rsidRDefault="00E00866" w:rsidP="00E00866">
            <w:pPr>
              <w:pStyle w:val="ListParagraph"/>
              <w:suppressAutoHyphens w:val="0"/>
              <w:spacing w:line="240" w:lineRule="auto"/>
              <w:ind w:left="0"/>
              <w:rPr>
                <w:rFonts w:ascii="Arial" w:eastAsia="Times New Roman" w:hAnsi="Arial" w:cs="Arial"/>
                <w:kern w:val="0"/>
                <w:lang w:val="sr-Cyrl-CS" w:eastAsia="en-US"/>
              </w:rPr>
            </w:pPr>
            <w:r>
              <w:rPr>
                <w:rFonts w:ascii="Arial" w:eastAsia="Times New Roman" w:hAnsi="Arial" w:cs="Arial"/>
                <w:kern w:val="0"/>
                <w:sz w:val="22"/>
                <w:szCs w:val="22"/>
                <w:lang w:eastAsia="en-US"/>
              </w:rPr>
              <w:t>8.</w:t>
            </w:r>
            <w:r w:rsidR="00714ACB" w:rsidRPr="00893919">
              <w:rPr>
                <w:rFonts w:ascii="Arial" w:eastAsia="Times New Roman" w:hAnsi="Arial" w:cs="Arial"/>
                <w:kern w:val="0"/>
                <w:sz w:val="22"/>
                <w:szCs w:val="22"/>
                <w:lang w:val="sr-Cyrl-CS" w:eastAsia="en-US"/>
              </w:rPr>
              <w:t xml:space="preserve">Набавка и постављање бетонског стуба за електроенергетске дистрибутивне мреже висине 9 </w:t>
            </w:r>
            <w:r w:rsidR="00714ACB" w:rsidRPr="00893919">
              <w:rPr>
                <w:rFonts w:ascii="Arial" w:eastAsia="Times New Roman" w:hAnsi="Arial" w:cs="Arial"/>
                <w:kern w:val="0"/>
                <w:sz w:val="22"/>
                <w:szCs w:val="22"/>
                <w:lang w:val="sr-Latn-CS" w:eastAsia="en-US"/>
              </w:rPr>
              <w:t xml:space="preserve"> m</w:t>
            </w:r>
            <w:r w:rsidR="00714ACB" w:rsidRPr="00893919">
              <w:rPr>
                <w:rFonts w:ascii="Arial" w:eastAsia="Times New Roman" w:hAnsi="Arial" w:cs="Arial"/>
                <w:kern w:val="0"/>
                <w:sz w:val="22"/>
                <w:szCs w:val="22"/>
                <w:vertAlign w:val="superscript"/>
                <w:lang w:val="sr-Cyrl-CS" w:eastAsia="en-US"/>
              </w:rPr>
              <w:t xml:space="preserve"> </w:t>
            </w:r>
            <w:r w:rsidR="00714ACB" w:rsidRPr="00893919">
              <w:rPr>
                <w:rFonts w:ascii="Arial" w:eastAsia="Times New Roman" w:hAnsi="Arial" w:cs="Arial"/>
                <w:kern w:val="0"/>
                <w:sz w:val="22"/>
                <w:szCs w:val="22"/>
                <w:lang w:val="sr-Cyrl-CS" w:eastAsia="en-US"/>
              </w:rPr>
              <w:t>са опремом за постављање проводника. Обрачун по комаду уграђеног стуба.</w:t>
            </w:r>
          </w:p>
        </w:tc>
        <w:tc>
          <w:tcPr>
            <w:tcW w:w="900" w:type="dxa"/>
            <w:gridSpan w:val="2"/>
            <w:shd w:val="clear" w:color="auto" w:fill="auto"/>
            <w:vAlign w:val="bottom"/>
          </w:tcPr>
          <w:p w:rsidR="00714ACB" w:rsidRPr="00893919" w:rsidRDefault="00714ACB" w:rsidP="00714ACB">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260" w:type="dxa"/>
            <w:gridSpan w:val="2"/>
            <w:shd w:val="clear" w:color="auto" w:fill="auto"/>
            <w:vAlign w:val="bottom"/>
          </w:tcPr>
          <w:p w:rsidR="00714ACB" w:rsidRPr="00893919" w:rsidRDefault="00714ACB" w:rsidP="00714ACB">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1.00</w:t>
            </w:r>
          </w:p>
        </w:tc>
        <w:tc>
          <w:tcPr>
            <w:tcW w:w="1141" w:type="dxa"/>
            <w:gridSpan w:val="2"/>
            <w:shd w:val="clear" w:color="auto" w:fill="auto"/>
            <w:vAlign w:val="bottom"/>
          </w:tcPr>
          <w:p w:rsidR="00714ACB" w:rsidRPr="00893919" w:rsidRDefault="00714ACB" w:rsidP="009540C9">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714ACB" w:rsidRPr="00893919" w:rsidRDefault="00714ACB" w:rsidP="009540C9">
            <w:pPr>
              <w:suppressAutoHyphens w:val="0"/>
              <w:spacing w:line="240" w:lineRule="auto"/>
              <w:rPr>
                <w:rFonts w:ascii="Arial" w:eastAsia="Times New Roman" w:hAnsi="Arial" w:cs="Arial"/>
                <w:kern w:val="0"/>
                <w:lang w:val="sr-Cyrl-CS" w:eastAsia="en-US"/>
              </w:rPr>
            </w:pPr>
          </w:p>
        </w:tc>
      </w:tr>
      <w:tr w:rsidR="00714ACB" w:rsidRPr="00893919" w:rsidTr="003C6330">
        <w:trPr>
          <w:trHeight w:val="315"/>
        </w:trPr>
        <w:tc>
          <w:tcPr>
            <w:tcW w:w="8449" w:type="dxa"/>
            <w:gridSpan w:val="8"/>
            <w:shd w:val="clear" w:color="auto" w:fill="auto"/>
            <w:noWrap/>
            <w:vAlign w:val="bottom"/>
            <w:hideMark/>
          </w:tcPr>
          <w:p w:rsidR="00714ACB" w:rsidRPr="00893919" w:rsidRDefault="00714ACB" w:rsidP="00714ACB">
            <w:pPr>
              <w:suppressAutoHyphens w:val="0"/>
              <w:spacing w:line="240" w:lineRule="auto"/>
              <w:jc w:val="right"/>
              <w:rPr>
                <w:rFonts w:ascii="Arial" w:eastAsia="Times New Roman" w:hAnsi="Arial" w:cs="Arial"/>
                <w:b/>
                <w:kern w:val="0"/>
                <w:lang w:val="sr-Cyrl-CS" w:eastAsia="en-US"/>
              </w:rPr>
            </w:pPr>
            <w:r w:rsidRPr="00893919">
              <w:rPr>
                <w:rFonts w:ascii="Arial" w:eastAsia="Times New Roman" w:hAnsi="Arial" w:cs="Arial"/>
                <w:b/>
                <w:kern w:val="0"/>
                <w:sz w:val="22"/>
                <w:szCs w:val="22"/>
                <w:lang w:val="sr-Cyrl-CS" w:eastAsia="en-US"/>
              </w:rPr>
              <w:t>УКУПНО без ПДВ-а за Б:</w:t>
            </w:r>
          </w:p>
        </w:tc>
        <w:tc>
          <w:tcPr>
            <w:tcW w:w="1260" w:type="dxa"/>
            <w:gridSpan w:val="2"/>
            <w:shd w:val="clear" w:color="auto" w:fill="auto"/>
            <w:vAlign w:val="bottom"/>
          </w:tcPr>
          <w:p w:rsidR="00714ACB" w:rsidRPr="00893919" w:rsidRDefault="00714ACB" w:rsidP="009540C9">
            <w:pPr>
              <w:suppressAutoHyphens w:val="0"/>
              <w:spacing w:line="240" w:lineRule="auto"/>
              <w:rPr>
                <w:rFonts w:ascii="Arial" w:eastAsia="Times New Roman" w:hAnsi="Arial" w:cs="Arial"/>
                <w:kern w:val="0"/>
                <w:lang w:val="sr-Cyrl-CS" w:eastAsia="en-US"/>
              </w:rPr>
            </w:pPr>
          </w:p>
        </w:tc>
      </w:tr>
      <w:tr w:rsidR="00F80BE3" w:rsidRPr="00893919" w:rsidTr="00E00866">
        <w:trPr>
          <w:trHeight w:val="725"/>
        </w:trPr>
        <w:tc>
          <w:tcPr>
            <w:tcW w:w="9709" w:type="dxa"/>
            <w:gridSpan w:val="10"/>
            <w:shd w:val="clear" w:color="000000" w:fill="D8D8D8"/>
            <w:vAlign w:val="center"/>
            <w:hideMark/>
          </w:tcPr>
          <w:p w:rsidR="00F80BE3" w:rsidRPr="00893919" w:rsidRDefault="00887CDE" w:rsidP="00914D9A">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val="sr-Cyrl-CS" w:eastAsia="en-US"/>
              </w:rPr>
              <w:t>В</w:t>
            </w:r>
            <w:r w:rsidR="00F80BE3" w:rsidRPr="00893919">
              <w:rPr>
                <w:rFonts w:ascii="Arial" w:eastAsia="Times New Roman" w:hAnsi="Arial" w:cs="Arial"/>
                <w:b/>
                <w:bCs/>
                <w:kern w:val="0"/>
                <w:sz w:val="22"/>
                <w:szCs w:val="22"/>
                <w:lang w:eastAsia="en-US"/>
              </w:rPr>
              <w:t xml:space="preserve">)   </w:t>
            </w:r>
            <w:r w:rsidR="00914D9A" w:rsidRPr="00893919">
              <w:rPr>
                <w:rFonts w:ascii="Arial" w:eastAsia="Times New Roman" w:hAnsi="Arial" w:cs="Arial"/>
                <w:b/>
                <w:bCs/>
                <w:kern w:val="0"/>
                <w:sz w:val="22"/>
                <w:szCs w:val="22"/>
                <w:lang w:eastAsia="en-US"/>
              </w:rPr>
              <w:t>E</w:t>
            </w:r>
            <w:r w:rsidR="00914D9A" w:rsidRPr="00893919">
              <w:rPr>
                <w:rFonts w:ascii="Arial" w:eastAsia="Times New Roman" w:hAnsi="Arial" w:cs="Arial"/>
                <w:b/>
                <w:bCs/>
                <w:kern w:val="0"/>
                <w:sz w:val="22"/>
                <w:szCs w:val="22"/>
                <w:lang w:val="sr-Cyrl-CS" w:eastAsia="en-US"/>
              </w:rPr>
              <w:t>ЛЕКТРОЕНЕРГЕТСКА ИНСТАЛАЦИЈА</w:t>
            </w:r>
          </w:p>
        </w:tc>
      </w:tr>
      <w:tr w:rsidR="00F80BE3" w:rsidRPr="00893919" w:rsidTr="003C6330">
        <w:trPr>
          <w:trHeight w:val="315"/>
        </w:trPr>
        <w:tc>
          <w:tcPr>
            <w:tcW w:w="4851" w:type="dxa"/>
            <w:shd w:val="clear" w:color="auto" w:fill="auto"/>
            <w:hideMark/>
          </w:tcPr>
          <w:p w:rsidR="00F80BE3" w:rsidRPr="00893919" w:rsidRDefault="00F80BE3" w:rsidP="00914D9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1. </w:t>
            </w:r>
            <w:r w:rsidR="00914D9A" w:rsidRPr="00893919">
              <w:rPr>
                <w:rFonts w:ascii="Arial" w:eastAsia="Times New Roman" w:hAnsi="Arial" w:cs="Arial"/>
                <w:kern w:val="0"/>
                <w:sz w:val="22"/>
                <w:szCs w:val="22"/>
                <w:lang w:val="sr-Cyrl-CS" w:eastAsia="en-US"/>
              </w:rPr>
              <w:t xml:space="preserve">Испорука енергетског кабла, посипање дна канала ситним песком, ручно змијолико полагање кабла и обележавање кабловске трасе прописаним ознакама </w:t>
            </w:r>
          </w:p>
          <w:p w:rsidR="00914D9A" w:rsidRPr="00893919" w:rsidRDefault="00B1188E" w:rsidP="00914D9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1 РР41 4 х</w:t>
            </w:r>
            <w:r w:rsidR="00914D9A" w:rsidRPr="00893919">
              <w:rPr>
                <w:rFonts w:ascii="Arial" w:eastAsia="Times New Roman" w:hAnsi="Arial" w:cs="Arial"/>
                <w:kern w:val="0"/>
                <w:sz w:val="22"/>
                <w:szCs w:val="22"/>
                <w:lang w:val="sr-Cyrl-CS" w:eastAsia="en-US"/>
              </w:rPr>
              <w:t xml:space="preserve"> 6 </w:t>
            </w:r>
            <w:r w:rsidR="00914D9A" w:rsidRPr="00893919">
              <w:rPr>
                <w:rFonts w:ascii="Arial" w:eastAsia="Times New Roman" w:hAnsi="Arial" w:cs="Arial"/>
                <w:kern w:val="0"/>
                <w:sz w:val="22"/>
                <w:szCs w:val="22"/>
                <w:lang w:val="sr-Latn-CS" w:eastAsia="en-US"/>
              </w:rPr>
              <w:t>mm</w:t>
            </w:r>
            <w:r w:rsidR="00914D9A" w:rsidRPr="00893919">
              <w:rPr>
                <w:rFonts w:ascii="Arial" w:eastAsia="Times New Roman" w:hAnsi="Arial" w:cs="Arial"/>
                <w:kern w:val="0"/>
                <w:sz w:val="22"/>
                <w:szCs w:val="22"/>
                <w:vertAlign w:val="superscript"/>
                <w:lang w:val="sr-Latn-CS" w:eastAsia="en-US"/>
              </w:rPr>
              <w:t>2</w:t>
            </w:r>
          </w:p>
        </w:tc>
        <w:tc>
          <w:tcPr>
            <w:tcW w:w="1446" w:type="dxa"/>
            <w:gridSpan w:val="4"/>
            <w:shd w:val="clear" w:color="auto" w:fill="auto"/>
            <w:noWrap/>
            <w:vAlign w:val="bottom"/>
            <w:hideMark/>
          </w:tcPr>
          <w:p w:rsidR="00F80BE3" w:rsidRPr="00893919" w:rsidRDefault="00914D9A"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tc>
        <w:tc>
          <w:tcPr>
            <w:tcW w:w="1144" w:type="dxa"/>
            <w:gridSpan w:val="2"/>
            <w:shd w:val="clear" w:color="auto" w:fill="auto"/>
            <w:noWrap/>
            <w:vAlign w:val="bottom"/>
            <w:hideMark/>
          </w:tcPr>
          <w:p w:rsidR="00F80BE3" w:rsidRPr="00893919" w:rsidRDefault="00914D9A" w:rsidP="00D929F8">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40</w:t>
            </w:r>
          </w:p>
        </w:tc>
        <w:tc>
          <w:tcPr>
            <w:tcW w:w="1194"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c>
          <w:tcPr>
            <w:tcW w:w="1074" w:type="dxa"/>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4851" w:type="dxa"/>
            <w:shd w:val="clear" w:color="auto" w:fill="auto"/>
            <w:hideMark/>
          </w:tcPr>
          <w:p w:rsidR="00F80BE3" w:rsidRPr="00893919" w:rsidRDefault="00F80BE3" w:rsidP="00914D9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2.</w:t>
            </w:r>
            <w:r w:rsidR="00914D9A" w:rsidRPr="00893919">
              <w:rPr>
                <w:rFonts w:ascii="Arial" w:eastAsia="Times New Roman" w:hAnsi="Arial" w:cs="Arial"/>
                <w:kern w:val="0"/>
                <w:sz w:val="22"/>
                <w:szCs w:val="22"/>
                <w:lang w:val="sr-Cyrl-CS" w:eastAsia="en-US"/>
              </w:rPr>
              <w:t xml:space="preserve">Испорука проводника </w:t>
            </w:r>
            <w:r w:rsidR="00914D9A" w:rsidRPr="00893919">
              <w:rPr>
                <w:rFonts w:ascii="Arial" w:eastAsia="Times New Roman" w:hAnsi="Arial" w:cs="Arial"/>
                <w:kern w:val="0"/>
                <w:sz w:val="22"/>
                <w:szCs w:val="22"/>
                <w:lang w:val="sr-Latn-CS" w:eastAsia="en-US"/>
              </w:rPr>
              <w:t xml:space="preserve">X00-A 4 </w:t>
            </w:r>
            <w:r w:rsidR="00B1188E" w:rsidRPr="00893919">
              <w:rPr>
                <w:rFonts w:ascii="Arial" w:eastAsia="Times New Roman" w:hAnsi="Arial" w:cs="Arial"/>
                <w:kern w:val="0"/>
                <w:sz w:val="22"/>
                <w:szCs w:val="22"/>
                <w:lang w:val="sr-Cyrl-CS" w:eastAsia="en-US"/>
              </w:rPr>
              <w:t xml:space="preserve">х </w:t>
            </w:r>
            <w:r w:rsidR="00914D9A" w:rsidRPr="00893919">
              <w:rPr>
                <w:rFonts w:ascii="Arial" w:eastAsia="Times New Roman" w:hAnsi="Arial" w:cs="Arial"/>
                <w:kern w:val="0"/>
                <w:sz w:val="22"/>
                <w:szCs w:val="22"/>
                <w:lang w:val="sr-Latn-CS" w:eastAsia="en-US"/>
              </w:rPr>
              <w:t>16 mm</w:t>
            </w:r>
            <w:r w:rsidR="00914D9A" w:rsidRPr="00893919">
              <w:rPr>
                <w:rFonts w:ascii="Arial" w:eastAsia="Times New Roman" w:hAnsi="Arial" w:cs="Arial"/>
                <w:kern w:val="0"/>
                <w:sz w:val="22"/>
                <w:szCs w:val="22"/>
                <w:vertAlign w:val="superscript"/>
                <w:lang w:val="sr-Latn-CS" w:eastAsia="en-US"/>
              </w:rPr>
              <w:t xml:space="preserve">2 </w:t>
            </w:r>
            <w:r w:rsidR="00914D9A" w:rsidRPr="00893919">
              <w:rPr>
                <w:rFonts w:ascii="Arial" w:eastAsia="Times New Roman" w:hAnsi="Arial" w:cs="Arial"/>
                <w:kern w:val="0"/>
                <w:sz w:val="22"/>
                <w:szCs w:val="22"/>
                <w:lang w:val="sr-Latn-CS" w:eastAsia="en-US"/>
              </w:rPr>
              <w:t xml:space="preserve"> </w:t>
            </w:r>
            <w:r w:rsidR="00DE563D" w:rsidRPr="00893919">
              <w:rPr>
                <w:rFonts w:ascii="Arial" w:eastAsia="Times New Roman" w:hAnsi="Arial" w:cs="Arial"/>
                <w:kern w:val="0"/>
                <w:sz w:val="22"/>
                <w:szCs w:val="22"/>
                <w:lang w:val="sr-Cyrl-CS" w:eastAsia="en-US"/>
              </w:rPr>
              <w:t xml:space="preserve">и израда прикључка на нисконапонску дистрибутивну мрежу причвршћивањем жила овог проводника за жиле уличног вода помоћу А1-А1 клеме 6 до 35 </w:t>
            </w:r>
            <w:r w:rsidR="00DE563D" w:rsidRPr="00893919">
              <w:rPr>
                <w:rFonts w:ascii="Arial" w:eastAsia="Times New Roman" w:hAnsi="Arial" w:cs="Arial"/>
                <w:kern w:val="0"/>
                <w:sz w:val="22"/>
                <w:szCs w:val="22"/>
                <w:lang w:val="sr-Latn-CS" w:eastAsia="en-US"/>
              </w:rPr>
              <w:t>mm</w:t>
            </w:r>
            <w:r w:rsidR="00DE563D" w:rsidRPr="00893919">
              <w:rPr>
                <w:rFonts w:ascii="Arial" w:eastAsia="Times New Roman" w:hAnsi="Arial" w:cs="Arial"/>
                <w:kern w:val="0"/>
                <w:sz w:val="22"/>
                <w:szCs w:val="22"/>
                <w:vertAlign w:val="superscript"/>
                <w:lang w:val="sr-Latn-CS" w:eastAsia="en-US"/>
              </w:rPr>
              <w:t xml:space="preserve">2 </w:t>
            </w:r>
            <w:r w:rsidR="00DE563D" w:rsidRPr="00893919">
              <w:rPr>
                <w:rFonts w:ascii="Arial" w:eastAsia="Times New Roman" w:hAnsi="Arial" w:cs="Arial"/>
                <w:kern w:val="0"/>
                <w:sz w:val="22"/>
                <w:szCs w:val="22"/>
                <w:lang w:val="sr-Latn-CS" w:eastAsia="en-US"/>
              </w:rPr>
              <w:t xml:space="preserve">. </w:t>
            </w:r>
            <w:r w:rsidR="00DE563D" w:rsidRPr="00893919">
              <w:rPr>
                <w:rFonts w:ascii="Arial" w:eastAsia="Times New Roman" w:hAnsi="Arial" w:cs="Arial"/>
                <w:kern w:val="0"/>
                <w:sz w:val="22"/>
                <w:szCs w:val="22"/>
                <w:lang w:val="sr-Cyrl-CS" w:eastAsia="en-US"/>
              </w:rPr>
              <w:t>Увођење проводника у РОММ са доње стране и повезивање. Ваздушни прикључак чини:</w:t>
            </w:r>
          </w:p>
          <w:p w:rsidR="00DE563D" w:rsidRPr="00893919" w:rsidRDefault="00DE563D" w:rsidP="00914D9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 xml:space="preserve">1 проводник </w:t>
            </w:r>
            <w:r w:rsidRPr="00893919">
              <w:rPr>
                <w:rFonts w:ascii="Arial" w:eastAsia="Times New Roman" w:hAnsi="Arial" w:cs="Arial"/>
                <w:kern w:val="0"/>
                <w:sz w:val="22"/>
                <w:szCs w:val="22"/>
                <w:lang w:val="sr-Latn-CS" w:eastAsia="en-US"/>
              </w:rPr>
              <w:t xml:space="preserve">X00-A 4 </w:t>
            </w:r>
            <w:r w:rsidR="00B1188E" w:rsidRPr="00893919">
              <w:rPr>
                <w:rFonts w:ascii="Arial" w:eastAsia="Times New Roman" w:hAnsi="Arial" w:cs="Arial"/>
                <w:kern w:val="0"/>
                <w:sz w:val="22"/>
                <w:szCs w:val="22"/>
                <w:lang w:val="sr-Cyrl-CS" w:eastAsia="en-US"/>
              </w:rPr>
              <w:t xml:space="preserve">х </w:t>
            </w:r>
            <w:r w:rsidRPr="00893919">
              <w:rPr>
                <w:rFonts w:ascii="Arial" w:eastAsia="Times New Roman" w:hAnsi="Arial" w:cs="Arial"/>
                <w:kern w:val="0"/>
                <w:sz w:val="22"/>
                <w:szCs w:val="22"/>
                <w:lang w:val="sr-Latn-CS" w:eastAsia="en-US"/>
              </w:rPr>
              <w:t>16  mm</w:t>
            </w:r>
            <w:r w:rsidRPr="00893919">
              <w:rPr>
                <w:rFonts w:ascii="Arial" w:eastAsia="Times New Roman" w:hAnsi="Arial" w:cs="Arial"/>
                <w:kern w:val="0"/>
                <w:sz w:val="22"/>
                <w:szCs w:val="22"/>
                <w:vertAlign w:val="superscript"/>
                <w:lang w:val="sr-Latn-CS" w:eastAsia="en-US"/>
              </w:rPr>
              <w:t xml:space="preserve">2  </w:t>
            </w:r>
          </w:p>
          <w:p w:rsidR="00DE563D" w:rsidRPr="00893919" w:rsidRDefault="00DE563D" w:rsidP="00914D9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Latn-CS" w:eastAsia="en-US"/>
              </w:rPr>
              <w:t xml:space="preserve">2 A1-A1 </w:t>
            </w:r>
            <w:r w:rsidRPr="00893919">
              <w:rPr>
                <w:rFonts w:ascii="Arial" w:eastAsia="Times New Roman" w:hAnsi="Arial" w:cs="Arial"/>
                <w:kern w:val="0"/>
                <w:sz w:val="22"/>
                <w:szCs w:val="22"/>
                <w:lang w:val="sr-Cyrl-CS" w:eastAsia="en-US"/>
              </w:rPr>
              <w:t xml:space="preserve">клема 6-35 </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vertAlign w:val="superscript"/>
                <w:lang w:val="sr-Cyrl-CS" w:eastAsia="en-US"/>
              </w:rPr>
              <w:t>2</w:t>
            </w:r>
          </w:p>
        </w:tc>
        <w:tc>
          <w:tcPr>
            <w:tcW w:w="1446" w:type="dxa"/>
            <w:gridSpan w:val="4"/>
            <w:shd w:val="clear" w:color="auto" w:fill="auto"/>
            <w:noWrap/>
            <w:vAlign w:val="bottom"/>
            <w:hideMark/>
          </w:tcPr>
          <w:p w:rsidR="00F80BE3" w:rsidRPr="00893919" w:rsidRDefault="00DE563D" w:rsidP="009540C9">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m</w:t>
            </w:r>
          </w:p>
          <w:p w:rsidR="00DE563D" w:rsidRPr="00893919" w:rsidRDefault="00DE563D" w:rsidP="009540C9">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144" w:type="dxa"/>
            <w:gridSpan w:val="2"/>
            <w:shd w:val="clear" w:color="auto" w:fill="auto"/>
            <w:noWrap/>
            <w:vAlign w:val="bottom"/>
            <w:hideMark/>
          </w:tcPr>
          <w:p w:rsidR="00F80BE3" w:rsidRPr="00893919" w:rsidRDefault="00DE563D" w:rsidP="00DE563D">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40</w:t>
            </w:r>
          </w:p>
          <w:p w:rsidR="00DE563D" w:rsidRPr="00893919" w:rsidRDefault="00DE563D" w:rsidP="00DE563D">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c>
          <w:tcPr>
            <w:tcW w:w="1074" w:type="dxa"/>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4851" w:type="dxa"/>
            <w:shd w:val="clear" w:color="auto" w:fill="auto"/>
            <w:hideMark/>
          </w:tcPr>
          <w:p w:rsidR="00DE563D" w:rsidRPr="00893919" w:rsidRDefault="00DE563D" w:rsidP="00DE563D">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Latn-CS" w:eastAsia="en-US"/>
              </w:rPr>
              <w:t>3.</w:t>
            </w:r>
            <w:r w:rsidRPr="00893919">
              <w:rPr>
                <w:rFonts w:ascii="Arial" w:eastAsia="Times New Roman" w:hAnsi="Arial" w:cs="Arial"/>
                <w:kern w:val="0"/>
                <w:sz w:val="22"/>
                <w:szCs w:val="22"/>
                <w:lang w:val="sr-Cyrl-CS" w:eastAsia="en-US"/>
              </w:rPr>
              <w:t xml:space="preserve">Испорука и постављање изводног мерног ормара ΙМО од изолационог материјала са вратима, бравом и провидним стаклом сличног типа </w:t>
            </w:r>
            <w:r w:rsidRPr="00893919">
              <w:rPr>
                <w:rFonts w:ascii="Arial" w:eastAsia="Times New Roman" w:hAnsi="Arial" w:cs="Arial"/>
                <w:kern w:val="0"/>
                <w:sz w:val="22"/>
                <w:szCs w:val="22"/>
                <w:lang w:eastAsia="en-US"/>
              </w:rPr>
              <w:t>Feman MRO1</w:t>
            </w:r>
            <w:r w:rsidR="00B1188E" w:rsidRPr="00893919">
              <w:rPr>
                <w:rFonts w:ascii="Arial" w:eastAsia="Times New Roman" w:hAnsi="Arial" w:cs="Arial"/>
                <w:kern w:val="0"/>
                <w:sz w:val="22"/>
                <w:szCs w:val="22"/>
                <w:lang w:eastAsia="en-US"/>
              </w:rPr>
              <w:t>S</w:t>
            </w:r>
            <w:r w:rsidRPr="00893919">
              <w:rPr>
                <w:rFonts w:ascii="Arial" w:eastAsia="Times New Roman" w:hAnsi="Arial" w:cs="Arial"/>
                <w:kern w:val="0"/>
                <w:sz w:val="22"/>
                <w:szCs w:val="22"/>
                <w:lang w:eastAsia="en-US"/>
              </w:rPr>
              <w:t xml:space="preserve">, </w:t>
            </w:r>
            <w:r w:rsidRPr="00893919">
              <w:rPr>
                <w:rFonts w:ascii="Arial" w:eastAsia="Times New Roman" w:hAnsi="Arial" w:cs="Arial"/>
                <w:kern w:val="0"/>
                <w:sz w:val="22"/>
                <w:szCs w:val="22"/>
                <w:lang w:val="sr-Cyrl-CS" w:eastAsia="en-US"/>
              </w:rPr>
              <w:t>причвршченог за нисконапонски стуб на прописаној висини и на прописани начин који садржи:</w:t>
            </w:r>
          </w:p>
          <w:p w:rsidR="00DE563D" w:rsidRPr="00893919" w:rsidRDefault="00D24CDD" w:rsidP="00DE563D">
            <w:pPr>
              <w:pStyle w:val="ListParagraph"/>
              <w:suppressAutoHyphens w:val="0"/>
              <w:spacing w:line="240" w:lineRule="auto"/>
              <w:ind w:left="0"/>
              <w:rPr>
                <w:rFonts w:ascii="Arial" w:eastAsia="Times New Roman" w:hAnsi="Arial" w:cs="Arial"/>
                <w:kern w:val="0"/>
                <w:lang w:val="sr-Cyrl-CS" w:eastAsia="en-US"/>
              </w:rPr>
            </w:pPr>
            <w:r>
              <w:rPr>
                <w:rFonts w:ascii="Arial" w:eastAsia="Times New Roman" w:hAnsi="Arial" w:cs="Arial"/>
                <w:kern w:val="0"/>
                <w:sz w:val="22"/>
                <w:szCs w:val="22"/>
                <w:lang w:eastAsia="en-US"/>
              </w:rPr>
              <w:t>3.</w:t>
            </w:r>
            <w:r w:rsidR="00C075E8" w:rsidRPr="00893919">
              <w:rPr>
                <w:rFonts w:ascii="Arial" w:eastAsia="Times New Roman" w:hAnsi="Arial" w:cs="Arial"/>
                <w:kern w:val="0"/>
                <w:sz w:val="22"/>
                <w:szCs w:val="22"/>
                <w:lang w:val="sr-Cyrl-CS" w:eastAsia="en-US"/>
              </w:rPr>
              <w:t xml:space="preserve">1 </w:t>
            </w:r>
            <w:r w:rsidR="00DE563D" w:rsidRPr="00893919">
              <w:rPr>
                <w:rFonts w:ascii="Arial" w:eastAsia="Times New Roman" w:hAnsi="Arial" w:cs="Arial"/>
                <w:kern w:val="0"/>
                <w:sz w:val="22"/>
                <w:szCs w:val="22"/>
                <w:lang w:val="sr-Cyrl-CS" w:eastAsia="en-US"/>
              </w:rPr>
              <w:t>трофазно двотарифно електронско бројило 3</w:t>
            </w:r>
            <w:r w:rsidR="00B1188E" w:rsidRPr="00893919">
              <w:rPr>
                <w:rFonts w:ascii="Arial" w:eastAsia="Times New Roman" w:hAnsi="Arial" w:cs="Arial"/>
                <w:kern w:val="0"/>
                <w:sz w:val="22"/>
                <w:szCs w:val="22"/>
                <w:lang w:val="sr-Latn-CS" w:eastAsia="en-US"/>
              </w:rPr>
              <w:t>x</w:t>
            </w:r>
            <w:r w:rsidR="00DE563D" w:rsidRPr="00893919">
              <w:rPr>
                <w:rFonts w:ascii="Arial" w:eastAsia="Times New Roman" w:hAnsi="Arial" w:cs="Arial"/>
                <w:kern w:val="0"/>
                <w:sz w:val="22"/>
                <w:szCs w:val="22"/>
                <w:lang w:val="sr-Cyrl-CS" w:eastAsia="en-US"/>
              </w:rPr>
              <w:t>230/400</w:t>
            </w:r>
            <w:r w:rsidR="00DE563D" w:rsidRPr="00893919">
              <w:rPr>
                <w:rFonts w:ascii="Arial" w:eastAsia="Times New Roman" w:hAnsi="Arial" w:cs="Arial"/>
                <w:kern w:val="0"/>
                <w:sz w:val="22"/>
                <w:szCs w:val="22"/>
                <w:lang w:val="sr-Latn-CS" w:eastAsia="en-US"/>
              </w:rPr>
              <w:t>V</w:t>
            </w:r>
            <w:r w:rsidR="00C075E8" w:rsidRPr="00893919">
              <w:rPr>
                <w:rFonts w:ascii="Arial" w:eastAsia="Times New Roman" w:hAnsi="Arial" w:cs="Arial"/>
                <w:kern w:val="0"/>
                <w:sz w:val="22"/>
                <w:szCs w:val="22"/>
                <w:lang w:val="sr-Latn-CS" w:eastAsia="en-US"/>
              </w:rPr>
              <w:t xml:space="preserve">, 50 Hz, 10-60(80) A, </w:t>
            </w:r>
            <w:r w:rsidR="00C075E8" w:rsidRPr="00893919">
              <w:rPr>
                <w:rFonts w:ascii="Arial" w:eastAsia="Times New Roman" w:hAnsi="Arial" w:cs="Arial"/>
                <w:kern w:val="0"/>
                <w:sz w:val="22"/>
                <w:szCs w:val="22"/>
                <w:lang w:val="sr-Cyrl-CS" w:eastAsia="en-US"/>
              </w:rPr>
              <w:t xml:space="preserve">са могућношћу даљинске комуникације путем </w:t>
            </w:r>
            <w:r w:rsidR="00C075E8" w:rsidRPr="00893919">
              <w:rPr>
                <w:rFonts w:ascii="Arial" w:eastAsia="Times New Roman" w:hAnsi="Arial" w:cs="Arial"/>
                <w:kern w:val="0"/>
                <w:sz w:val="22"/>
                <w:szCs w:val="22"/>
                <w:lang w:val="sr-Latn-CS" w:eastAsia="en-US"/>
              </w:rPr>
              <w:t xml:space="preserve">DLMS </w:t>
            </w:r>
            <w:r w:rsidR="00C075E8" w:rsidRPr="00893919">
              <w:rPr>
                <w:rFonts w:ascii="Arial" w:eastAsia="Times New Roman" w:hAnsi="Arial" w:cs="Arial"/>
                <w:kern w:val="0"/>
                <w:sz w:val="22"/>
                <w:szCs w:val="22"/>
                <w:lang w:val="sr-Cyrl-CS" w:eastAsia="en-US"/>
              </w:rPr>
              <w:t>протока са интегрисаним уређајем за управљање тарифа</w:t>
            </w:r>
            <w:r w:rsidR="00B1188E" w:rsidRPr="00893919">
              <w:rPr>
                <w:rFonts w:ascii="Arial" w:eastAsia="Times New Roman" w:hAnsi="Arial" w:cs="Arial"/>
                <w:kern w:val="0"/>
                <w:sz w:val="22"/>
                <w:szCs w:val="22"/>
                <w:lang w:val="sr-Cyrl-CS" w:eastAsia="en-US"/>
              </w:rPr>
              <w:t>ма</w:t>
            </w:r>
          </w:p>
          <w:p w:rsidR="00C075E8" w:rsidRPr="00893919" w:rsidRDefault="00D24CDD" w:rsidP="00DE563D">
            <w:pPr>
              <w:pStyle w:val="ListParagraph"/>
              <w:suppressAutoHyphens w:val="0"/>
              <w:spacing w:line="240" w:lineRule="auto"/>
              <w:ind w:left="0"/>
              <w:rPr>
                <w:rFonts w:ascii="Arial" w:eastAsia="Times New Roman" w:hAnsi="Arial" w:cs="Arial"/>
                <w:kern w:val="0"/>
                <w:lang w:val="sr-Latn-CS" w:eastAsia="en-US"/>
              </w:rPr>
            </w:pPr>
            <w:r>
              <w:rPr>
                <w:rFonts w:ascii="Arial" w:eastAsia="Times New Roman" w:hAnsi="Arial" w:cs="Arial"/>
                <w:kern w:val="0"/>
                <w:sz w:val="22"/>
                <w:szCs w:val="22"/>
                <w:lang w:eastAsia="en-US"/>
              </w:rPr>
              <w:t>3.</w:t>
            </w:r>
            <w:r w:rsidR="00C075E8" w:rsidRPr="00893919">
              <w:rPr>
                <w:rFonts w:ascii="Arial" w:eastAsia="Times New Roman" w:hAnsi="Arial" w:cs="Arial"/>
                <w:kern w:val="0"/>
                <w:sz w:val="22"/>
                <w:szCs w:val="22"/>
                <w:lang w:val="sr-Cyrl-CS" w:eastAsia="en-US"/>
              </w:rPr>
              <w:t xml:space="preserve">2 </w:t>
            </w:r>
            <w:r w:rsidR="00C075E8" w:rsidRPr="00893919">
              <w:rPr>
                <w:rFonts w:ascii="Arial" w:eastAsia="Times New Roman" w:hAnsi="Arial" w:cs="Arial"/>
                <w:kern w:val="0"/>
                <w:sz w:val="22"/>
                <w:szCs w:val="22"/>
                <w:lang w:val="sr-Latn-CS" w:eastAsia="en-US"/>
              </w:rPr>
              <w:t>ZUDA 40/0,5 A</w:t>
            </w:r>
          </w:p>
          <w:p w:rsidR="00C075E8" w:rsidRPr="00893919" w:rsidRDefault="00D24CDD" w:rsidP="00DE563D">
            <w:pPr>
              <w:pStyle w:val="ListParagraph"/>
              <w:suppressAutoHyphens w:val="0"/>
              <w:spacing w:line="240" w:lineRule="auto"/>
              <w:ind w:left="0"/>
              <w:rPr>
                <w:rFonts w:ascii="Arial" w:eastAsia="Times New Roman" w:hAnsi="Arial" w:cs="Arial"/>
                <w:kern w:val="0"/>
                <w:lang w:val="sr-Latn-CS" w:eastAsia="en-US"/>
              </w:rPr>
            </w:pPr>
            <w:r>
              <w:rPr>
                <w:rFonts w:ascii="Arial" w:eastAsia="Times New Roman" w:hAnsi="Arial" w:cs="Arial"/>
                <w:kern w:val="0"/>
                <w:sz w:val="22"/>
                <w:szCs w:val="22"/>
                <w:lang w:val="sr-Latn-CS" w:eastAsia="en-US"/>
              </w:rPr>
              <w:t>3.</w:t>
            </w:r>
            <w:r w:rsidR="00C075E8" w:rsidRPr="00893919">
              <w:rPr>
                <w:rFonts w:ascii="Arial" w:eastAsia="Times New Roman" w:hAnsi="Arial" w:cs="Arial"/>
                <w:kern w:val="0"/>
                <w:sz w:val="22"/>
                <w:szCs w:val="22"/>
                <w:lang w:val="sr-Latn-CS" w:eastAsia="en-US"/>
              </w:rPr>
              <w:t>3 limitatori 25A</w:t>
            </w:r>
          </w:p>
          <w:p w:rsidR="00C075E8" w:rsidRPr="00893919" w:rsidRDefault="00E00866" w:rsidP="00DE563D">
            <w:pPr>
              <w:pStyle w:val="ListParagraph"/>
              <w:suppressAutoHyphens w:val="0"/>
              <w:spacing w:line="240" w:lineRule="auto"/>
              <w:ind w:left="0"/>
              <w:rPr>
                <w:rFonts w:ascii="Arial" w:eastAsia="Times New Roman" w:hAnsi="Arial" w:cs="Arial"/>
                <w:kern w:val="0"/>
                <w:lang w:eastAsia="en-US"/>
              </w:rPr>
            </w:pPr>
            <w:r>
              <w:rPr>
                <w:rFonts w:ascii="Arial" w:eastAsia="Times New Roman" w:hAnsi="Arial" w:cs="Arial"/>
                <w:kern w:val="0"/>
                <w:sz w:val="22"/>
                <w:szCs w:val="22"/>
                <w:lang w:val="sr-Latn-CS" w:eastAsia="en-US"/>
              </w:rPr>
              <w:t>3.</w:t>
            </w:r>
            <w:r w:rsidR="00C075E8" w:rsidRPr="00893919">
              <w:rPr>
                <w:rFonts w:ascii="Arial" w:eastAsia="Times New Roman" w:hAnsi="Arial" w:cs="Arial"/>
                <w:kern w:val="0"/>
                <w:sz w:val="22"/>
                <w:szCs w:val="22"/>
                <w:lang w:val="sr-Latn-CS" w:eastAsia="en-US"/>
              </w:rPr>
              <w:t xml:space="preserve">4 </w:t>
            </w:r>
            <w:r w:rsidR="00C075E8" w:rsidRPr="00893919">
              <w:rPr>
                <w:rFonts w:ascii="Arial" w:eastAsia="Times New Roman" w:hAnsi="Arial" w:cs="Arial"/>
                <w:kern w:val="0"/>
                <w:sz w:val="22"/>
                <w:szCs w:val="22"/>
                <w:lang w:val="sr-Cyrl-CS" w:eastAsia="en-US"/>
              </w:rPr>
              <w:t xml:space="preserve">алуминијумска шина 35 </w:t>
            </w:r>
            <w:r w:rsidR="00C075E8" w:rsidRPr="00893919">
              <w:rPr>
                <w:rFonts w:ascii="Arial" w:eastAsia="Times New Roman" w:hAnsi="Arial" w:cs="Arial"/>
                <w:kern w:val="0"/>
                <w:sz w:val="22"/>
                <w:szCs w:val="22"/>
                <w:lang w:eastAsia="en-US"/>
              </w:rPr>
              <w:t>mm</w:t>
            </w:r>
          </w:p>
          <w:p w:rsidR="00C075E8" w:rsidRPr="00893919" w:rsidRDefault="00E00866" w:rsidP="0093621E">
            <w:pPr>
              <w:pStyle w:val="ListParagraph"/>
              <w:suppressAutoHyphens w:val="0"/>
              <w:spacing w:line="240" w:lineRule="auto"/>
              <w:ind w:left="0"/>
              <w:rPr>
                <w:rFonts w:ascii="Arial" w:eastAsia="Times New Roman" w:hAnsi="Arial" w:cs="Arial"/>
                <w:kern w:val="0"/>
                <w:lang w:eastAsia="en-US"/>
              </w:rPr>
            </w:pPr>
            <w:r>
              <w:rPr>
                <w:rFonts w:ascii="Arial" w:eastAsia="Times New Roman" w:hAnsi="Arial" w:cs="Arial"/>
                <w:kern w:val="0"/>
                <w:sz w:val="22"/>
                <w:szCs w:val="22"/>
                <w:lang w:eastAsia="en-US"/>
              </w:rPr>
              <w:t>3.</w:t>
            </w:r>
            <w:r w:rsidR="00C075E8" w:rsidRPr="00893919">
              <w:rPr>
                <w:rFonts w:ascii="Arial" w:eastAsia="Times New Roman" w:hAnsi="Arial" w:cs="Arial"/>
                <w:kern w:val="0"/>
                <w:sz w:val="22"/>
                <w:szCs w:val="22"/>
                <w:lang w:eastAsia="en-US"/>
              </w:rPr>
              <w:t xml:space="preserve">5 </w:t>
            </w:r>
            <w:r w:rsidR="0093621E" w:rsidRPr="00893919">
              <w:rPr>
                <w:rFonts w:ascii="Arial" w:eastAsia="Times New Roman" w:hAnsi="Arial" w:cs="Arial"/>
                <w:kern w:val="0"/>
                <w:sz w:val="22"/>
                <w:szCs w:val="22"/>
                <w:lang w:val="sr-Cyrl-CS" w:eastAsia="en-US"/>
              </w:rPr>
              <w:t>полиестерски ормар мерног места</w:t>
            </w:r>
            <w:r w:rsidR="0093621E" w:rsidRPr="00893919">
              <w:rPr>
                <w:rFonts w:ascii="Arial" w:eastAsia="Times New Roman" w:hAnsi="Arial" w:cs="Arial"/>
                <w:kern w:val="0"/>
                <w:sz w:val="22"/>
                <w:szCs w:val="22"/>
                <w:lang w:eastAsia="en-US"/>
              </w:rPr>
              <w:t xml:space="preserve"> </w:t>
            </w:r>
          </w:p>
        </w:tc>
        <w:tc>
          <w:tcPr>
            <w:tcW w:w="1446" w:type="dxa"/>
            <w:gridSpan w:val="4"/>
            <w:shd w:val="clear" w:color="auto" w:fill="auto"/>
            <w:noWrap/>
            <w:vAlign w:val="bottom"/>
            <w:hideMark/>
          </w:tcPr>
          <w:p w:rsidR="00C075E8" w:rsidRPr="00893919" w:rsidRDefault="00C075E8" w:rsidP="009540C9">
            <w:pPr>
              <w:suppressAutoHyphens w:val="0"/>
              <w:spacing w:line="240" w:lineRule="auto"/>
              <w:jc w:val="center"/>
              <w:rPr>
                <w:rFonts w:ascii="Arial" w:eastAsia="Times New Roman" w:hAnsi="Arial" w:cs="Arial"/>
                <w:kern w:val="0"/>
                <w:lang w:eastAsia="en-US"/>
              </w:rPr>
            </w:pPr>
          </w:p>
          <w:p w:rsidR="00C075E8" w:rsidRPr="00893919" w:rsidRDefault="00C075E8" w:rsidP="009540C9">
            <w:pPr>
              <w:suppressAutoHyphens w:val="0"/>
              <w:spacing w:line="240" w:lineRule="auto"/>
              <w:jc w:val="center"/>
              <w:rPr>
                <w:rFonts w:ascii="Arial" w:eastAsia="Times New Roman" w:hAnsi="Arial" w:cs="Arial"/>
                <w:kern w:val="0"/>
                <w:lang w:eastAsia="en-US"/>
              </w:rPr>
            </w:pPr>
          </w:p>
          <w:p w:rsidR="00C075E8" w:rsidRPr="00893919" w:rsidRDefault="00C075E8" w:rsidP="009540C9">
            <w:pPr>
              <w:suppressAutoHyphens w:val="0"/>
              <w:spacing w:line="240" w:lineRule="auto"/>
              <w:jc w:val="center"/>
              <w:rPr>
                <w:rFonts w:ascii="Arial" w:eastAsia="Times New Roman" w:hAnsi="Arial" w:cs="Arial"/>
                <w:kern w:val="0"/>
                <w:lang w:eastAsia="en-US"/>
              </w:rPr>
            </w:pPr>
          </w:p>
          <w:p w:rsidR="00C075E8" w:rsidRPr="00893919" w:rsidRDefault="00C075E8" w:rsidP="009540C9">
            <w:pPr>
              <w:suppressAutoHyphens w:val="0"/>
              <w:spacing w:line="240" w:lineRule="auto"/>
              <w:jc w:val="center"/>
              <w:rPr>
                <w:rFonts w:ascii="Arial" w:eastAsia="Times New Roman" w:hAnsi="Arial" w:cs="Arial"/>
                <w:kern w:val="0"/>
                <w:lang w:eastAsia="en-US"/>
              </w:rPr>
            </w:pPr>
          </w:p>
          <w:p w:rsidR="00C075E8" w:rsidRPr="00893919" w:rsidRDefault="00C075E8" w:rsidP="00C075E8">
            <w:pPr>
              <w:suppressAutoHyphens w:val="0"/>
              <w:spacing w:line="240" w:lineRule="auto"/>
              <w:rPr>
                <w:rFonts w:ascii="Arial" w:eastAsia="Times New Roman" w:hAnsi="Arial" w:cs="Arial"/>
                <w:kern w:val="0"/>
                <w:lang w:eastAsia="en-US"/>
              </w:rPr>
            </w:pPr>
          </w:p>
          <w:p w:rsidR="00C075E8" w:rsidRPr="00893919" w:rsidRDefault="00C075E8" w:rsidP="009540C9">
            <w:pPr>
              <w:suppressAutoHyphens w:val="0"/>
              <w:spacing w:line="240" w:lineRule="auto"/>
              <w:jc w:val="center"/>
              <w:rPr>
                <w:rFonts w:ascii="Arial" w:eastAsia="Times New Roman" w:hAnsi="Arial" w:cs="Arial"/>
                <w:kern w:val="0"/>
                <w:lang w:eastAsia="en-US"/>
              </w:rPr>
            </w:pPr>
          </w:p>
          <w:p w:rsidR="00C075E8" w:rsidRPr="00893919" w:rsidRDefault="00C075E8" w:rsidP="009540C9">
            <w:pPr>
              <w:suppressAutoHyphens w:val="0"/>
              <w:spacing w:line="240" w:lineRule="auto"/>
              <w:jc w:val="center"/>
              <w:rPr>
                <w:rFonts w:ascii="Arial" w:eastAsia="Times New Roman" w:hAnsi="Arial" w:cs="Arial"/>
                <w:kern w:val="0"/>
                <w:lang w:eastAsia="en-US"/>
              </w:rPr>
            </w:pPr>
          </w:p>
          <w:p w:rsidR="00C075E8" w:rsidRPr="00893919" w:rsidRDefault="00C075E8" w:rsidP="009540C9">
            <w:pPr>
              <w:suppressAutoHyphens w:val="0"/>
              <w:spacing w:line="240" w:lineRule="auto"/>
              <w:jc w:val="center"/>
              <w:rPr>
                <w:rFonts w:ascii="Arial" w:eastAsia="Times New Roman" w:hAnsi="Arial" w:cs="Arial"/>
                <w:kern w:val="0"/>
                <w:lang w:val="sr-Cyrl-CS" w:eastAsia="en-US"/>
              </w:rPr>
            </w:pPr>
          </w:p>
          <w:p w:rsidR="00B1188E" w:rsidRPr="00893919" w:rsidRDefault="00B1188E" w:rsidP="009540C9">
            <w:pPr>
              <w:suppressAutoHyphens w:val="0"/>
              <w:spacing w:line="240" w:lineRule="auto"/>
              <w:jc w:val="center"/>
              <w:rPr>
                <w:rFonts w:ascii="Arial" w:eastAsia="Times New Roman" w:hAnsi="Arial" w:cs="Arial"/>
                <w:kern w:val="0"/>
                <w:lang w:val="sr-Cyrl-CS" w:eastAsia="en-US"/>
              </w:rPr>
            </w:pPr>
          </w:p>
          <w:p w:rsidR="00F80BE3" w:rsidRPr="00893919" w:rsidRDefault="00C075E8"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075E8" w:rsidRPr="00893919" w:rsidRDefault="00C075E8"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075E8" w:rsidRPr="00893919" w:rsidRDefault="00C075E8"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075E8" w:rsidRPr="00893919" w:rsidRDefault="00C075E8"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075E8" w:rsidRPr="00893919" w:rsidRDefault="00C075E8"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144" w:type="dxa"/>
            <w:gridSpan w:val="2"/>
            <w:shd w:val="clear" w:color="auto" w:fill="auto"/>
            <w:noWrap/>
            <w:vAlign w:val="bottom"/>
            <w:hideMark/>
          </w:tcPr>
          <w:p w:rsidR="00C075E8" w:rsidRPr="00893919" w:rsidRDefault="00C075E8" w:rsidP="00C075E8">
            <w:pPr>
              <w:suppressAutoHyphens w:val="0"/>
              <w:spacing w:line="240" w:lineRule="auto"/>
              <w:jc w:val="center"/>
              <w:rPr>
                <w:rFonts w:ascii="Arial" w:eastAsia="Times New Roman" w:hAnsi="Arial" w:cs="Arial"/>
                <w:kern w:val="0"/>
                <w:lang w:eastAsia="en-US"/>
              </w:rPr>
            </w:pPr>
          </w:p>
          <w:p w:rsidR="00C075E8" w:rsidRPr="00893919" w:rsidRDefault="00C075E8" w:rsidP="00C075E8">
            <w:pPr>
              <w:suppressAutoHyphens w:val="0"/>
              <w:spacing w:line="240" w:lineRule="auto"/>
              <w:jc w:val="center"/>
              <w:rPr>
                <w:rFonts w:ascii="Arial" w:eastAsia="Times New Roman" w:hAnsi="Arial" w:cs="Arial"/>
                <w:kern w:val="0"/>
                <w:lang w:eastAsia="en-US"/>
              </w:rPr>
            </w:pPr>
          </w:p>
          <w:p w:rsidR="00C075E8" w:rsidRPr="00893919" w:rsidRDefault="00C075E8" w:rsidP="00C075E8">
            <w:pPr>
              <w:suppressAutoHyphens w:val="0"/>
              <w:spacing w:line="240" w:lineRule="auto"/>
              <w:jc w:val="center"/>
              <w:rPr>
                <w:rFonts w:ascii="Arial" w:eastAsia="Times New Roman" w:hAnsi="Arial" w:cs="Arial"/>
                <w:kern w:val="0"/>
                <w:lang w:eastAsia="en-US"/>
              </w:rPr>
            </w:pPr>
          </w:p>
          <w:p w:rsidR="00C075E8" w:rsidRPr="00893919" w:rsidRDefault="00C075E8" w:rsidP="00C075E8">
            <w:pPr>
              <w:suppressAutoHyphens w:val="0"/>
              <w:spacing w:line="240" w:lineRule="auto"/>
              <w:jc w:val="center"/>
              <w:rPr>
                <w:rFonts w:ascii="Arial" w:eastAsia="Times New Roman" w:hAnsi="Arial" w:cs="Arial"/>
                <w:kern w:val="0"/>
                <w:lang w:eastAsia="en-US"/>
              </w:rPr>
            </w:pPr>
          </w:p>
          <w:p w:rsidR="00C075E8" w:rsidRPr="00893919" w:rsidRDefault="00C075E8" w:rsidP="00C075E8">
            <w:pPr>
              <w:suppressAutoHyphens w:val="0"/>
              <w:spacing w:line="240" w:lineRule="auto"/>
              <w:jc w:val="center"/>
              <w:rPr>
                <w:rFonts w:ascii="Arial" w:eastAsia="Times New Roman" w:hAnsi="Arial" w:cs="Arial"/>
                <w:kern w:val="0"/>
                <w:lang w:eastAsia="en-US"/>
              </w:rPr>
            </w:pPr>
          </w:p>
          <w:p w:rsidR="00C075E8" w:rsidRPr="00893919" w:rsidRDefault="00C075E8" w:rsidP="00C075E8">
            <w:pPr>
              <w:suppressAutoHyphens w:val="0"/>
              <w:spacing w:line="240" w:lineRule="auto"/>
              <w:jc w:val="center"/>
              <w:rPr>
                <w:rFonts w:ascii="Arial" w:eastAsia="Times New Roman" w:hAnsi="Arial" w:cs="Arial"/>
                <w:kern w:val="0"/>
                <w:lang w:eastAsia="en-US"/>
              </w:rPr>
            </w:pPr>
          </w:p>
          <w:p w:rsidR="00C075E8" w:rsidRPr="00893919" w:rsidRDefault="00C075E8" w:rsidP="00C075E8">
            <w:pPr>
              <w:suppressAutoHyphens w:val="0"/>
              <w:spacing w:line="240" w:lineRule="auto"/>
              <w:jc w:val="center"/>
              <w:rPr>
                <w:rFonts w:ascii="Arial" w:eastAsia="Times New Roman" w:hAnsi="Arial" w:cs="Arial"/>
                <w:kern w:val="0"/>
                <w:lang w:val="sr-Cyrl-CS" w:eastAsia="en-US"/>
              </w:rPr>
            </w:pPr>
          </w:p>
          <w:p w:rsidR="00B1188E" w:rsidRPr="00893919" w:rsidRDefault="00B1188E" w:rsidP="00C075E8">
            <w:pPr>
              <w:suppressAutoHyphens w:val="0"/>
              <w:spacing w:line="240" w:lineRule="auto"/>
              <w:jc w:val="center"/>
              <w:rPr>
                <w:rFonts w:ascii="Arial" w:eastAsia="Times New Roman" w:hAnsi="Arial" w:cs="Arial"/>
                <w:kern w:val="0"/>
                <w:lang w:val="sr-Cyrl-CS" w:eastAsia="en-US"/>
              </w:rPr>
            </w:pPr>
          </w:p>
          <w:p w:rsidR="00C075E8" w:rsidRPr="00893919" w:rsidRDefault="00C075E8" w:rsidP="00C075E8">
            <w:pPr>
              <w:suppressAutoHyphens w:val="0"/>
              <w:spacing w:line="240" w:lineRule="auto"/>
              <w:jc w:val="center"/>
              <w:rPr>
                <w:rFonts w:ascii="Arial" w:eastAsia="Times New Roman" w:hAnsi="Arial" w:cs="Arial"/>
                <w:kern w:val="0"/>
                <w:lang w:eastAsia="en-US"/>
              </w:rPr>
            </w:pPr>
          </w:p>
          <w:p w:rsidR="00C075E8" w:rsidRPr="00893919" w:rsidRDefault="00C075E8" w:rsidP="00C075E8">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075E8" w:rsidRPr="00893919" w:rsidRDefault="00C075E8" w:rsidP="00C075E8">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075E8" w:rsidRPr="00893919" w:rsidRDefault="00C075E8" w:rsidP="00C075E8">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w:t>
            </w:r>
          </w:p>
          <w:p w:rsidR="00C075E8" w:rsidRPr="00893919" w:rsidRDefault="00C075E8" w:rsidP="00C075E8">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075E8" w:rsidRPr="00893919" w:rsidRDefault="00C075E8" w:rsidP="00C075E8">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F80BE3" w:rsidRPr="00893919" w:rsidRDefault="00F80BE3" w:rsidP="009540C9">
            <w:pPr>
              <w:suppressAutoHyphens w:val="0"/>
              <w:spacing w:line="240" w:lineRule="auto"/>
              <w:jc w:val="center"/>
              <w:rPr>
                <w:rFonts w:ascii="Arial" w:eastAsia="Times New Roman" w:hAnsi="Arial" w:cs="Arial"/>
                <w:kern w:val="0"/>
                <w:lang w:eastAsia="en-US"/>
              </w:rPr>
            </w:pPr>
          </w:p>
        </w:tc>
        <w:tc>
          <w:tcPr>
            <w:tcW w:w="1074" w:type="dxa"/>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75"/>
        </w:trPr>
        <w:tc>
          <w:tcPr>
            <w:tcW w:w="4851" w:type="dxa"/>
            <w:shd w:val="clear" w:color="auto" w:fill="auto"/>
            <w:hideMark/>
          </w:tcPr>
          <w:p w:rsidR="00C075E8" w:rsidRPr="00893919" w:rsidRDefault="006D3E82" w:rsidP="006D3E82">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w:t>
            </w:r>
            <w:r w:rsidR="00C075E8" w:rsidRPr="00893919">
              <w:rPr>
                <w:rFonts w:ascii="Arial" w:eastAsia="Times New Roman" w:hAnsi="Arial" w:cs="Arial"/>
                <w:kern w:val="0"/>
                <w:sz w:val="22"/>
                <w:szCs w:val="22"/>
                <w:lang w:val="sr-Cyrl-CS" w:eastAsia="en-US"/>
              </w:rPr>
              <w:t xml:space="preserve">Додавање у ормар </w:t>
            </w:r>
            <w:r w:rsidR="00C075E8" w:rsidRPr="00C72A98">
              <w:rPr>
                <w:rFonts w:ascii="Arial" w:eastAsia="Times New Roman" w:hAnsi="Arial" w:cs="Arial"/>
                <w:kern w:val="0"/>
                <w:sz w:val="22"/>
                <w:szCs w:val="22"/>
                <w:lang w:val="sr-Latn-CS" w:eastAsia="en-US"/>
              </w:rPr>
              <w:t>RO</w:t>
            </w:r>
            <w:r w:rsidR="0093621E" w:rsidRPr="00C72A98">
              <w:rPr>
                <w:rFonts w:ascii="Arial" w:eastAsia="Times New Roman" w:hAnsi="Arial" w:cs="Arial"/>
                <w:kern w:val="0"/>
                <w:sz w:val="22"/>
                <w:szCs w:val="22"/>
                <w:lang w:val="sr-Latn-CS" w:eastAsia="en-US"/>
              </w:rPr>
              <w:t>Š</w:t>
            </w:r>
            <w:r w:rsidR="00C075E8" w:rsidRPr="00893919">
              <w:rPr>
                <w:rFonts w:ascii="Arial" w:eastAsia="Times New Roman" w:hAnsi="Arial" w:cs="Arial"/>
                <w:kern w:val="0"/>
                <w:sz w:val="22"/>
                <w:szCs w:val="22"/>
                <w:lang w:val="sr-Latn-CS" w:eastAsia="en-US"/>
              </w:rPr>
              <w:t xml:space="preserve"> </w:t>
            </w:r>
            <w:r w:rsidR="00C075E8" w:rsidRPr="00893919">
              <w:rPr>
                <w:rFonts w:ascii="Arial" w:eastAsia="Times New Roman" w:hAnsi="Arial" w:cs="Arial"/>
                <w:kern w:val="0"/>
                <w:sz w:val="22"/>
                <w:szCs w:val="22"/>
                <w:lang w:val="sr-Cyrl-CS" w:eastAsia="en-US"/>
              </w:rPr>
              <w:t>следеће опреме:</w:t>
            </w:r>
          </w:p>
          <w:p w:rsidR="006D3E82" w:rsidRPr="00893919" w:rsidRDefault="006D3E82" w:rsidP="006D3E82">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 аутоматски осигурачи МС 32, 6 КА, типа С:</w:t>
            </w:r>
          </w:p>
          <w:p w:rsidR="006D3E82" w:rsidRPr="00893919" w:rsidRDefault="006D3E82" w:rsidP="006D3E82">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   16А</w:t>
            </w:r>
          </w:p>
          <w:p w:rsidR="006D3E82" w:rsidRPr="00893919" w:rsidRDefault="006D3E82" w:rsidP="006D3E82">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   10А</w:t>
            </w:r>
          </w:p>
        </w:tc>
        <w:tc>
          <w:tcPr>
            <w:tcW w:w="1446" w:type="dxa"/>
            <w:gridSpan w:val="4"/>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p w:rsidR="006D3E82" w:rsidRPr="00893919" w:rsidRDefault="006D3E82" w:rsidP="009540C9">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144" w:type="dxa"/>
            <w:gridSpan w:val="2"/>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6D3E82"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75"/>
        </w:trPr>
        <w:tc>
          <w:tcPr>
            <w:tcW w:w="4851" w:type="dxa"/>
            <w:shd w:val="clear" w:color="auto" w:fill="auto"/>
            <w:hideMark/>
          </w:tcPr>
          <w:p w:rsidR="00F80BE3" w:rsidRPr="00893919" w:rsidRDefault="006D3E82" w:rsidP="009540C9">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lastRenderedPageBreak/>
              <w:t xml:space="preserve">5. </w:t>
            </w:r>
            <w:r w:rsidRPr="00893919">
              <w:rPr>
                <w:rFonts w:ascii="Arial" w:eastAsia="Times New Roman" w:hAnsi="Arial" w:cs="Arial"/>
                <w:kern w:val="0"/>
                <w:sz w:val="22"/>
                <w:szCs w:val="22"/>
                <w:lang w:val="sr-Cyrl-CS" w:eastAsia="en-US"/>
              </w:rPr>
              <w:t>Испорука проводника, постављање на пластичне обујмице по зиду шахте следећих проводника:</w:t>
            </w:r>
          </w:p>
          <w:p w:rsidR="006D3E82" w:rsidRPr="00893919" w:rsidRDefault="00E00866" w:rsidP="009540C9">
            <w:pPr>
              <w:suppressAutoHyphens w:val="0"/>
              <w:spacing w:line="240" w:lineRule="auto"/>
              <w:rPr>
                <w:rFonts w:ascii="Arial" w:eastAsia="Times New Roman" w:hAnsi="Arial" w:cs="Arial"/>
                <w:kern w:val="0"/>
                <w:lang w:val="sr-Latn-CS" w:eastAsia="en-US"/>
              </w:rPr>
            </w:pPr>
            <w:r>
              <w:rPr>
                <w:rFonts w:ascii="Arial" w:eastAsia="Times New Roman" w:hAnsi="Arial" w:cs="Arial"/>
                <w:kern w:val="0"/>
                <w:sz w:val="22"/>
                <w:szCs w:val="22"/>
                <w:lang w:eastAsia="en-US"/>
              </w:rPr>
              <w:t>5.</w:t>
            </w:r>
            <w:r w:rsidR="006D3E82" w:rsidRPr="00893919">
              <w:rPr>
                <w:rFonts w:ascii="Arial" w:eastAsia="Times New Roman" w:hAnsi="Arial" w:cs="Arial"/>
                <w:kern w:val="0"/>
                <w:sz w:val="22"/>
                <w:szCs w:val="22"/>
                <w:lang w:val="sr-Cyrl-CS" w:eastAsia="en-US"/>
              </w:rPr>
              <w:t>1 монофазне</w:t>
            </w:r>
            <w:r w:rsidR="006D3E82" w:rsidRPr="00893919">
              <w:rPr>
                <w:rFonts w:ascii="Arial" w:eastAsia="Times New Roman" w:hAnsi="Arial" w:cs="Arial"/>
                <w:kern w:val="0"/>
                <w:sz w:val="22"/>
                <w:szCs w:val="22"/>
                <w:lang w:val="sr-Latn-CS" w:eastAsia="en-US"/>
              </w:rPr>
              <w:t xml:space="preserve"> OG</w:t>
            </w:r>
            <w:r w:rsidR="006D3E82" w:rsidRPr="00893919">
              <w:rPr>
                <w:rFonts w:ascii="Arial" w:eastAsia="Times New Roman" w:hAnsi="Arial" w:cs="Arial"/>
                <w:kern w:val="0"/>
                <w:sz w:val="22"/>
                <w:szCs w:val="22"/>
                <w:lang w:val="sr-Cyrl-CS" w:eastAsia="en-US"/>
              </w:rPr>
              <w:t xml:space="preserve"> прикључнице</w:t>
            </w:r>
            <w:r w:rsidR="0093621E" w:rsidRPr="00893919">
              <w:rPr>
                <w:rFonts w:ascii="Arial" w:eastAsia="Times New Roman" w:hAnsi="Arial" w:cs="Arial"/>
                <w:kern w:val="0"/>
                <w:sz w:val="22"/>
                <w:szCs w:val="22"/>
                <w:lang w:val="sr-Latn-CS" w:eastAsia="en-US"/>
              </w:rPr>
              <w:t xml:space="preserve"> PP-Y 3x</w:t>
            </w:r>
            <w:r w:rsidR="006D3E82" w:rsidRPr="00893919">
              <w:rPr>
                <w:rFonts w:ascii="Arial" w:eastAsia="Times New Roman" w:hAnsi="Arial" w:cs="Arial"/>
                <w:kern w:val="0"/>
                <w:sz w:val="22"/>
                <w:szCs w:val="22"/>
                <w:lang w:val="sr-Latn-CS" w:eastAsia="en-US"/>
              </w:rPr>
              <w:t>2,5 mm</w:t>
            </w:r>
            <w:r w:rsidR="006D3E82" w:rsidRPr="00893919">
              <w:rPr>
                <w:rFonts w:ascii="Arial" w:eastAsia="Times New Roman" w:hAnsi="Arial" w:cs="Arial"/>
                <w:kern w:val="0"/>
                <w:sz w:val="22"/>
                <w:szCs w:val="22"/>
                <w:vertAlign w:val="superscript"/>
                <w:lang w:val="sr-Latn-CS" w:eastAsia="en-US"/>
              </w:rPr>
              <w:t>2</w:t>
            </w:r>
            <w:r w:rsidR="006D3E82" w:rsidRPr="00893919">
              <w:rPr>
                <w:rFonts w:ascii="Arial" w:eastAsia="Times New Roman" w:hAnsi="Arial" w:cs="Arial"/>
                <w:kern w:val="0"/>
                <w:sz w:val="22"/>
                <w:szCs w:val="22"/>
                <w:vertAlign w:val="superscript"/>
                <w:lang w:val="sr-Cyrl-CS" w:eastAsia="en-US"/>
              </w:rPr>
              <w:t xml:space="preserve"> </w:t>
            </w:r>
            <w:r w:rsidR="006D3E82" w:rsidRPr="00893919">
              <w:rPr>
                <w:rFonts w:ascii="Arial" w:eastAsia="Times New Roman" w:hAnsi="Arial" w:cs="Arial"/>
                <w:kern w:val="0"/>
                <w:sz w:val="22"/>
                <w:szCs w:val="22"/>
                <w:vertAlign w:val="superscript"/>
                <w:lang w:val="sr-Latn-CS" w:eastAsia="en-US"/>
              </w:rPr>
              <w:t xml:space="preserve">   </w:t>
            </w:r>
          </w:p>
          <w:p w:rsidR="006D3E82" w:rsidRPr="00893919" w:rsidRDefault="00E00866" w:rsidP="009540C9">
            <w:pPr>
              <w:suppressAutoHyphens w:val="0"/>
              <w:spacing w:line="240" w:lineRule="auto"/>
              <w:rPr>
                <w:rFonts w:ascii="Arial" w:eastAsia="Times New Roman" w:hAnsi="Arial" w:cs="Arial"/>
                <w:kern w:val="0"/>
                <w:lang w:val="sr-Latn-CS" w:eastAsia="en-US"/>
              </w:rPr>
            </w:pPr>
            <w:r>
              <w:rPr>
                <w:rFonts w:ascii="Arial" w:eastAsia="Times New Roman" w:hAnsi="Arial" w:cs="Arial"/>
                <w:kern w:val="0"/>
                <w:sz w:val="22"/>
                <w:szCs w:val="22"/>
                <w:lang w:val="sr-Latn-CS" w:eastAsia="en-US"/>
              </w:rPr>
              <w:t>5.</w:t>
            </w:r>
            <w:r w:rsidR="006D3E82" w:rsidRPr="00893919">
              <w:rPr>
                <w:rFonts w:ascii="Arial" w:eastAsia="Times New Roman" w:hAnsi="Arial" w:cs="Arial"/>
                <w:kern w:val="0"/>
                <w:sz w:val="22"/>
                <w:szCs w:val="22"/>
                <w:lang w:val="sr-Latn-CS" w:eastAsia="en-US"/>
              </w:rPr>
              <w:t xml:space="preserve">2 </w:t>
            </w:r>
            <w:r w:rsidR="006D3E82" w:rsidRPr="00893919">
              <w:rPr>
                <w:rFonts w:ascii="Arial" w:eastAsia="Times New Roman" w:hAnsi="Arial" w:cs="Arial"/>
                <w:kern w:val="0"/>
                <w:sz w:val="22"/>
                <w:szCs w:val="22"/>
                <w:lang w:val="sr-Cyrl-CS" w:eastAsia="en-US"/>
              </w:rPr>
              <w:t xml:space="preserve">унутрашњег осветљења шахте </w:t>
            </w:r>
            <w:r w:rsidR="0093621E" w:rsidRPr="00893919">
              <w:rPr>
                <w:rFonts w:ascii="Arial" w:eastAsia="Times New Roman" w:hAnsi="Arial" w:cs="Arial"/>
                <w:kern w:val="0"/>
                <w:sz w:val="22"/>
                <w:szCs w:val="22"/>
                <w:lang w:val="sr-Latn-CS" w:eastAsia="en-US"/>
              </w:rPr>
              <w:t>PP-Y 3x</w:t>
            </w:r>
            <w:r w:rsidR="006D3E82" w:rsidRPr="00893919">
              <w:rPr>
                <w:rFonts w:ascii="Arial" w:eastAsia="Times New Roman" w:hAnsi="Arial" w:cs="Arial"/>
                <w:kern w:val="0"/>
                <w:sz w:val="22"/>
                <w:szCs w:val="22"/>
                <w:lang w:val="sr-Latn-CS" w:eastAsia="en-US"/>
              </w:rPr>
              <w:t>1,5 mm</w:t>
            </w:r>
            <w:r w:rsidR="006D3E82" w:rsidRPr="00893919">
              <w:rPr>
                <w:rFonts w:ascii="Arial" w:eastAsia="Times New Roman" w:hAnsi="Arial" w:cs="Arial"/>
                <w:kern w:val="0"/>
                <w:sz w:val="22"/>
                <w:szCs w:val="22"/>
                <w:vertAlign w:val="superscript"/>
                <w:lang w:val="sr-Latn-CS" w:eastAsia="en-US"/>
              </w:rPr>
              <w:t>2</w:t>
            </w:r>
          </w:p>
        </w:tc>
        <w:tc>
          <w:tcPr>
            <w:tcW w:w="1446" w:type="dxa"/>
            <w:gridSpan w:val="4"/>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p w:rsidR="006D3E82" w:rsidRPr="00893919" w:rsidRDefault="006D3E82" w:rsidP="009540C9">
            <w:pPr>
              <w:suppressAutoHyphens w:val="0"/>
              <w:spacing w:line="240" w:lineRule="auto"/>
              <w:jc w:val="center"/>
              <w:rPr>
                <w:rFonts w:ascii="Arial" w:eastAsia="Times New Roman" w:hAnsi="Arial" w:cs="Arial"/>
                <w:kern w:val="0"/>
                <w:lang w:eastAsia="en-US"/>
              </w:rPr>
            </w:pPr>
          </w:p>
          <w:p w:rsidR="006D3E82"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tc>
        <w:tc>
          <w:tcPr>
            <w:tcW w:w="1144" w:type="dxa"/>
            <w:gridSpan w:val="2"/>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w:t>
            </w:r>
          </w:p>
          <w:p w:rsidR="006D3E82" w:rsidRPr="00893919" w:rsidRDefault="006D3E82" w:rsidP="009540C9">
            <w:pPr>
              <w:suppressAutoHyphens w:val="0"/>
              <w:spacing w:line="240" w:lineRule="auto"/>
              <w:jc w:val="center"/>
              <w:rPr>
                <w:rFonts w:ascii="Arial" w:eastAsia="Times New Roman" w:hAnsi="Arial" w:cs="Arial"/>
                <w:kern w:val="0"/>
                <w:lang w:eastAsia="en-US"/>
              </w:rPr>
            </w:pPr>
          </w:p>
          <w:p w:rsidR="006D3E82"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w:t>
            </w:r>
          </w:p>
        </w:tc>
        <w:tc>
          <w:tcPr>
            <w:tcW w:w="1194"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75"/>
        </w:trPr>
        <w:tc>
          <w:tcPr>
            <w:tcW w:w="4851" w:type="dxa"/>
            <w:shd w:val="clear" w:color="auto" w:fill="auto"/>
            <w:hideMark/>
          </w:tcPr>
          <w:p w:rsidR="00F80BE3" w:rsidRPr="00893919" w:rsidRDefault="006D3E82" w:rsidP="009540C9">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6.</w:t>
            </w:r>
            <w:r w:rsidRPr="00893919">
              <w:rPr>
                <w:rFonts w:ascii="Arial" w:eastAsia="Times New Roman" w:hAnsi="Arial" w:cs="Arial"/>
                <w:kern w:val="0"/>
                <w:sz w:val="22"/>
                <w:szCs w:val="22"/>
                <w:lang w:val="sr-Cyrl-CS" w:eastAsia="en-US"/>
              </w:rPr>
              <w:t>Испорука и уградња инсталационог прекидача 250</w:t>
            </w:r>
            <w:r w:rsidRPr="00893919">
              <w:rPr>
                <w:rFonts w:ascii="Arial" w:eastAsia="Times New Roman" w:hAnsi="Arial" w:cs="Arial"/>
                <w:kern w:val="0"/>
                <w:sz w:val="22"/>
                <w:szCs w:val="22"/>
                <w:lang w:val="sr-Latn-CS" w:eastAsia="en-US"/>
              </w:rPr>
              <w:t xml:space="preserve">V, 10 A y OG </w:t>
            </w:r>
            <w:r w:rsidRPr="00893919">
              <w:rPr>
                <w:rFonts w:ascii="Arial" w:eastAsia="Times New Roman" w:hAnsi="Arial" w:cs="Arial"/>
                <w:kern w:val="0"/>
                <w:sz w:val="22"/>
                <w:szCs w:val="22"/>
                <w:lang w:val="sr-Cyrl-CS" w:eastAsia="en-US"/>
              </w:rPr>
              <w:t xml:space="preserve">конструкцији </w:t>
            </w:r>
          </w:p>
          <w:p w:rsidR="006D3E82" w:rsidRPr="00893919" w:rsidRDefault="006D3E82" w:rsidP="009540C9">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 једнополни</w:t>
            </w:r>
          </w:p>
        </w:tc>
        <w:tc>
          <w:tcPr>
            <w:tcW w:w="1446" w:type="dxa"/>
            <w:gridSpan w:val="4"/>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144" w:type="dxa"/>
            <w:gridSpan w:val="2"/>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75"/>
        </w:trPr>
        <w:tc>
          <w:tcPr>
            <w:tcW w:w="4851" w:type="dxa"/>
            <w:shd w:val="clear" w:color="auto" w:fill="auto"/>
            <w:hideMark/>
          </w:tcPr>
          <w:p w:rsidR="00F80BE3" w:rsidRPr="00893919" w:rsidRDefault="006D3E82" w:rsidP="009540C9">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7.</w:t>
            </w:r>
            <w:r w:rsidRPr="00893919">
              <w:rPr>
                <w:rFonts w:ascii="Arial" w:eastAsia="Times New Roman" w:hAnsi="Arial" w:cs="Arial"/>
                <w:kern w:val="0"/>
                <w:sz w:val="22"/>
                <w:szCs w:val="22"/>
                <w:lang w:val="sr-Cyrl-CS" w:eastAsia="en-US"/>
              </w:rPr>
              <w:t>Испорука, уградња и повезивање бродске свет</w:t>
            </w:r>
            <w:r w:rsidR="0093621E" w:rsidRPr="00893919">
              <w:rPr>
                <w:rFonts w:ascii="Arial" w:eastAsia="Times New Roman" w:hAnsi="Arial" w:cs="Arial"/>
                <w:kern w:val="0"/>
                <w:sz w:val="22"/>
                <w:szCs w:val="22"/>
                <w:lang w:val="sr-Cyrl-CS" w:eastAsia="en-US"/>
              </w:rPr>
              <w:t>и</w:t>
            </w:r>
            <w:r w:rsidRPr="00893919">
              <w:rPr>
                <w:rFonts w:ascii="Arial" w:eastAsia="Times New Roman" w:hAnsi="Arial" w:cs="Arial"/>
                <w:kern w:val="0"/>
                <w:sz w:val="22"/>
                <w:szCs w:val="22"/>
                <w:lang w:val="sr-Cyrl-CS" w:eastAsia="en-US"/>
              </w:rPr>
              <w:t>љке на зиду шахте</w:t>
            </w:r>
          </w:p>
          <w:p w:rsidR="006D3E82" w:rsidRPr="00893919" w:rsidRDefault="006D3E82" w:rsidP="009540C9">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val="sr-Cyrl-CS" w:eastAsia="en-US"/>
              </w:rPr>
              <w:t>1 100</w:t>
            </w:r>
            <w:r w:rsidRPr="00893919">
              <w:rPr>
                <w:rFonts w:ascii="Arial" w:eastAsia="Times New Roman" w:hAnsi="Arial" w:cs="Arial"/>
                <w:kern w:val="0"/>
                <w:sz w:val="22"/>
                <w:szCs w:val="22"/>
                <w:lang w:eastAsia="en-US"/>
              </w:rPr>
              <w:t>W</w:t>
            </w:r>
          </w:p>
        </w:tc>
        <w:tc>
          <w:tcPr>
            <w:tcW w:w="1446" w:type="dxa"/>
            <w:gridSpan w:val="4"/>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144" w:type="dxa"/>
            <w:gridSpan w:val="2"/>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75"/>
        </w:trPr>
        <w:tc>
          <w:tcPr>
            <w:tcW w:w="4851" w:type="dxa"/>
            <w:shd w:val="clear" w:color="auto" w:fill="auto"/>
            <w:hideMark/>
          </w:tcPr>
          <w:p w:rsidR="00F80BE3" w:rsidRPr="00893919" w:rsidRDefault="006D3E82" w:rsidP="006D3E82">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8.</w:t>
            </w:r>
            <w:r w:rsidRPr="00893919">
              <w:rPr>
                <w:rFonts w:ascii="Arial" w:eastAsia="Times New Roman" w:hAnsi="Arial" w:cs="Arial"/>
                <w:kern w:val="0"/>
                <w:sz w:val="22"/>
                <w:szCs w:val="22"/>
                <w:lang w:val="sr-Cyrl-CS" w:eastAsia="en-US"/>
              </w:rPr>
              <w:t xml:space="preserve">Испорука проводника </w:t>
            </w:r>
            <w:r w:rsidR="00FF2D7E" w:rsidRPr="00893919">
              <w:rPr>
                <w:rFonts w:ascii="Arial" w:eastAsia="Times New Roman" w:hAnsi="Arial" w:cs="Arial"/>
                <w:kern w:val="0"/>
                <w:sz w:val="22"/>
                <w:szCs w:val="22"/>
                <w:lang w:val="sr-Latn-CS" w:eastAsia="en-US"/>
              </w:rPr>
              <w:t>P-Y 6 mm</w:t>
            </w:r>
            <w:r w:rsidR="00FF2D7E" w:rsidRPr="00893919">
              <w:rPr>
                <w:rFonts w:ascii="Arial" w:eastAsia="Times New Roman" w:hAnsi="Arial" w:cs="Arial"/>
                <w:kern w:val="0"/>
                <w:sz w:val="22"/>
                <w:szCs w:val="22"/>
                <w:vertAlign w:val="superscript"/>
                <w:lang w:val="sr-Latn-CS" w:eastAsia="en-US"/>
              </w:rPr>
              <w:t>2</w:t>
            </w:r>
            <w:r w:rsidR="00FF2D7E" w:rsidRPr="00893919">
              <w:rPr>
                <w:rFonts w:ascii="Arial" w:eastAsia="Times New Roman" w:hAnsi="Arial" w:cs="Arial"/>
                <w:kern w:val="0"/>
                <w:sz w:val="22"/>
                <w:szCs w:val="22"/>
                <w:lang w:val="sr-Latn-CS" w:eastAsia="en-US"/>
              </w:rPr>
              <w:t xml:space="preserve"> </w:t>
            </w:r>
            <w:r w:rsidR="00FF2D7E" w:rsidRPr="00893919">
              <w:rPr>
                <w:rFonts w:ascii="Arial" w:eastAsia="Times New Roman" w:hAnsi="Arial" w:cs="Arial"/>
                <w:kern w:val="0"/>
                <w:sz w:val="22"/>
                <w:szCs w:val="22"/>
                <w:lang w:val="sr-Cyrl-CS" w:eastAsia="en-US"/>
              </w:rPr>
              <w:t>жуто-зелене боје и галванско повезивање свих металних маса водоводне опреме у шахти и повезивање овог проводника са сабирницом за уземљење у разводном ормару шахте.</w:t>
            </w:r>
          </w:p>
        </w:tc>
        <w:tc>
          <w:tcPr>
            <w:tcW w:w="1446" w:type="dxa"/>
            <w:gridSpan w:val="4"/>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tc>
        <w:tc>
          <w:tcPr>
            <w:tcW w:w="1144" w:type="dxa"/>
            <w:gridSpan w:val="2"/>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20</w:t>
            </w:r>
          </w:p>
        </w:tc>
        <w:tc>
          <w:tcPr>
            <w:tcW w:w="1194" w:type="dxa"/>
            <w:gridSpan w:val="2"/>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4851" w:type="dxa"/>
            <w:tcBorders>
              <w:bottom w:val="single" w:sz="4" w:space="0" w:color="auto"/>
            </w:tcBorders>
            <w:shd w:val="clear" w:color="auto" w:fill="auto"/>
            <w:hideMark/>
          </w:tcPr>
          <w:p w:rsidR="00F80BE3" w:rsidRPr="00893919" w:rsidRDefault="006D3E82" w:rsidP="007A5580">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9.</w:t>
            </w:r>
            <w:r w:rsidR="00F80BE3" w:rsidRPr="00893919">
              <w:rPr>
                <w:rFonts w:ascii="Arial" w:eastAsia="Times New Roman" w:hAnsi="Arial" w:cs="Arial"/>
                <w:kern w:val="0"/>
                <w:sz w:val="22"/>
                <w:szCs w:val="22"/>
                <w:lang w:eastAsia="en-US"/>
              </w:rPr>
              <w:t xml:space="preserve"> </w:t>
            </w:r>
            <w:r w:rsidR="00FF2D7E" w:rsidRPr="00893919">
              <w:rPr>
                <w:rFonts w:ascii="Arial" w:eastAsia="Times New Roman" w:hAnsi="Arial" w:cs="Arial"/>
                <w:kern w:val="0"/>
                <w:sz w:val="22"/>
                <w:szCs w:val="22"/>
                <w:lang w:val="sr-Cyrl-CS" w:eastAsia="en-US"/>
              </w:rPr>
              <w:t xml:space="preserve"> Испорука, укопавање у земљу на дубину од 0,8</w:t>
            </w:r>
            <w:r w:rsidR="00FF2D7E" w:rsidRPr="00893919">
              <w:rPr>
                <w:rFonts w:ascii="Arial" w:eastAsia="Times New Roman" w:hAnsi="Arial" w:cs="Arial"/>
                <w:kern w:val="0"/>
                <w:sz w:val="22"/>
                <w:szCs w:val="22"/>
                <w:lang w:val="sr-Latn-CS" w:eastAsia="en-US"/>
              </w:rPr>
              <w:t>m</w:t>
            </w:r>
            <w:r w:rsidR="00FF2D7E" w:rsidRPr="00893919">
              <w:rPr>
                <w:rFonts w:ascii="Arial" w:eastAsia="Times New Roman" w:hAnsi="Arial" w:cs="Arial"/>
                <w:kern w:val="0"/>
                <w:sz w:val="22"/>
                <w:szCs w:val="22"/>
                <w:lang w:val="sr-Cyrl-CS" w:eastAsia="en-US"/>
              </w:rPr>
              <w:t xml:space="preserve"> поцинковане челичне траке </w:t>
            </w:r>
            <w:r w:rsidR="00FF2D7E" w:rsidRPr="00893919">
              <w:rPr>
                <w:rFonts w:ascii="Arial" w:eastAsia="Times New Roman" w:hAnsi="Arial" w:cs="Arial"/>
                <w:kern w:val="0"/>
                <w:sz w:val="22"/>
                <w:szCs w:val="22"/>
                <w:lang w:val="sr-Latn-CS" w:eastAsia="en-US"/>
              </w:rPr>
              <w:t>Fe-Zn 25</w:t>
            </w:r>
            <w:r w:rsidR="007A5580" w:rsidRPr="00893919">
              <w:rPr>
                <w:rFonts w:ascii="Arial" w:eastAsia="Times New Roman" w:hAnsi="Arial" w:cs="Arial"/>
                <w:kern w:val="0"/>
                <w:sz w:val="22"/>
                <w:szCs w:val="22"/>
                <w:lang w:val="sr-Cyrl-CS" w:eastAsia="en-US"/>
              </w:rPr>
              <w:t>х</w:t>
            </w:r>
            <w:r w:rsidR="00FF2D7E" w:rsidRPr="00893919">
              <w:rPr>
                <w:rFonts w:ascii="Arial" w:eastAsia="Times New Roman" w:hAnsi="Arial" w:cs="Arial"/>
                <w:kern w:val="0"/>
                <w:sz w:val="22"/>
                <w:szCs w:val="22"/>
                <w:lang w:val="sr-Latn-CS" w:eastAsia="en-US"/>
              </w:rPr>
              <w:t xml:space="preserve">4mm </w:t>
            </w:r>
            <w:r w:rsidR="00FF2D7E" w:rsidRPr="00893919">
              <w:rPr>
                <w:rFonts w:ascii="Arial" w:eastAsia="Times New Roman" w:hAnsi="Arial" w:cs="Arial"/>
                <w:kern w:val="0"/>
                <w:sz w:val="22"/>
                <w:szCs w:val="22"/>
                <w:lang w:val="sr-Cyrl-CS" w:eastAsia="en-US"/>
              </w:rPr>
              <w:t xml:space="preserve"> за </w:t>
            </w:r>
            <w:r w:rsidR="00FF2D7E" w:rsidRPr="00893919">
              <w:rPr>
                <w:rFonts w:ascii="Arial" w:eastAsia="Times New Roman" w:hAnsi="Arial" w:cs="Arial"/>
                <w:kern w:val="0"/>
                <w:sz w:val="22"/>
                <w:szCs w:val="22"/>
                <w:lang w:val="sr-Latn-CS" w:eastAsia="en-US"/>
              </w:rPr>
              <w:t xml:space="preserve"> </w:t>
            </w:r>
            <w:r w:rsidR="00FF2D7E" w:rsidRPr="00893919">
              <w:rPr>
                <w:rFonts w:ascii="Arial" w:eastAsia="Times New Roman" w:hAnsi="Arial" w:cs="Arial"/>
                <w:kern w:val="0"/>
                <w:sz w:val="22"/>
                <w:szCs w:val="22"/>
                <w:lang w:val="sr-Cyrl-CS" w:eastAsia="en-US"/>
              </w:rPr>
              <w:t>уземљење цеви електричне инсталације пумпне станице</w:t>
            </w:r>
          </w:p>
        </w:tc>
        <w:tc>
          <w:tcPr>
            <w:tcW w:w="1446" w:type="dxa"/>
            <w:gridSpan w:val="4"/>
            <w:tcBorders>
              <w:bottom w:val="single" w:sz="4" w:space="0" w:color="auto"/>
            </w:tcBorders>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tc>
        <w:tc>
          <w:tcPr>
            <w:tcW w:w="1144" w:type="dxa"/>
            <w:gridSpan w:val="2"/>
            <w:tcBorders>
              <w:bottom w:val="single" w:sz="4" w:space="0" w:color="auto"/>
            </w:tcBorders>
            <w:shd w:val="clear" w:color="auto" w:fill="auto"/>
            <w:noWrap/>
            <w:vAlign w:val="bottom"/>
            <w:hideMark/>
          </w:tcPr>
          <w:p w:rsidR="00F80BE3" w:rsidRPr="00893919" w:rsidRDefault="006D3E82" w:rsidP="009540C9">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50</w:t>
            </w:r>
          </w:p>
        </w:tc>
        <w:tc>
          <w:tcPr>
            <w:tcW w:w="1194" w:type="dxa"/>
            <w:gridSpan w:val="2"/>
            <w:tcBorders>
              <w:bottom w:val="single" w:sz="4" w:space="0" w:color="auto"/>
            </w:tcBorders>
            <w:shd w:val="clear" w:color="auto" w:fill="auto"/>
            <w:noWrap/>
            <w:vAlign w:val="bottom"/>
            <w:hideMark/>
          </w:tcPr>
          <w:p w:rsidR="00F80BE3" w:rsidRPr="00893919" w:rsidRDefault="00F80BE3" w:rsidP="009540C9">
            <w:pPr>
              <w:suppressAutoHyphens w:val="0"/>
              <w:spacing w:line="240" w:lineRule="auto"/>
              <w:rPr>
                <w:rFonts w:ascii="Arial" w:eastAsia="Times New Roman" w:hAnsi="Arial" w:cs="Arial"/>
                <w:kern w:val="0"/>
                <w:lang w:eastAsia="en-US"/>
              </w:rPr>
            </w:pPr>
          </w:p>
        </w:tc>
        <w:tc>
          <w:tcPr>
            <w:tcW w:w="1074" w:type="dxa"/>
            <w:tcBorders>
              <w:bottom w:val="single" w:sz="4" w:space="0" w:color="auto"/>
            </w:tcBorders>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8635" w:type="dxa"/>
            <w:gridSpan w:val="9"/>
            <w:shd w:val="clear" w:color="auto" w:fill="BFBFBF" w:themeFill="background1" w:themeFillShade="BF"/>
            <w:vAlign w:val="center"/>
            <w:hideMark/>
          </w:tcPr>
          <w:p w:rsidR="00F80BE3" w:rsidRPr="00893919" w:rsidRDefault="006D3E82" w:rsidP="00887CDE">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t>УКУПНО</w:t>
            </w:r>
            <w:r w:rsidR="005C1A3F" w:rsidRPr="00893919">
              <w:rPr>
                <w:rFonts w:ascii="Arial" w:eastAsia="Times New Roman" w:hAnsi="Arial" w:cs="Arial"/>
                <w:b/>
                <w:kern w:val="0"/>
                <w:sz w:val="22"/>
                <w:szCs w:val="22"/>
                <w:lang w:eastAsia="en-US"/>
              </w:rPr>
              <w:t xml:space="preserve"> </w:t>
            </w:r>
            <w:r w:rsidR="005C1A3F" w:rsidRPr="00893919">
              <w:rPr>
                <w:rFonts w:ascii="Arial" w:eastAsia="Times New Roman" w:hAnsi="Arial" w:cs="Arial"/>
                <w:b/>
                <w:bCs/>
                <w:kern w:val="0"/>
                <w:sz w:val="22"/>
                <w:szCs w:val="22"/>
                <w:lang w:eastAsia="en-US"/>
              </w:rPr>
              <w:t xml:space="preserve"> без ПДВ-а за </w:t>
            </w:r>
            <w:r w:rsidR="00887CDE" w:rsidRPr="00893919">
              <w:rPr>
                <w:rFonts w:ascii="Arial" w:eastAsia="Times New Roman" w:hAnsi="Arial" w:cs="Arial"/>
                <w:b/>
                <w:kern w:val="0"/>
                <w:sz w:val="22"/>
                <w:szCs w:val="22"/>
                <w:lang w:val="sr-Cyrl-CS" w:eastAsia="en-US"/>
              </w:rPr>
              <w:t>В</w:t>
            </w:r>
            <w:r w:rsidR="00F80BE3" w:rsidRPr="00893919">
              <w:rPr>
                <w:rFonts w:ascii="Arial" w:eastAsia="Times New Roman" w:hAnsi="Arial" w:cs="Arial"/>
                <w:b/>
                <w:kern w:val="0"/>
                <w:sz w:val="22"/>
                <w:szCs w:val="22"/>
                <w:lang w:eastAsia="en-US"/>
              </w:rPr>
              <w:t>:</w:t>
            </w:r>
          </w:p>
        </w:tc>
        <w:tc>
          <w:tcPr>
            <w:tcW w:w="1074" w:type="dxa"/>
            <w:shd w:val="clear" w:color="auto" w:fill="BFBFBF" w:themeFill="background1" w:themeFillShade="BF"/>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p>
        </w:tc>
      </w:tr>
      <w:tr w:rsidR="00C01537" w:rsidRPr="00893919" w:rsidTr="003C6330">
        <w:trPr>
          <w:trHeight w:val="305"/>
        </w:trPr>
        <w:tc>
          <w:tcPr>
            <w:tcW w:w="9709" w:type="dxa"/>
            <w:gridSpan w:val="10"/>
            <w:shd w:val="clear" w:color="auto" w:fill="auto"/>
            <w:noWrap/>
            <w:vAlign w:val="bottom"/>
            <w:hideMark/>
          </w:tcPr>
          <w:p w:rsidR="00C01537" w:rsidRPr="00893919" w:rsidRDefault="00C01537" w:rsidP="00FF2D7E">
            <w:pPr>
              <w:suppressAutoHyphens w:val="0"/>
              <w:spacing w:line="240" w:lineRule="auto"/>
              <w:rPr>
                <w:rFonts w:ascii="Arial" w:eastAsia="Times New Roman" w:hAnsi="Arial" w:cs="Arial"/>
                <w:b/>
                <w:bCs/>
                <w:kern w:val="0"/>
                <w:lang w:eastAsia="en-US"/>
              </w:rPr>
            </w:pPr>
            <w:r w:rsidRPr="00893919">
              <w:rPr>
                <w:rFonts w:ascii="Arial" w:eastAsia="Times New Roman" w:hAnsi="Arial" w:cs="Arial"/>
                <w:kern w:val="0"/>
                <w:sz w:val="22"/>
                <w:szCs w:val="22"/>
                <w:lang w:eastAsia="en-US"/>
              </w:rPr>
              <w:t> </w:t>
            </w:r>
          </w:p>
        </w:tc>
      </w:tr>
      <w:tr w:rsidR="00F80BE3" w:rsidRPr="00893919" w:rsidTr="003C6330">
        <w:trPr>
          <w:trHeight w:val="315"/>
        </w:trPr>
        <w:tc>
          <w:tcPr>
            <w:tcW w:w="9709" w:type="dxa"/>
            <w:gridSpan w:val="10"/>
            <w:shd w:val="clear" w:color="000000" w:fill="C0C0C0"/>
            <w:vAlign w:val="center"/>
            <w:hideMark/>
          </w:tcPr>
          <w:p w:rsidR="00F80BE3" w:rsidRPr="00893919" w:rsidRDefault="00F80BE3" w:rsidP="009540C9">
            <w:pPr>
              <w:suppressAutoHyphens w:val="0"/>
              <w:spacing w:line="240" w:lineRule="auto"/>
              <w:jc w:val="center"/>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 xml:space="preserve">РЕКАПИТУЛАЦИЈА </w:t>
            </w:r>
          </w:p>
        </w:tc>
      </w:tr>
      <w:tr w:rsidR="00F80BE3" w:rsidRPr="00893919" w:rsidTr="003C6330">
        <w:trPr>
          <w:trHeight w:val="315"/>
        </w:trPr>
        <w:tc>
          <w:tcPr>
            <w:tcW w:w="7441" w:type="dxa"/>
            <w:gridSpan w:val="7"/>
            <w:shd w:val="clear" w:color="auto" w:fill="auto"/>
            <w:noWrap/>
            <w:vAlign w:val="bottom"/>
            <w:hideMark/>
          </w:tcPr>
          <w:p w:rsidR="00F80BE3" w:rsidRPr="00893919" w:rsidRDefault="00F80BE3" w:rsidP="00FF2D7E">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 А)</w:t>
            </w:r>
            <w:r w:rsidR="00FF2D7E" w:rsidRPr="00893919">
              <w:rPr>
                <w:rFonts w:ascii="Arial" w:eastAsia="Times New Roman" w:hAnsi="Arial" w:cs="Arial"/>
                <w:b/>
                <w:bCs/>
                <w:kern w:val="0"/>
                <w:sz w:val="22"/>
                <w:szCs w:val="22"/>
                <w:lang w:val="sr-Cyrl-CS" w:eastAsia="en-US"/>
              </w:rPr>
              <w:t xml:space="preserve"> </w:t>
            </w:r>
            <w:r w:rsidR="00FF2D7E" w:rsidRPr="00893919">
              <w:rPr>
                <w:rFonts w:ascii="Arial" w:eastAsia="Times New Roman" w:hAnsi="Arial" w:cs="Arial"/>
                <w:bCs/>
                <w:kern w:val="0"/>
                <w:sz w:val="22"/>
                <w:szCs w:val="22"/>
                <w:lang w:val="sr-Cyrl-CS" w:eastAsia="en-US"/>
              </w:rPr>
              <w:t>ПУМПНА СТАНИЦА</w:t>
            </w:r>
            <w:r w:rsidR="00FF2D7E" w:rsidRPr="00893919">
              <w:rPr>
                <w:rFonts w:ascii="Arial" w:eastAsia="Times New Roman" w:hAnsi="Arial" w:cs="Arial"/>
                <w:kern w:val="0"/>
                <w:sz w:val="22"/>
                <w:szCs w:val="22"/>
                <w:lang w:eastAsia="en-US"/>
              </w:rPr>
              <w:t xml:space="preserve"> </w:t>
            </w:r>
            <w:r w:rsidRPr="00893919">
              <w:rPr>
                <w:rFonts w:ascii="Arial" w:eastAsia="Times New Roman" w:hAnsi="Arial" w:cs="Arial"/>
                <w:kern w:val="0"/>
                <w:sz w:val="22"/>
                <w:szCs w:val="22"/>
                <w:lang w:eastAsia="en-US"/>
              </w:rPr>
              <w:t xml:space="preserve">   </w:t>
            </w:r>
          </w:p>
        </w:tc>
        <w:tc>
          <w:tcPr>
            <w:tcW w:w="2268" w:type="dxa"/>
            <w:gridSpan w:val="3"/>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kern w:val="0"/>
                <w:sz w:val="22"/>
                <w:szCs w:val="22"/>
                <w:lang w:eastAsia="en-US"/>
              </w:rPr>
              <w:t> </w:t>
            </w:r>
          </w:p>
        </w:tc>
      </w:tr>
      <w:tr w:rsidR="00887CDE" w:rsidRPr="00893919" w:rsidTr="003C6330">
        <w:trPr>
          <w:trHeight w:val="315"/>
        </w:trPr>
        <w:tc>
          <w:tcPr>
            <w:tcW w:w="7441" w:type="dxa"/>
            <w:gridSpan w:val="7"/>
            <w:shd w:val="clear" w:color="auto" w:fill="auto"/>
            <w:noWrap/>
            <w:vAlign w:val="bottom"/>
            <w:hideMark/>
          </w:tcPr>
          <w:p w:rsidR="00887CDE" w:rsidRPr="00893919" w:rsidRDefault="00887CDE" w:rsidP="00E00866">
            <w:pPr>
              <w:suppressAutoHyphens w:val="0"/>
              <w:spacing w:line="240" w:lineRule="auto"/>
              <w:jc w:val="right"/>
              <w:rPr>
                <w:rFonts w:ascii="Arial" w:eastAsia="Times New Roman" w:hAnsi="Arial" w:cs="Arial"/>
                <w:b/>
                <w:kern w:val="0"/>
                <w:lang w:val="sr-Cyrl-CS" w:eastAsia="en-US"/>
              </w:rPr>
            </w:pPr>
            <w:r w:rsidRPr="00893919">
              <w:rPr>
                <w:rFonts w:ascii="Arial" w:eastAsia="Times New Roman" w:hAnsi="Arial" w:cs="Arial"/>
                <w:kern w:val="0"/>
                <w:sz w:val="22"/>
                <w:szCs w:val="22"/>
                <w:lang w:val="sr-Cyrl-CS" w:eastAsia="en-US"/>
              </w:rPr>
              <w:t>Б)</w:t>
            </w:r>
            <w:r w:rsidR="00893919" w:rsidRPr="00893919">
              <w:rPr>
                <w:rFonts w:ascii="Arial" w:eastAsia="Times New Roman" w:hAnsi="Arial" w:cs="Arial"/>
                <w:b/>
                <w:kern w:val="0"/>
                <w:sz w:val="22"/>
                <w:szCs w:val="22"/>
                <w:lang w:val="sr-Cyrl-CS" w:eastAsia="en-US"/>
              </w:rPr>
              <w:t xml:space="preserve"> </w:t>
            </w:r>
            <w:r w:rsidR="00893919" w:rsidRPr="00893919">
              <w:rPr>
                <w:rFonts w:ascii="Arial" w:eastAsia="Times New Roman" w:hAnsi="Arial" w:cs="Arial"/>
                <w:kern w:val="0"/>
                <w:sz w:val="22"/>
                <w:szCs w:val="22"/>
                <w:lang w:val="sr-Cyrl-CS" w:eastAsia="en-US"/>
              </w:rPr>
              <w:t>ЕЛЕКТРОЕНЕРГЕТСКИ ВОДОВИ- ГРАЂЕВИНСКИ РАДОВИ</w:t>
            </w:r>
          </w:p>
        </w:tc>
        <w:tc>
          <w:tcPr>
            <w:tcW w:w="2268" w:type="dxa"/>
            <w:gridSpan w:val="3"/>
            <w:shd w:val="clear" w:color="auto" w:fill="auto"/>
            <w:noWrap/>
            <w:vAlign w:val="bottom"/>
            <w:hideMark/>
          </w:tcPr>
          <w:p w:rsidR="00887CDE" w:rsidRPr="00893919" w:rsidRDefault="00887CDE" w:rsidP="009540C9">
            <w:pPr>
              <w:suppressAutoHyphens w:val="0"/>
              <w:spacing w:line="240" w:lineRule="auto"/>
              <w:jc w:val="right"/>
              <w:rPr>
                <w:rFonts w:ascii="Arial" w:eastAsia="Times New Roman" w:hAnsi="Arial" w:cs="Arial"/>
                <w:kern w:val="0"/>
                <w:lang w:eastAsia="en-US"/>
              </w:rPr>
            </w:pPr>
          </w:p>
        </w:tc>
      </w:tr>
      <w:tr w:rsidR="00F80BE3" w:rsidRPr="00893919" w:rsidTr="003C6330">
        <w:trPr>
          <w:trHeight w:val="315"/>
        </w:trPr>
        <w:tc>
          <w:tcPr>
            <w:tcW w:w="7441" w:type="dxa"/>
            <w:gridSpan w:val="7"/>
            <w:shd w:val="clear" w:color="auto" w:fill="auto"/>
            <w:noWrap/>
            <w:vAlign w:val="bottom"/>
            <w:hideMark/>
          </w:tcPr>
          <w:p w:rsidR="00F80BE3" w:rsidRPr="00893919" w:rsidRDefault="00887CDE" w:rsidP="00FF2D7E">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kern w:val="0"/>
                <w:sz w:val="22"/>
                <w:szCs w:val="22"/>
                <w:lang w:val="sr-Cyrl-CS" w:eastAsia="en-US"/>
              </w:rPr>
              <w:t>В</w:t>
            </w:r>
            <w:r w:rsidR="00F80BE3" w:rsidRPr="00893919">
              <w:rPr>
                <w:rFonts w:ascii="Arial" w:eastAsia="Times New Roman" w:hAnsi="Arial" w:cs="Arial"/>
                <w:kern w:val="0"/>
                <w:sz w:val="22"/>
                <w:szCs w:val="22"/>
                <w:lang w:eastAsia="en-US"/>
              </w:rPr>
              <w:t>)</w:t>
            </w:r>
            <w:r w:rsidR="00FF2D7E" w:rsidRPr="00893919">
              <w:rPr>
                <w:rFonts w:ascii="Arial" w:eastAsia="Times New Roman" w:hAnsi="Arial" w:cs="Arial"/>
                <w:b/>
                <w:bCs/>
                <w:kern w:val="0"/>
                <w:sz w:val="22"/>
                <w:szCs w:val="22"/>
                <w:lang w:eastAsia="en-US"/>
              </w:rPr>
              <w:t xml:space="preserve"> </w:t>
            </w:r>
            <w:r w:rsidR="00FF2D7E" w:rsidRPr="00893919">
              <w:rPr>
                <w:rFonts w:ascii="Arial" w:eastAsia="Times New Roman" w:hAnsi="Arial" w:cs="Arial"/>
                <w:bCs/>
                <w:kern w:val="0"/>
                <w:sz w:val="22"/>
                <w:szCs w:val="22"/>
                <w:lang w:eastAsia="en-US"/>
              </w:rPr>
              <w:t>E</w:t>
            </w:r>
            <w:r w:rsidR="00FF2D7E" w:rsidRPr="00893919">
              <w:rPr>
                <w:rFonts w:ascii="Arial" w:eastAsia="Times New Roman" w:hAnsi="Arial" w:cs="Arial"/>
                <w:bCs/>
                <w:kern w:val="0"/>
                <w:sz w:val="22"/>
                <w:szCs w:val="22"/>
                <w:lang w:val="sr-Cyrl-CS" w:eastAsia="en-US"/>
              </w:rPr>
              <w:t>ЛЕКТРОЕНЕРГЕТСКА ИНСТАЛАЦИЈА</w:t>
            </w:r>
            <w:r w:rsidR="00FF2D7E" w:rsidRPr="00893919">
              <w:rPr>
                <w:rFonts w:ascii="Arial" w:eastAsia="Times New Roman" w:hAnsi="Arial" w:cs="Arial"/>
                <w:kern w:val="0"/>
                <w:sz w:val="22"/>
                <w:szCs w:val="22"/>
                <w:lang w:eastAsia="en-US"/>
              </w:rPr>
              <w:t xml:space="preserve"> </w:t>
            </w:r>
            <w:r w:rsidR="00F80BE3" w:rsidRPr="00893919">
              <w:rPr>
                <w:rFonts w:ascii="Arial" w:eastAsia="Times New Roman" w:hAnsi="Arial" w:cs="Arial"/>
                <w:kern w:val="0"/>
                <w:sz w:val="22"/>
                <w:szCs w:val="22"/>
                <w:lang w:eastAsia="en-US"/>
              </w:rPr>
              <w:t xml:space="preserve">   </w:t>
            </w:r>
          </w:p>
        </w:tc>
        <w:tc>
          <w:tcPr>
            <w:tcW w:w="2268" w:type="dxa"/>
            <w:gridSpan w:val="3"/>
            <w:shd w:val="clear" w:color="auto" w:fill="auto"/>
            <w:noWrap/>
            <w:vAlign w:val="bottom"/>
            <w:hideMark/>
          </w:tcPr>
          <w:p w:rsidR="00F80BE3" w:rsidRPr="00893919" w:rsidRDefault="00F80BE3" w:rsidP="009540C9">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kern w:val="0"/>
                <w:sz w:val="22"/>
                <w:szCs w:val="22"/>
                <w:lang w:eastAsia="en-US"/>
              </w:rPr>
              <w:t> </w:t>
            </w:r>
          </w:p>
        </w:tc>
      </w:tr>
      <w:tr w:rsidR="00F80BE3" w:rsidRPr="00893919" w:rsidTr="003C6330">
        <w:trPr>
          <w:trHeight w:val="315"/>
        </w:trPr>
        <w:tc>
          <w:tcPr>
            <w:tcW w:w="7441" w:type="dxa"/>
            <w:gridSpan w:val="7"/>
            <w:shd w:val="clear" w:color="000000" w:fill="C0C0C0"/>
            <w:vAlign w:val="bottom"/>
            <w:hideMark/>
          </w:tcPr>
          <w:p w:rsidR="00F80BE3" w:rsidRPr="00893919" w:rsidRDefault="00F80BE3" w:rsidP="00FF2D7E">
            <w:pPr>
              <w:suppressAutoHyphens w:val="0"/>
              <w:spacing w:line="240" w:lineRule="auto"/>
              <w:jc w:val="right"/>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Укупно без ПДВ-а:</w:t>
            </w:r>
          </w:p>
        </w:tc>
        <w:tc>
          <w:tcPr>
            <w:tcW w:w="2268" w:type="dxa"/>
            <w:gridSpan w:val="3"/>
            <w:shd w:val="clear" w:color="auto" w:fill="BFBFBF" w:themeFill="background1" w:themeFillShade="BF"/>
            <w:noWrap/>
            <w:vAlign w:val="bottom"/>
            <w:hideMark/>
          </w:tcPr>
          <w:p w:rsidR="00F80BE3" w:rsidRPr="00893919" w:rsidRDefault="00F80BE3" w:rsidP="009540C9">
            <w:pPr>
              <w:suppressAutoHyphens w:val="0"/>
              <w:spacing w:line="240" w:lineRule="auto"/>
              <w:rPr>
                <w:rFonts w:ascii="Arial" w:eastAsia="Times New Roman" w:hAnsi="Arial" w:cs="Arial"/>
                <w:kern w:val="0"/>
                <w:highlight w:val="darkGray"/>
                <w:lang w:val="sr-Cyrl-CS" w:eastAsia="en-US"/>
              </w:rPr>
            </w:pPr>
          </w:p>
        </w:tc>
      </w:tr>
      <w:tr w:rsidR="00444C72" w:rsidRPr="00893919" w:rsidTr="003C6330">
        <w:trPr>
          <w:trHeight w:val="315"/>
        </w:trPr>
        <w:tc>
          <w:tcPr>
            <w:tcW w:w="7441" w:type="dxa"/>
            <w:gridSpan w:val="7"/>
            <w:shd w:val="clear" w:color="000000" w:fill="C0C0C0"/>
            <w:vAlign w:val="bottom"/>
            <w:hideMark/>
          </w:tcPr>
          <w:p w:rsidR="00444C72" w:rsidRPr="00893919" w:rsidRDefault="00444C72" w:rsidP="009540C9">
            <w:pPr>
              <w:suppressAutoHyphens w:val="0"/>
              <w:spacing w:line="240" w:lineRule="auto"/>
              <w:jc w:val="right"/>
              <w:rPr>
                <w:rFonts w:ascii="Arial" w:eastAsia="Times New Roman" w:hAnsi="Arial" w:cs="Arial"/>
                <w:b/>
                <w:bCs/>
                <w:kern w:val="0"/>
                <w:lang w:val="sr-Cyrl-CS" w:eastAsia="en-US"/>
              </w:rPr>
            </w:pPr>
            <w:r w:rsidRPr="00893919">
              <w:rPr>
                <w:rFonts w:ascii="Arial" w:eastAsia="Times New Roman" w:hAnsi="Arial" w:cs="Arial"/>
                <w:b/>
                <w:bCs/>
                <w:kern w:val="0"/>
                <w:sz w:val="22"/>
                <w:szCs w:val="22"/>
                <w:lang w:val="sr-Cyrl-CS" w:eastAsia="en-US"/>
              </w:rPr>
              <w:t>ПДВ</w:t>
            </w:r>
            <w:r w:rsidR="005C5EC0" w:rsidRPr="00893919">
              <w:rPr>
                <w:rFonts w:ascii="Arial" w:eastAsia="Times New Roman" w:hAnsi="Arial" w:cs="Arial"/>
                <w:b/>
                <w:bCs/>
                <w:kern w:val="0"/>
                <w:sz w:val="22"/>
                <w:szCs w:val="22"/>
                <w:lang w:val="sr-Cyrl-CS" w:eastAsia="en-US"/>
              </w:rPr>
              <w:t>:</w:t>
            </w:r>
          </w:p>
        </w:tc>
        <w:tc>
          <w:tcPr>
            <w:tcW w:w="2268" w:type="dxa"/>
            <w:gridSpan w:val="3"/>
            <w:shd w:val="clear" w:color="auto" w:fill="BFBFBF" w:themeFill="background1" w:themeFillShade="BF"/>
            <w:noWrap/>
            <w:vAlign w:val="bottom"/>
            <w:hideMark/>
          </w:tcPr>
          <w:p w:rsidR="00444C72" w:rsidRPr="00893919" w:rsidRDefault="00444C72" w:rsidP="009540C9">
            <w:pPr>
              <w:suppressAutoHyphens w:val="0"/>
              <w:spacing w:line="240" w:lineRule="auto"/>
              <w:rPr>
                <w:rFonts w:ascii="Arial" w:eastAsia="Times New Roman" w:hAnsi="Arial" w:cs="Arial"/>
                <w:kern w:val="0"/>
                <w:lang w:eastAsia="en-US"/>
              </w:rPr>
            </w:pPr>
          </w:p>
        </w:tc>
      </w:tr>
      <w:tr w:rsidR="00444C72" w:rsidRPr="00893919" w:rsidTr="003C6330">
        <w:trPr>
          <w:trHeight w:val="315"/>
        </w:trPr>
        <w:tc>
          <w:tcPr>
            <w:tcW w:w="7441" w:type="dxa"/>
            <w:gridSpan w:val="7"/>
            <w:shd w:val="clear" w:color="000000" w:fill="C0C0C0"/>
            <w:vAlign w:val="bottom"/>
            <w:hideMark/>
          </w:tcPr>
          <w:p w:rsidR="00444C72" w:rsidRPr="00893919" w:rsidRDefault="00F129EA" w:rsidP="00FF2D7E">
            <w:pPr>
              <w:suppressAutoHyphens w:val="0"/>
              <w:spacing w:line="240" w:lineRule="auto"/>
              <w:jc w:val="right"/>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 xml:space="preserve">Укупно </w:t>
            </w:r>
            <w:r w:rsidRPr="00893919">
              <w:rPr>
                <w:rFonts w:ascii="Arial" w:eastAsia="Times New Roman" w:hAnsi="Arial" w:cs="Arial"/>
                <w:b/>
                <w:bCs/>
                <w:kern w:val="0"/>
                <w:sz w:val="22"/>
                <w:szCs w:val="22"/>
                <w:lang w:val="sr-Cyrl-CS" w:eastAsia="en-US"/>
              </w:rPr>
              <w:t>са</w:t>
            </w:r>
            <w:r w:rsidRPr="00893919">
              <w:rPr>
                <w:rFonts w:ascii="Arial" w:eastAsia="Times New Roman" w:hAnsi="Arial" w:cs="Arial"/>
                <w:b/>
                <w:bCs/>
                <w:kern w:val="0"/>
                <w:sz w:val="22"/>
                <w:szCs w:val="22"/>
                <w:lang w:eastAsia="en-US"/>
              </w:rPr>
              <w:t xml:space="preserve"> ПДВ-</w:t>
            </w:r>
            <w:r w:rsidRPr="00893919">
              <w:rPr>
                <w:rFonts w:ascii="Arial" w:eastAsia="Times New Roman" w:hAnsi="Arial" w:cs="Arial"/>
                <w:b/>
                <w:bCs/>
                <w:kern w:val="0"/>
                <w:sz w:val="22"/>
                <w:szCs w:val="22"/>
                <w:lang w:val="sr-Cyrl-CS" w:eastAsia="en-US"/>
              </w:rPr>
              <w:t>ом</w:t>
            </w:r>
            <w:r w:rsidRPr="00893919">
              <w:rPr>
                <w:rFonts w:ascii="Arial" w:eastAsia="Times New Roman" w:hAnsi="Arial" w:cs="Arial"/>
                <w:b/>
                <w:bCs/>
                <w:kern w:val="0"/>
                <w:sz w:val="22"/>
                <w:szCs w:val="22"/>
                <w:lang w:eastAsia="en-US"/>
              </w:rPr>
              <w:t>:</w:t>
            </w:r>
          </w:p>
        </w:tc>
        <w:tc>
          <w:tcPr>
            <w:tcW w:w="2268" w:type="dxa"/>
            <w:gridSpan w:val="3"/>
            <w:shd w:val="clear" w:color="auto" w:fill="BFBFBF" w:themeFill="background1" w:themeFillShade="BF"/>
            <w:noWrap/>
            <w:vAlign w:val="bottom"/>
            <w:hideMark/>
          </w:tcPr>
          <w:p w:rsidR="00444C72" w:rsidRPr="00893919" w:rsidRDefault="00444C72" w:rsidP="009540C9">
            <w:pPr>
              <w:suppressAutoHyphens w:val="0"/>
              <w:spacing w:line="240" w:lineRule="auto"/>
              <w:rPr>
                <w:rFonts w:ascii="Arial" w:eastAsia="Times New Roman" w:hAnsi="Arial" w:cs="Arial"/>
                <w:kern w:val="0"/>
                <w:lang w:eastAsia="en-US"/>
              </w:rPr>
            </w:pPr>
          </w:p>
        </w:tc>
      </w:tr>
    </w:tbl>
    <w:p w:rsidR="00CF3ECA" w:rsidRPr="00CF3ECA" w:rsidRDefault="00CF3ECA"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9245A9" w:rsidRDefault="00473089"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473089" w:rsidP="00473089">
      <w:pPr>
        <w:rPr>
          <w:rFonts w:ascii="Arial" w:hAnsi="Arial" w:cs="Arial"/>
          <w:iCs/>
          <w:lang w:val="sr-Cyrl-CS"/>
        </w:rPr>
      </w:pP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sidR="002608AE">
        <w:rPr>
          <w:rFonts w:ascii="Arial" w:eastAsiaTheme="minorHAnsi" w:hAnsi="Arial" w:cs="Arial"/>
          <w:color w:val="auto"/>
          <w:kern w:val="0"/>
          <w:lang w:eastAsia="en-US"/>
        </w:rPr>
        <w:t xml:space="preserve">                           </w:t>
      </w:r>
      <w:r w:rsidRPr="005A27D9">
        <w:rPr>
          <w:rFonts w:ascii="Arial" w:eastAsiaTheme="minorHAnsi" w:hAnsi="Arial" w:cs="Arial"/>
          <w:b/>
          <w:bCs/>
          <w:color w:val="auto"/>
          <w:kern w:val="0"/>
          <w:lang w:eastAsia="en-US"/>
        </w:rPr>
        <w:t>________________________</w:t>
      </w:r>
    </w:p>
    <w:p w:rsidR="00473089" w:rsidRPr="005A27D9" w:rsidRDefault="00473089" w:rsidP="00473089">
      <w:pPr>
        <w:rPr>
          <w:rFonts w:ascii="Arial" w:hAnsi="Arial" w:cs="Arial"/>
          <w:iCs/>
          <w:lang w:val="sr-Cyrl-CS"/>
        </w:rPr>
      </w:pPr>
    </w:p>
    <w:p w:rsidR="00473089" w:rsidRPr="00AC5F1E" w:rsidRDefault="00473089" w:rsidP="00473089">
      <w:pPr>
        <w:rPr>
          <w:rFonts w:cs="TimesNewRomanPSMT"/>
          <w:iCs/>
          <w:sz w:val="18"/>
          <w:szCs w:val="18"/>
        </w:rPr>
      </w:pPr>
    </w:p>
    <w:p w:rsidR="00EF6B43" w:rsidRDefault="00473089" w:rsidP="00473089">
      <w:pPr>
        <w:jc w:val="both"/>
        <w:rPr>
          <w:rFonts w:ascii="Arial" w:eastAsiaTheme="minorHAnsi" w:hAnsi="Arial" w:cs="Arial"/>
          <w:b/>
          <w:bCs/>
          <w:color w:val="auto"/>
          <w:kern w:val="0"/>
          <w:lang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sidR="008733E2">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3F567E" w:rsidRDefault="003F567E" w:rsidP="00473089">
      <w:pPr>
        <w:jc w:val="both"/>
        <w:rPr>
          <w:rFonts w:ascii="Arial" w:eastAsiaTheme="minorHAnsi" w:hAnsi="Arial" w:cs="Arial"/>
          <w:b/>
          <w:bCs/>
          <w:color w:val="auto"/>
          <w:kern w:val="0"/>
          <w:lang w:val="sr-Cyrl-CS" w:eastAsia="en-US"/>
        </w:rPr>
      </w:pPr>
    </w:p>
    <w:p w:rsidR="00893919" w:rsidRDefault="00893919" w:rsidP="00473089">
      <w:pPr>
        <w:jc w:val="both"/>
        <w:rPr>
          <w:rFonts w:ascii="Arial" w:eastAsiaTheme="minorHAnsi" w:hAnsi="Arial" w:cs="Arial"/>
          <w:b/>
          <w:bCs/>
          <w:color w:val="auto"/>
          <w:kern w:val="0"/>
          <w:lang w:val="sr-Cyrl-CS" w:eastAsia="en-US"/>
        </w:rPr>
      </w:pPr>
    </w:p>
    <w:p w:rsidR="00893919" w:rsidRDefault="00893919" w:rsidP="00473089">
      <w:pPr>
        <w:jc w:val="both"/>
        <w:rPr>
          <w:rFonts w:ascii="Arial" w:eastAsiaTheme="minorHAnsi" w:hAnsi="Arial" w:cs="Arial"/>
          <w:b/>
          <w:bCs/>
          <w:color w:val="auto"/>
          <w:kern w:val="0"/>
          <w:lang w:val="sr-Cyrl-CS" w:eastAsia="en-US"/>
        </w:rPr>
      </w:pPr>
    </w:p>
    <w:p w:rsidR="00893919" w:rsidRDefault="00893919" w:rsidP="00473089">
      <w:pPr>
        <w:jc w:val="both"/>
        <w:rPr>
          <w:rFonts w:ascii="Arial" w:eastAsiaTheme="minorHAnsi" w:hAnsi="Arial" w:cs="Arial"/>
          <w:b/>
          <w:bCs/>
          <w:color w:val="auto"/>
          <w:kern w:val="0"/>
          <w:lang w:val="sr-Cyrl-CS" w:eastAsia="en-US"/>
        </w:rPr>
      </w:pPr>
    </w:p>
    <w:p w:rsidR="00893919" w:rsidRPr="00964E72" w:rsidRDefault="00893919" w:rsidP="00473089">
      <w:pPr>
        <w:jc w:val="both"/>
        <w:rPr>
          <w:rFonts w:ascii="Arial" w:eastAsiaTheme="minorHAnsi" w:hAnsi="Arial" w:cs="Arial"/>
          <w:b/>
          <w:bCs/>
          <w:color w:val="auto"/>
          <w:kern w:val="0"/>
          <w:lang w:eastAsia="en-US"/>
        </w:rPr>
      </w:pPr>
    </w:p>
    <w:p w:rsidR="00473089" w:rsidRPr="00E504D8" w:rsidRDefault="00CA32F1" w:rsidP="00473089">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sidR="00473089">
        <w:rPr>
          <w:rFonts w:ascii="Arial" w:hAnsi="Arial" w:cs="Arial"/>
          <w:b/>
          <w:bCs/>
          <w:i/>
          <w:iCs/>
          <w:sz w:val="28"/>
          <w:szCs w:val="28"/>
        </w:rPr>
        <w:t xml:space="preserve"> – ТЕХНИЧКА ДОКУМЕНТАЦИЈА И ПЛАНОВИ</w:t>
      </w:r>
    </w:p>
    <w:p w:rsidR="00473089" w:rsidRDefault="00473089" w:rsidP="00473089">
      <w:pPr>
        <w:rPr>
          <w:rFonts w:cs="TimesNewRomanPSMT"/>
          <w:iCs/>
          <w:lang w:val="ru-RU"/>
        </w:rPr>
      </w:pPr>
    </w:p>
    <w:p w:rsidR="00473089" w:rsidRDefault="00E00866" w:rsidP="00473089">
      <w:pPr>
        <w:jc w:val="both"/>
        <w:rPr>
          <w:rFonts w:ascii="Arial" w:hAnsi="Arial" w:cs="Arial"/>
          <w:iCs/>
          <w:lang w:val="sr-Cyrl-CS"/>
        </w:rPr>
      </w:pPr>
      <w:r>
        <w:rPr>
          <w:rFonts w:ascii="Arial" w:hAnsi="Arial" w:cs="Arial"/>
          <w:iCs/>
        </w:rPr>
        <w:t xml:space="preserve">Пројектно-техничка документација која се ставља </w:t>
      </w:r>
      <w:r w:rsidR="004F4747">
        <w:rPr>
          <w:rFonts w:ascii="Arial" w:hAnsi="Arial" w:cs="Arial"/>
          <w:iCs/>
          <w:lang w:val="sr-Cyrl-CS"/>
        </w:rPr>
        <w:t>понуђачу</w:t>
      </w:r>
      <w:r>
        <w:rPr>
          <w:rFonts w:ascii="Arial" w:hAnsi="Arial" w:cs="Arial"/>
          <w:iCs/>
        </w:rPr>
        <w:t xml:space="preserve"> на увид </w:t>
      </w:r>
      <w:r w:rsidR="008C6C0D">
        <w:rPr>
          <w:rFonts w:ascii="Arial" w:hAnsi="Arial" w:cs="Arial"/>
          <w:iCs/>
        </w:rPr>
        <w:t xml:space="preserve">је Пројекат за извођење – </w:t>
      </w:r>
      <w:r w:rsidR="008C6C0D" w:rsidRPr="008C6C0D">
        <w:rPr>
          <w:rFonts w:ascii="Arial" w:hAnsi="Arial" w:cs="Arial"/>
          <w:i/>
          <w:iCs/>
        </w:rPr>
        <w:t xml:space="preserve">Изградња </w:t>
      </w:r>
      <w:r w:rsidR="008C6C0D">
        <w:rPr>
          <w:rFonts w:ascii="Arial" w:hAnsi="Arial" w:cs="Arial"/>
          <w:i/>
          <w:iCs/>
        </w:rPr>
        <w:t xml:space="preserve">пумпне станице за подизање притиска за водоводну мрежу у насељу Стара Лозница, </w:t>
      </w:r>
      <w:r w:rsidR="008C6C0D">
        <w:rPr>
          <w:rFonts w:ascii="Arial" w:hAnsi="Arial" w:cs="Arial"/>
          <w:iCs/>
          <w:lang w:val="sr-Cyrl-CS"/>
        </w:rPr>
        <w:t>пројектанта: Радња за пројектовање и изградњу СДМ, Кашевар, бр: 351-124/18-03 од 16.08.2018.године, са следећим деловима:</w:t>
      </w:r>
    </w:p>
    <w:p w:rsidR="008C6C0D" w:rsidRPr="008C6C0D" w:rsidRDefault="008C6C0D" w:rsidP="008C6C0D">
      <w:pPr>
        <w:pStyle w:val="ListParagraph"/>
        <w:numPr>
          <w:ilvl w:val="0"/>
          <w:numId w:val="34"/>
        </w:numPr>
        <w:jc w:val="both"/>
        <w:rPr>
          <w:rFonts w:ascii="Arial" w:hAnsi="Arial" w:cs="Arial"/>
          <w:i/>
          <w:iCs/>
          <w:lang w:val="sr-Cyrl-CS"/>
        </w:rPr>
      </w:pPr>
      <w:r w:rsidRPr="008C6C0D">
        <w:rPr>
          <w:rFonts w:ascii="Arial" w:hAnsi="Arial" w:cs="Arial"/>
          <w:i/>
          <w:iCs/>
          <w:lang w:val="sr-Cyrl-CS"/>
        </w:rPr>
        <w:t xml:space="preserve">Главна свеска: </w:t>
      </w:r>
      <w:r w:rsidRPr="008C6C0D">
        <w:rPr>
          <w:rFonts w:ascii="Arial" w:hAnsi="Arial" w:cs="Arial"/>
          <w:i/>
          <w:iCs/>
        </w:rPr>
        <w:t>G-110/18</w:t>
      </w:r>
    </w:p>
    <w:p w:rsidR="008C6C0D" w:rsidRPr="008C6C0D" w:rsidRDefault="008C6C0D" w:rsidP="008C6C0D">
      <w:pPr>
        <w:pStyle w:val="ListParagraph"/>
        <w:numPr>
          <w:ilvl w:val="0"/>
          <w:numId w:val="34"/>
        </w:numPr>
        <w:jc w:val="both"/>
        <w:rPr>
          <w:rFonts w:ascii="Arial" w:hAnsi="Arial" w:cs="Arial"/>
          <w:i/>
          <w:iCs/>
          <w:lang w:val="sr-Cyrl-CS"/>
        </w:rPr>
      </w:pPr>
      <w:r w:rsidRPr="008C6C0D">
        <w:rPr>
          <w:rFonts w:ascii="Arial" w:hAnsi="Arial" w:cs="Arial"/>
          <w:i/>
          <w:iCs/>
          <w:lang w:val="sr-Cyrl-CS"/>
        </w:rPr>
        <w:t>Пројекат комуналне инфраструктуре: 110/18</w:t>
      </w:r>
    </w:p>
    <w:p w:rsidR="008C6C0D" w:rsidRDefault="008C6C0D" w:rsidP="008C6C0D">
      <w:pPr>
        <w:pStyle w:val="ListParagraph"/>
        <w:numPr>
          <w:ilvl w:val="0"/>
          <w:numId w:val="34"/>
        </w:numPr>
        <w:jc w:val="both"/>
        <w:rPr>
          <w:rFonts w:ascii="Arial" w:hAnsi="Arial" w:cs="Arial"/>
          <w:i/>
          <w:iCs/>
          <w:lang w:val="sr-Cyrl-CS"/>
        </w:rPr>
      </w:pPr>
      <w:r w:rsidRPr="008C6C0D">
        <w:rPr>
          <w:rFonts w:ascii="Arial" w:hAnsi="Arial" w:cs="Arial"/>
          <w:i/>
          <w:iCs/>
          <w:lang w:val="sr-Cyrl-CS"/>
        </w:rPr>
        <w:t>Пројекат ЕЕ инсталација: Е-110/18</w:t>
      </w:r>
      <w:r>
        <w:rPr>
          <w:rFonts w:ascii="Arial" w:hAnsi="Arial" w:cs="Arial"/>
          <w:i/>
          <w:iCs/>
          <w:lang w:val="sr-Cyrl-CS"/>
        </w:rPr>
        <w:t>.</w:t>
      </w:r>
    </w:p>
    <w:p w:rsidR="00473089" w:rsidRDefault="008C6C0D" w:rsidP="008C6C0D">
      <w:pPr>
        <w:jc w:val="both"/>
        <w:rPr>
          <w:rFonts w:ascii="Arial" w:eastAsiaTheme="minorHAnsi" w:hAnsi="Arial" w:cs="Arial"/>
          <w:b/>
          <w:bCs/>
          <w:i/>
          <w:iCs/>
          <w:color w:val="auto"/>
          <w:kern w:val="0"/>
          <w:lang w:eastAsia="en-US"/>
        </w:rPr>
      </w:pPr>
      <w:r>
        <w:rPr>
          <w:rFonts w:ascii="Arial" w:hAnsi="Arial" w:cs="Arial"/>
          <w:iCs/>
          <w:lang w:val="sr-Cyrl-CS"/>
        </w:rPr>
        <w:t>За пројектоване радове је издато Решење о одобрењу извођења</w:t>
      </w:r>
      <w:r w:rsidRPr="008C6C0D">
        <w:rPr>
          <w:rFonts w:ascii="Arial" w:hAnsi="Arial" w:cs="Arial"/>
          <w:iCs/>
          <w:lang w:val="sr-Cyrl-CS"/>
        </w:rPr>
        <w:t xml:space="preserve"> радова</w:t>
      </w:r>
      <w:r w:rsidR="002608AE">
        <w:rPr>
          <w:rFonts w:ascii="Arial" w:hAnsi="Arial" w:cs="Arial"/>
          <w:iCs/>
          <w:lang w:val="sr-Cyrl-CS"/>
        </w:rPr>
        <w:t>,</w:t>
      </w:r>
      <w:r w:rsidRPr="008C6C0D">
        <w:rPr>
          <w:rFonts w:ascii="Arial" w:hAnsi="Arial" w:cs="Arial"/>
          <w:iCs/>
          <w:lang w:val="sr-Cyrl-CS"/>
        </w:rPr>
        <w:t xml:space="preserve"> </w:t>
      </w:r>
      <w:r>
        <w:rPr>
          <w:rFonts w:ascii="Arial" w:hAnsi="Arial" w:cs="Arial"/>
          <w:iCs/>
          <w:lang w:val="sr-Cyrl-CS"/>
        </w:rPr>
        <w:t xml:space="preserve">број: </w:t>
      </w:r>
      <w:r w:rsidRPr="008C6C0D">
        <w:rPr>
          <w:rFonts w:ascii="Arial" w:hAnsi="Arial" w:cs="Arial"/>
          <w:iCs/>
          <w:lang w:val="sr-Cyrl-CS"/>
        </w:rPr>
        <w:t>ROP-BAT-18540-ISAW-2/2018</w:t>
      </w:r>
      <w:r>
        <w:rPr>
          <w:rFonts w:ascii="Arial" w:hAnsi="Arial" w:cs="Arial"/>
          <w:iCs/>
          <w:lang w:val="sr-Cyrl-CS"/>
        </w:rPr>
        <w:t xml:space="preserve"> од </w:t>
      </w:r>
      <w:r w:rsidRPr="008C6C0D">
        <w:rPr>
          <w:rFonts w:ascii="Arial" w:hAnsi="Arial" w:cs="Arial"/>
          <w:iCs/>
          <w:lang w:val="sr-Cyrl-CS"/>
        </w:rPr>
        <w:t>10.08.2018.године</w:t>
      </w:r>
      <w:r>
        <w:rPr>
          <w:rFonts w:ascii="Arial" w:hAnsi="Arial" w:cs="Arial"/>
          <w:iCs/>
          <w:lang w:val="sr-Cyrl-CS"/>
        </w:rPr>
        <w:t>.</w:t>
      </w:r>
    </w:p>
    <w:p w:rsidR="00473089" w:rsidRPr="00D91C17"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6F08AE">
      <w:pPr>
        <w:shd w:val="clear" w:color="auto" w:fill="C6D9F1"/>
        <w:jc w:val="center"/>
        <w:rPr>
          <w:rFonts w:ascii="Arial" w:hAnsi="Arial" w:cs="Arial"/>
          <w:b/>
          <w:bCs/>
          <w:i/>
          <w:iCs/>
          <w:sz w:val="28"/>
          <w:szCs w:val="28"/>
          <w:lang w:val="ru-RU"/>
        </w:rPr>
      </w:pPr>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473089" w:rsidRPr="008566BF" w:rsidRDefault="00473089" w:rsidP="00473089">
      <w:pPr>
        <w:jc w:val="both"/>
        <w:rPr>
          <w:rFonts w:ascii="Arial" w:hAnsi="Arial" w:cs="Arial"/>
          <w:b/>
          <w:bCs/>
          <w:i/>
          <w:iCs/>
          <w:sz w:val="28"/>
          <w:szCs w:val="28"/>
          <w:lang w:val="ru-RU"/>
        </w:rPr>
      </w:pPr>
    </w:p>
    <w:p w:rsidR="00473089" w:rsidRPr="00B9246B" w:rsidRDefault="00473089" w:rsidP="00473089">
      <w:pPr>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ОБАВЕЗНИ УСЛОВИ</w:t>
      </w:r>
    </w:p>
    <w:p w:rsidR="00473089" w:rsidRPr="00B9246B" w:rsidRDefault="00473089" w:rsidP="00473089">
      <w:pPr>
        <w:pStyle w:val="ListParagraph"/>
        <w:tabs>
          <w:tab w:val="left" w:pos="680"/>
        </w:tabs>
        <w:ind w:left="0"/>
        <w:jc w:val="both"/>
        <w:rPr>
          <w:rFonts w:ascii="Arial" w:hAnsi="Arial" w:cs="Arial"/>
          <w:iCs/>
        </w:rPr>
      </w:pPr>
    </w:p>
    <w:p w:rsidR="00473089" w:rsidRPr="00B9246B" w:rsidRDefault="00473089" w:rsidP="00473089">
      <w:pPr>
        <w:pStyle w:val="ListParagraph"/>
        <w:tabs>
          <w:tab w:val="left" w:pos="680"/>
        </w:tabs>
        <w:ind w:left="0"/>
        <w:jc w:val="both"/>
        <w:rPr>
          <w:rFonts w:ascii="Arial" w:hAnsi="Arial" w:cs="Arial"/>
          <w:lang w:val="sr-Cyrl-CS"/>
        </w:rPr>
      </w:pPr>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473089">
      <w:pPr>
        <w:pStyle w:val="ListParagraph"/>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473089">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47308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47308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w:t>
            </w:r>
            <w:r w:rsidRPr="00B9246B">
              <w:rPr>
                <w:rFonts w:ascii="Arial" w:hAnsi="Arial" w:cs="Arial"/>
                <w:color w:val="auto"/>
              </w:rPr>
              <w:lastRenderedPageBreak/>
              <w:t xml:space="preserve">кривична дела која су у надлежности редовног кривичног одељења Вишег суда, потребно је поред уверења Основног суда доставити </w:t>
            </w:r>
            <w:r w:rsidR="001622F0" w:rsidRPr="001622F0">
              <w:rPr>
                <w:rFonts w:ascii="Arial" w:hAnsi="Arial" w:cs="Arial"/>
                <w:color w:val="auto"/>
                <w:lang w:val="sr-Cyrl-CS"/>
              </w:rPr>
              <w:t>и</w:t>
            </w:r>
            <w:r w:rsidRPr="001622F0">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 xml:space="preserve">Докази не могу бити старији од </w:t>
            </w:r>
            <w:r w:rsidRPr="00B9246B">
              <w:rPr>
                <w:rFonts w:ascii="Arial" w:hAnsi="Arial" w:cs="Arial"/>
                <w:b/>
                <w:color w:val="auto"/>
              </w:rPr>
              <w:lastRenderedPageBreak/>
              <w:t>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473089">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4.</w:t>
            </w:r>
          </w:p>
        </w:tc>
        <w:tc>
          <w:tcPr>
            <w:tcW w:w="4114" w:type="dxa"/>
            <w:shd w:val="clear" w:color="auto" w:fill="auto"/>
          </w:tcPr>
          <w:p w:rsidR="00473089" w:rsidRPr="00B9246B" w:rsidRDefault="00473089" w:rsidP="00473089">
            <w:pPr>
              <w:rPr>
                <w:rFonts w:ascii="Arial" w:hAnsi="Arial" w:cs="Arial"/>
                <w:i/>
                <w:iCs/>
                <w:color w:val="auto"/>
                <w:lang w:val="sr-Cyrl-CS"/>
              </w:rPr>
            </w:pPr>
            <w:r w:rsidRPr="00B9246B">
              <w:rPr>
                <w:rFonts w:ascii="Arial" w:hAnsi="Arial" w:cs="Arial"/>
                <w:color w:val="auto"/>
              </w:rPr>
              <w:t>Да је поштовао обавезе које произ</w:t>
            </w:r>
            <w:r w:rsidR="00D13CF2">
              <w:rPr>
                <w:rFonts w:ascii="Arial" w:hAnsi="Arial" w:cs="Arial"/>
                <w:color w:val="auto"/>
                <w:lang w:val="sr-Cyrl-CS"/>
              </w:rPr>
              <w:t>и</w:t>
            </w:r>
            <w:r w:rsidRPr="00B9246B">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2D52AC">
            <w:pPr>
              <w:rPr>
                <w:rFonts w:ascii="Arial" w:hAnsi="Arial" w:cs="Arial"/>
                <w:lang w:val="sr-Cyrl-CS"/>
              </w:rPr>
            </w:pPr>
            <w:r w:rsidRPr="00B9246B">
              <w:rPr>
                <w:rFonts w:ascii="Arial" w:hAnsi="Arial" w:cs="Arial"/>
                <w:iCs/>
                <w:lang w:val="sr-Cyrl-CS"/>
              </w:rPr>
              <w:t xml:space="preserve">Потписан </w:t>
            </w:r>
            <w:r w:rsidR="00D13CF2">
              <w:rPr>
                <w:rFonts w:ascii="Arial" w:hAnsi="Arial" w:cs="Arial"/>
                <w:iCs/>
                <w:lang w:val="sr-Cyrl-CS"/>
              </w:rPr>
              <w:t>и</w:t>
            </w:r>
            <w:r w:rsidRPr="00B9246B">
              <w:rPr>
                <w:rFonts w:ascii="Arial" w:hAnsi="Arial" w:cs="Arial"/>
                <w:iCs/>
                <w:lang w:val="sr-Cyrl-CS"/>
              </w:rPr>
              <w:t xml:space="preserve">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2D52AC">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473089">
      <w:pPr>
        <w:pStyle w:val="ListParagraph"/>
        <w:jc w:val="both"/>
        <w:rPr>
          <w:rFonts w:ascii="Arial" w:hAnsi="Arial" w:cs="Arial"/>
          <w:b/>
          <w:bCs/>
          <w:i/>
          <w:iCs/>
          <w:lang w:val="ru-RU"/>
        </w:rPr>
      </w:pPr>
    </w:p>
    <w:p w:rsidR="00473089" w:rsidRPr="00B9246B" w:rsidRDefault="00473089" w:rsidP="00473089">
      <w:pPr>
        <w:pStyle w:val="ListParagraph"/>
        <w:tabs>
          <w:tab w:val="left" w:pos="680"/>
        </w:tabs>
        <w:ind w:left="0"/>
        <w:jc w:val="center"/>
        <w:rPr>
          <w:rFonts w:ascii="Arial" w:eastAsia="TimesNewRomanPSMT" w:hAnsi="Arial" w:cs="Arial"/>
          <w:bCs/>
          <w:color w:val="auto"/>
          <w:lang w:val="sr-Cyrl-CS"/>
        </w:rPr>
      </w:pPr>
      <w:r w:rsidRPr="00C82FAA">
        <w:rPr>
          <w:rFonts w:ascii="Arial" w:eastAsia="TimesNewRomanPSMT" w:hAnsi="Arial" w:cs="Arial"/>
          <w:bCs/>
          <w:color w:val="auto"/>
          <w:lang w:val="sr-Cyrl-CS"/>
        </w:rPr>
        <w:t>ДОДАТНИ УСЛОВИ</w:t>
      </w:r>
    </w:p>
    <w:p w:rsidR="00473089" w:rsidRPr="00B9246B" w:rsidRDefault="00473089" w:rsidP="00473089">
      <w:pPr>
        <w:pStyle w:val="ListParagraph"/>
        <w:tabs>
          <w:tab w:val="left" w:pos="680"/>
        </w:tabs>
        <w:ind w:left="0"/>
        <w:jc w:val="center"/>
        <w:rPr>
          <w:rFonts w:ascii="Arial" w:eastAsia="TimesNewRomanPSMT" w:hAnsi="Arial" w:cs="Arial"/>
          <w:b/>
          <w:bCs/>
          <w:color w:val="auto"/>
          <w:lang w:val="sr-Cyrl-CS"/>
        </w:rPr>
      </w:pPr>
    </w:p>
    <w:p w:rsidR="00473089" w:rsidRPr="00B9246B" w:rsidRDefault="00473089" w:rsidP="00473089">
      <w:pPr>
        <w:pStyle w:val="ListParagraph"/>
        <w:tabs>
          <w:tab w:val="left" w:pos="680"/>
        </w:tabs>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p w:rsidR="00473089" w:rsidRPr="006F08AE" w:rsidRDefault="00473089" w:rsidP="006F08AE">
      <w:pPr>
        <w:jc w:val="both"/>
        <w:rPr>
          <w:rFonts w:ascii="Arial" w:hAnsi="Arial" w:cs="Arial"/>
          <w:b/>
          <w:bCs/>
          <w:i/>
          <w:iCs/>
          <w:lang w:val="ru-RU"/>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6"/>
        <w:gridCol w:w="4367"/>
        <w:gridCol w:w="4347"/>
      </w:tblGrid>
      <w:tr w:rsidR="00473089" w:rsidRPr="00B9246B" w:rsidTr="00BF6B9C">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Р.бр.</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ДОДАТНИ УСЛОВИ</w:t>
            </w:r>
          </w:p>
        </w:tc>
        <w:tc>
          <w:tcPr>
            <w:tcW w:w="434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BF6B9C">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C82FAA">
              <w:rPr>
                <w:rFonts w:ascii="Arial" w:hAnsi="Arial" w:cs="Arial"/>
                <w:color w:val="auto"/>
                <w:lang w:val="sr-Cyrl-CS"/>
              </w:rPr>
              <w:t>ТЕХНИЧКИ КАПАЦИТЕТ</w:t>
            </w:r>
          </w:p>
        </w:tc>
        <w:tc>
          <w:tcPr>
            <w:tcW w:w="4347" w:type="dxa"/>
            <w:vMerge w:val="restart"/>
            <w:shd w:val="clear" w:color="auto" w:fill="FFFFFF"/>
          </w:tcPr>
          <w:p w:rsidR="00473089" w:rsidRPr="00C51C92" w:rsidRDefault="00473089" w:rsidP="00DF6300">
            <w:pPr>
              <w:pStyle w:val="ListParagraph"/>
              <w:numPr>
                <w:ilvl w:val="0"/>
                <w:numId w:val="16"/>
              </w:numPr>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Pr="00C51C92">
              <w:rPr>
                <w:rFonts w:ascii="Arial" w:hAnsi="Arial" w:cs="Arial"/>
                <w:b/>
                <w:bCs/>
                <w:i/>
                <w:iCs/>
              </w:rPr>
              <w:t>-</w:t>
            </w:r>
            <w:r w:rsidR="00BA55EA">
              <w:rPr>
                <w:rFonts w:ascii="Arial" w:hAnsi="Arial" w:cs="Arial"/>
                <w:b/>
                <w:bCs/>
                <w:i/>
                <w:iCs/>
              </w:rPr>
              <w:t>8</w:t>
            </w:r>
            <w:r w:rsidRPr="00C51C92">
              <w:rPr>
                <w:rFonts w:ascii="Arial" w:hAnsi="Arial" w:cs="Arial"/>
                <w:b/>
                <w:i/>
                <w:iCs/>
                <w:lang w:val="sr-Cyrl-CS"/>
              </w:rPr>
              <w:t>),</w:t>
            </w:r>
          </w:p>
          <w:p w:rsidR="00473089" w:rsidRPr="009D04C1" w:rsidRDefault="00473089" w:rsidP="00DF6300">
            <w:pPr>
              <w:pStyle w:val="ListParagraph"/>
              <w:numPr>
                <w:ilvl w:val="0"/>
                <w:numId w:val="16"/>
              </w:numPr>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C82FAA">
              <w:rPr>
                <w:rFonts w:ascii="Arial" w:eastAsia="Times New Roman" w:hAnsi="Arial" w:cs="Arial"/>
                <w:color w:val="auto"/>
                <w:kern w:val="0"/>
                <w:lang w:eastAsia="en-US"/>
              </w:rPr>
              <w:t>8</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C82FAA">
              <w:rPr>
                <w:rFonts w:ascii="Arial" w:eastAsia="Times New Roman" w:hAnsi="Arial" w:cs="Arial"/>
                <w:color w:val="auto"/>
                <w:kern w:val="0"/>
                <w:lang w:val="ru-RU" w:eastAsia="en-US"/>
              </w:rPr>
              <w:t>9</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lastRenderedPageBreak/>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8642C3">
              <w:rPr>
                <w:rFonts w:ascii="Arial" w:eastAsia="Times New Roman" w:hAnsi="Arial" w:cs="Arial"/>
                <w:b/>
                <w:color w:val="auto"/>
                <w:kern w:val="0"/>
                <w:lang w:val="ru-RU" w:eastAsia="en-US"/>
              </w:rPr>
              <w:t>На фотокопији саобраћајне дозволе</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sidRPr="009D04C1">
              <w:rPr>
                <w:rFonts w:ascii="Arial" w:eastAsia="Times New Roman" w:hAnsi="Arial" w:cs="Arial"/>
                <w:color w:val="auto"/>
                <w:kern w:val="0"/>
                <w:lang w:val="ru-RU" w:eastAsia="en-US"/>
              </w:rPr>
              <w:t>.</w:t>
            </w:r>
          </w:p>
          <w:p w:rsidR="00473089" w:rsidRPr="00925583"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sidRPr="009D04C1">
              <w:rPr>
                <w:rFonts w:ascii="Arial" w:eastAsia="Times New Roman" w:hAnsi="Arial" w:cs="Arial"/>
                <w:color w:val="auto"/>
                <w:kern w:val="0"/>
                <w:lang w:val="ru-RU" w:eastAsia="en-US"/>
              </w:rPr>
              <w:t xml:space="preserve">За радне машине </w:t>
            </w:r>
            <w:r w:rsidR="00F96924">
              <w:rPr>
                <w:rFonts w:ascii="Arial" w:eastAsia="Times New Roman" w:hAnsi="Arial" w:cs="Arial"/>
                <w:color w:val="auto"/>
                <w:kern w:val="0"/>
                <w:lang w:val="ru-RU" w:eastAsia="en-US"/>
              </w:rPr>
              <w:t>које подлежу регистрацији</w:t>
            </w:r>
            <w:r w:rsidR="00F96924" w:rsidRPr="009D04C1">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8642C3">
              <w:rPr>
                <w:rFonts w:ascii="Arial" w:eastAsia="Times New Roman" w:hAnsi="Arial" w:cs="Arial"/>
                <w:b/>
                <w:color w:val="auto"/>
                <w:kern w:val="0"/>
                <w:lang w:val="ru-RU" w:eastAsia="en-US"/>
              </w:rPr>
              <w:t>На фотокопији</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саобраћајне дозволе уписати везу са доказом о располагању</w:t>
            </w:r>
            <w:r w:rsidRPr="009D04C1">
              <w:rPr>
                <w:rFonts w:ascii="Arial" w:eastAsia="Times New Roman" w:hAnsi="Arial" w:cs="Arial"/>
                <w:color w:val="auto"/>
                <w:kern w:val="0"/>
                <w:lang w:val="ru-RU" w:eastAsia="en-US"/>
              </w:rPr>
              <w:t xml:space="preserve">. </w:t>
            </w:r>
          </w:p>
          <w:p w:rsidR="00925583" w:rsidRPr="00C51C92" w:rsidRDefault="00925583" w:rsidP="007F4246">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Pr>
                <w:rFonts w:ascii="Arial" w:eastAsia="Times New Roman" w:hAnsi="Arial" w:cs="Arial"/>
                <w:color w:val="auto"/>
                <w:kern w:val="0"/>
                <w:lang w:val="ru-RU" w:eastAsia="en-US"/>
              </w:rPr>
              <w:t xml:space="preserve">За радне машине које не </w:t>
            </w:r>
            <w:r w:rsidR="008642C3">
              <w:rPr>
                <w:rFonts w:ascii="Arial" w:eastAsia="Times New Roman" w:hAnsi="Arial" w:cs="Arial"/>
                <w:color w:val="auto"/>
                <w:kern w:val="0"/>
                <w:lang w:val="ru-RU" w:eastAsia="en-US"/>
              </w:rPr>
              <w:t xml:space="preserve">подлежу регистрацији, доставити стручни налаз </w:t>
            </w:r>
            <w:r w:rsidR="007F4246">
              <w:rPr>
                <w:rFonts w:ascii="Arial" w:eastAsia="Times New Roman" w:hAnsi="Arial" w:cs="Arial"/>
                <w:color w:val="auto"/>
                <w:kern w:val="0"/>
                <w:lang w:val="ru-RU" w:eastAsia="en-US"/>
              </w:rPr>
              <w:t xml:space="preserve">о исправности машине од стране овлашћене институције. </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На налазу</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уписати везу са доказом о располагању</w:t>
            </w:r>
            <w:r w:rsidR="008642C3">
              <w:rPr>
                <w:rFonts w:ascii="Arial" w:eastAsia="Times New Roman" w:hAnsi="Arial" w:cs="Arial"/>
                <w:b/>
                <w:color w:val="auto"/>
                <w:kern w:val="0"/>
                <w:lang w:val="ru-RU" w:eastAsia="en-US"/>
              </w:rPr>
              <w:t>.</w:t>
            </w:r>
          </w:p>
        </w:tc>
      </w:tr>
      <w:tr w:rsidR="00473089" w:rsidRPr="00B9246B" w:rsidTr="00BF6B9C">
        <w:trPr>
          <w:trHeight w:val="56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tcBorders>
              <w:bottom w:val="single" w:sz="4" w:space="0" w:color="auto"/>
            </w:tcBorders>
            <w:shd w:val="clear" w:color="auto" w:fill="auto"/>
          </w:tcPr>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iCs/>
                <w:lang w:val="sr-Cyrl-CS"/>
              </w:rPr>
              <w:t xml:space="preserve">Комбинована машина – </w:t>
            </w:r>
            <w:r w:rsidR="00C82FAA">
              <w:rPr>
                <w:rFonts w:ascii="Arial" w:hAnsi="Arial" w:cs="Arial"/>
                <w:iCs/>
              </w:rPr>
              <w:t>1</w:t>
            </w:r>
            <w:r w:rsidRPr="002E14DB">
              <w:rPr>
                <w:rFonts w:ascii="Arial" w:hAnsi="Arial" w:cs="Arial"/>
                <w:iCs/>
                <w:lang w:val="sr-Cyrl-CS"/>
              </w:rPr>
              <w:t xml:space="preserve"> ком</w:t>
            </w:r>
          </w:p>
          <w:p w:rsidR="00C82FAA" w:rsidRPr="002E14DB" w:rsidRDefault="00C82FAA" w:rsidP="00C82FAA">
            <w:pPr>
              <w:pStyle w:val="ListParagraph"/>
              <w:numPr>
                <w:ilvl w:val="0"/>
                <w:numId w:val="3"/>
              </w:numPr>
              <w:ind w:left="416"/>
              <w:rPr>
                <w:rFonts w:ascii="Arial" w:hAnsi="Arial" w:cs="Arial"/>
                <w:iCs/>
              </w:rPr>
            </w:pPr>
            <w:r w:rsidRPr="002E14DB">
              <w:rPr>
                <w:rFonts w:ascii="Arial" w:hAnsi="Arial" w:cs="Arial"/>
                <w:lang w:val="ru-RU"/>
              </w:rPr>
              <w:t xml:space="preserve">Камион кипер (носивости минимум </w:t>
            </w:r>
            <w:r w:rsidRPr="002E14DB">
              <w:rPr>
                <w:rFonts w:ascii="Arial" w:hAnsi="Arial" w:cs="Arial"/>
              </w:rPr>
              <w:t>5</w:t>
            </w:r>
            <w:r w:rsidRPr="002E14DB">
              <w:rPr>
                <w:rFonts w:ascii="Arial" w:hAnsi="Arial" w:cs="Arial"/>
                <w:lang w:val="ru-RU"/>
              </w:rPr>
              <w:t xml:space="preserve"> тона) - </w:t>
            </w:r>
            <w:r>
              <w:rPr>
                <w:rFonts w:ascii="Arial" w:hAnsi="Arial" w:cs="Arial"/>
              </w:rPr>
              <w:t>1</w:t>
            </w:r>
            <w:r w:rsidRPr="002E14DB">
              <w:rPr>
                <w:rFonts w:ascii="Arial" w:hAnsi="Arial" w:cs="Arial"/>
                <w:lang w:val="ru-RU"/>
              </w:rPr>
              <w:t xml:space="preserve"> ком</w:t>
            </w:r>
          </w:p>
          <w:p w:rsidR="00473089" w:rsidRPr="002E14DB" w:rsidRDefault="00C82FAA" w:rsidP="00DF6300">
            <w:pPr>
              <w:pStyle w:val="ListParagraph"/>
              <w:numPr>
                <w:ilvl w:val="0"/>
                <w:numId w:val="3"/>
              </w:numPr>
              <w:ind w:left="416"/>
              <w:rPr>
                <w:rFonts w:ascii="Arial" w:hAnsi="Arial" w:cs="Arial"/>
                <w:iCs/>
              </w:rPr>
            </w:pPr>
            <w:r>
              <w:rPr>
                <w:rFonts w:ascii="Arial" w:hAnsi="Arial" w:cs="Arial"/>
              </w:rPr>
              <w:t>Вибро плоча</w:t>
            </w:r>
            <w:r w:rsidR="00473089" w:rsidRPr="002E14DB">
              <w:rPr>
                <w:rFonts w:ascii="Arial" w:hAnsi="Arial" w:cs="Arial"/>
                <w:lang w:val="ru-RU"/>
              </w:rPr>
              <w:t xml:space="preserve"> - </w:t>
            </w:r>
            <w:r>
              <w:rPr>
                <w:rFonts w:ascii="Arial" w:hAnsi="Arial" w:cs="Arial"/>
                <w:lang w:val="ru-RU"/>
              </w:rPr>
              <w:t>1</w:t>
            </w:r>
            <w:r w:rsidR="00473089" w:rsidRPr="002E14DB">
              <w:rPr>
                <w:rFonts w:ascii="Arial" w:hAnsi="Arial" w:cs="Arial"/>
                <w:lang w:val="ru-RU"/>
              </w:rPr>
              <w:t xml:space="preserve"> ком</w:t>
            </w:r>
          </w:p>
          <w:p w:rsidR="00473089" w:rsidRPr="00B9246B" w:rsidRDefault="00473089" w:rsidP="00C82FAA">
            <w:pPr>
              <w:pStyle w:val="ListParagraph"/>
              <w:ind w:left="416"/>
              <w:rPr>
                <w:rFonts w:ascii="Arial" w:hAnsi="Arial" w:cs="Arial"/>
                <w:iCs/>
              </w:rPr>
            </w:pPr>
          </w:p>
        </w:tc>
        <w:tc>
          <w:tcPr>
            <w:tcW w:w="4347" w:type="dxa"/>
            <w:vMerge/>
            <w:shd w:val="clear" w:color="auto" w:fill="FFFFFF"/>
          </w:tcPr>
          <w:p w:rsidR="00473089" w:rsidRPr="00B9246B" w:rsidRDefault="00473089" w:rsidP="00473089">
            <w:pPr>
              <w:pStyle w:val="Default"/>
              <w:jc w:val="both"/>
              <w:rPr>
                <w:color w:val="auto"/>
              </w:rPr>
            </w:pPr>
          </w:p>
        </w:tc>
      </w:tr>
      <w:tr w:rsidR="00473089" w:rsidRPr="00B9246B" w:rsidTr="00BF6B9C">
        <w:trPr>
          <w:cantSplit/>
          <w:trHeight w:val="449"/>
        </w:trPr>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2.</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4347" w:type="dxa"/>
            <w:vMerge w:val="restart"/>
            <w:shd w:val="clear" w:color="auto" w:fill="FFFFFF"/>
          </w:tcPr>
          <w:p w:rsidR="00F96924" w:rsidRPr="00C51C92" w:rsidRDefault="00F96924" w:rsidP="00602ABF">
            <w:pPr>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Pr>
                <w:rFonts w:ascii="Arial" w:hAnsi="Arial" w:cs="Arial"/>
                <w:b/>
                <w:bCs/>
                <w:i/>
                <w:iCs/>
              </w:rPr>
              <w:t>VIII-</w:t>
            </w:r>
            <w:r w:rsidR="00BA55EA">
              <w:rPr>
                <w:rFonts w:ascii="Arial" w:hAnsi="Arial" w:cs="Arial"/>
                <w:b/>
                <w:bCs/>
                <w:i/>
                <w:iCs/>
              </w:rPr>
              <w:t>7</w:t>
            </w:r>
            <w:r w:rsidRPr="00EA3C6F">
              <w:rPr>
                <w:rFonts w:ascii="Arial" w:hAnsi="Arial" w:cs="Arial"/>
                <w:b/>
                <w:i/>
                <w:iCs/>
                <w:lang w:val="sr-Cyrl-CS"/>
              </w:rPr>
              <w:t>),</w:t>
            </w:r>
          </w:p>
          <w:p w:rsidR="003A083F" w:rsidRPr="003A083F" w:rsidRDefault="00F96924" w:rsidP="003A083F">
            <w:pPr>
              <w:rPr>
                <w:rFonts w:ascii="Arial" w:hAnsi="Arial" w:cs="Arial"/>
              </w:rPr>
            </w:pPr>
            <w:r w:rsidRPr="003A083F">
              <w:rPr>
                <w:rFonts w:ascii="Arial" w:hAnsi="Arial" w:cs="Arial"/>
              </w:rPr>
              <w:t xml:space="preserve">2. </w:t>
            </w:r>
            <w:r w:rsidR="003A083F" w:rsidRPr="003A083F">
              <w:rPr>
                <w:rFonts w:ascii="Arial" w:hAnsi="Arial" w:cs="Arial"/>
              </w:rPr>
              <w:t xml:space="preserve">За 1 </w:t>
            </w:r>
            <w:r w:rsidR="003A083F" w:rsidRPr="003A083F">
              <w:rPr>
                <w:rFonts w:ascii="Arial" w:hAnsi="Arial" w:cs="Arial"/>
                <w:lang w:val="sr-Cyrl-CS"/>
              </w:rPr>
              <w:t xml:space="preserve">(једног) </w:t>
            </w:r>
            <w:r w:rsidR="003A083F" w:rsidRPr="003A083F">
              <w:rPr>
                <w:rFonts w:ascii="Arial" w:hAnsi="Arial" w:cs="Arial"/>
              </w:rPr>
              <w:t xml:space="preserve">дип. грађ. </w:t>
            </w:r>
            <w:r w:rsidR="003A083F" w:rsidRPr="003A083F">
              <w:rPr>
                <w:rFonts w:ascii="Arial" w:hAnsi="Arial" w:cs="Arial"/>
                <w:lang w:val="sr-Cyrl-CS"/>
              </w:rPr>
              <w:t>и</w:t>
            </w:r>
            <w:r w:rsidR="003A083F" w:rsidRPr="003A083F">
              <w:rPr>
                <w:rFonts w:ascii="Arial" w:hAnsi="Arial" w:cs="Arial"/>
              </w:rPr>
              <w:t>нж</w:t>
            </w:r>
            <w:r w:rsidR="003A083F" w:rsidRPr="003A083F">
              <w:rPr>
                <w:rFonts w:ascii="Arial" w:hAnsi="Arial" w:cs="Arial"/>
                <w:lang w:val="sr-Cyrl-CS"/>
              </w:rPr>
              <w:t>ењера</w:t>
            </w:r>
            <w:r w:rsidR="003A083F" w:rsidRPr="003A083F">
              <w:rPr>
                <w:rFonts w:ascii="Arial" w:hAnsi="Arial" w:cs="Arial"/>
              </w:rPr>
              <w:t>:</w:t>
            </w:r>
          </w:p>
          <w:p w:rsidR="003A083F" w:rsidRPr="003A7CFB" w:rsidRDefault="003A083F" w:rsidP="003A083F">
            <w:pPr>
              <w:pStyle w:val="ListParagraph"/>
              <w:numPr>
                <w:ilvl w:val="0"/>
                <w:numId w:val="29"/>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3A083F" w:rsidRDefault="003A083F" w:rsidP="003A083F">
            <w:pPr>
              <w:pStyle w:val="ListParagraph"/>
              <w:numPr>
                <w:ilvl w:val="0"/>
                <w:numId w:val="29"/>
              </w:numPr>
              <w:ind w:left="369"/>
              <w:rPr>
                <w:rFonts w:ascii="Arial" w:hAnsi="Arial" w:cs="Arial"/>
                <w:lang w:val="sr-Cyrl-CS"/>
              </w:rPr>
            </w:pPr>
            <w:r w:rsidRPr="003A7CFB">
              <w:rPr>
                <w:rFonts w:ascii="Arial" w:hAnsi="Arial" w:cs="Arial"/>
                <w:lang w:val="sr-Cyrl-CS"/>
              </w:rPr>
              <w:t>фотокопија лиценце бр.413 или 414 са потврдом ИКС о важењу исте. Потврда ИКС-а мора да покрива период извођења радова,</w:t>
            </w:r>
          </w:p>
          <w:p w:rsidR="003206DE" w:rsidRPr="003206DE" w:rsidRDefault="003206DE" w:rsidP="003206DE">
            <w:pPr>
              <w:pStyle w:val="ListParagraph"/>
              <w:numPr>
                <w:ilvl w:val="0"/>
                <w:numId w:val="2"/>
              </w:numPr>
              <w:ind w:left="279" w:hanging="279"/>
              <w:rPr>
                <w:rFonts w:ascii="Arial" w:hAnsi="Arial" w:cs="Arial"/>
                <w:lang w:val="sr-Cyrl-CS"/>
              </w:rPr>
            </w:pPr>
            <w:r>
              <w:rPr>
                <w:rFonts w:ascii="Arial" w:hAnsi="Arial" w:cs="Arial"/>
                <w:lang w:val="sr-Cyrl-CS"/>
              </w:rPr>
              <w:t>За 1 (једног)</w:t>
            </w:r>
            <w:r>
              <w:rPr>
                <w:rFonts w:ascii="Arial" w:hAnsi="Arial" w:cs="Arial"/>
                <w:iCs/>
                <w:lang w:val="sr-Cyrl-CS"/>
              </w:rPr>
              <w:t xml:space="preserve"> дипл.</w:t>
            </w:r>
            <w:r>
              <w:rPr>
                <w:rFonts w:ascii="Arial" w:hAnsi="Arial" w:cs="Arial"/>
                <w:iCs/>
              </w:rPr>
              <w:t xml:space="preserve"> инж. електрот:</w:t>
            </w:r>
          </w:p>
          <w:p w:rsidR="003206DE" w:rsidRPr="003A7CFB" w:rsidRDefault="003206DE" w:rsidP="003206DE">
            <w:pPr>
              <w:pStyle w:val="ListParagraph"/>
              <w:numPr>
                <w:ilvl w:val="0"/>
                <w:numId w:val="29"/>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3206DE" w:rsidRPr="003206DE" w:rsidRDefault="003206DE" w:rsidP="003206DE">
            <w:pPr>
              <w:pStyle w:val="ListParagraph"/>
              <w:numPr>
                <w:ilvl w:val="0"/>
                <w:numId w:val="29"/>
              </w:numPr>
              <w:ind w:left="369"/>
              <w:rPr>
                <w:rFonts w:ascii="Arial" w:hAnsi="Arial" w:cs="Arial"/>
                <w:lang w:val="sr-Cyrl-CS"/>
              </w:rPr>
            </w:pPr>
            <w:r w:rsidRPr="003A7CFB">
              <w:rPr>
                <w:rFonts w:ascii="Arial" w:hAnsi="Arial" w:cs="Arial"/>
                <w:lang w:val="sr-Cyrl-CS"/>
              </w:rPr>
              <w:t>фотокопија лиценце бр.4</w:t>
            </w:r>
            <w:r>
              <w:rPr>
                <w:rFonts w:ascii="Arial" w:hAnsi="Arial" w:cs="Arial"/>
                <w:lang w:val="sr-Cyrl-CS"/>
              </w:rPr>
              <w:t>50</w:t>
            </w:r>
            <w:r w:rsidRPr="003A7CFB">
              <w:rPr>
                <w:rFonts w:ascii="Arial" w:hAnsi="Arial" w:cs="Arial"/>
                <w:lang w:val="sr-Cyrl-CS"/>
              </w:rPr>
              <w:t xml:space="preserve"> са потврдом ИКС о важењу исте. </w:t>
            </w:r>
            <w:r w:rsidRPr="003A7CFB">
              <w:rPr>
                <w:rFonts w:ascii="Arial" w:hAnsi="Arial" w:cs="Arial"/>
                <w:lang w:val="sr-Cyrl-CS"/>
              </w:rPr>
              <w:lastRenderedPageBreak/>
              <w:t>Потврда ИКС-а мора да покрива период извођења радова,</w:t>
            </w:r>
          </w:p>
          <w:p w:rsidR="003A083F" w:rsidRDefault="003A083F" w:rsidP="003A083F">
            <w:pPr>
              <w:pStyle w:val="ListParagraph"/>
              <w:numPr>
                <w:ilvl w:val="0"/>
                <w:numId w:val="2"/>
              </w:numPr>
              <w:ind w:left="369"/>
              <w:rPr>
                <w:rFonts w:ascii="Arial" w:hAnsi="Arial" w:cs="Arial"/>
                <w:lang w:val="sr-Cyrl-CS"/>
              </w:rPr>
            </w:pPr>
            <w:r w:rsidRPr="003A083F">
              <w:rPr>
                <w:rFonts w:ascii="Arial" w:hAnsi="Arial" w:cs="Arial"/>
              </w:rPr>
              <w:t>За пре</w:t>
            </w:r>
            <w:r w:rsidRPr="003A083F">
              <w:rPr>
                <w:rFonts w:ascii="Arial" w:hAnsi="Arial" w:cs="Arial"/>
                <w:lang w:val="sr-Cyrl-CS"/>
              </w:rPr>
              <w:t>осталих</w:t>
            </w:r>
            <w:r w:rsidR="00C82FAA">
              <w:rPr>
                <w:rFonts w:ascii="Arial" w:hAnsi="Arial" w:cs="Arial"/>
                <w:lang w:val="sr-Cyrl-CS"/>
              </w:rPr>
              <w:t xml:space="preserve"> 5</w:t>
            </w:r>
            <w:r w:rsidRPr="003A083F">
              <w:rPr>
                <w:rFonts w:ascii="Arial" w:hAnsi="Arial" w:cs="Arial"/>
              </w:rPr>
              <w:t xml:space="preserve"> (</w:t>
            </w:r>
            <w:r w:rsidR="00C82FAA">
              <w:rPr>
                <w:rFonts w:ascii="Arial" w:hAnsi="Arial" w:cs="Arial"/>
              </w:rPr>
              <w:t>пет</w:t>
            </w:r>
            <w:r>
              <w:rPr>
                <w:rFonts w:ascii="Arial" w:hAnsi="Arial" w:cs="Arial"/>
              </w:rPr>
              <w:t>)</w:t>
            </w:r>
            <w:r>
              <w:rPr>
                <w:rFonts w:ascii="Arial" w:hAnsi="Arial" w:cs="Arial"/>
                <w:lang w:val="sr-Cyrl-CS"/>
              </w:rPr>
              <w:t xml:space="preserve"> </w:t>
            </w:r>
            <w:r w:rsidRPr="003A083F">
              <w:rPr>
                <w:rFonts w:ascii="Arial" w:hAnsi="Arial" w:cs="Arial"/>
              </w:rPr>
              <w:t>запослен</w:t>
            </w:r>
            <w:r w:rsidRPr="003A083F">
              <w:rPr>
                <w:rFonts w:ascii="Arial" w:hAnsi="Arial" w:cs="Arial"/>
                <w:lang w:val="sr-Cyrl-CS"/>
              </w:rPr>
              <w:t>их</w:t>
            </w:r>
            <w:r w:rsidRPr="003A083F">
              <w:rPr>
                <w:rFonts w:ascii="Arial" w:hAnsi="Arial" w:cs="Arial"/>
              </w:rPr>
              <w:t xml:space="preserve"> радника</w:t>
            </w:r>
            <w:r w:rsidRPr="003A083F">
              <w:rPr>
                <w:rFonts w:ascii="Arial" w:hAnsi="Arial" w:cs="Arial"/>
                <w:lang w:val="sr-Cyrl-CS"/>
              </w:rPr>
              <w:t>:</w:t>
            </w:r>
          </w:p>
          <w:p w:rsidR="00304CD8" w:rsidRPr="00304CD8" w:rsidRDefault="003A083F" w:rsidP="00304CD8">
            <w:pPr>
              <w:pStyle w:val="ListParagraph"/>
              <w:numPr>
                <w:ilvl w:val="0"/>
                <w:numId w:val="35"/>
              </w:numPr>
              <w:ind w:left="369"/>
              <w:rPr>
                <w:rFonts w:ascii="Arial" w:hAnsi="Arial" w:cs="Arial"/>
                <w:lang w:val="sr-Cyrl-CS"/>
              </w:rPr>
            </w:pPr>
            <w:r w:rsidRPr="006F08AE">
              <w:rPr>
                <w:rFonts w:ascii="Arial" w:hAnsi="Arial" w:cs="Arial"/>
                <w:lang w:val="ru-RU"/>
              </w:rPr>
              <w:t>Фотокопиј</w:t>
            </w:r>
            <w:r w:rsidRPr="006F08AE">
              <w:rPr>
                <w:rFonts w:ascii="Arial" w:hAnsi="Arial" w:cs="Arial"/>
              </w:rPr>
              <w:t>e</w:t>
            </w:r>
            <w:r w:rsidRPr="006F08AE">
              <w:rPr>
                <w:rFonts w:ascii="Arial" w:hAnsi="Arial" w:cs="Arial"/>
                <w:lang w:val="ru-RU"/>
              </w:rPr>
              <w:t xml:space="preserve"> Обра</w:t>
            </w:r>
            <w:r w:rsidRPr="006F08AE">
              <w:rPr>
                <w:rFonts w:ascii="Arial" w:hAnsi="Arial" w:cs="Arial"/>
                <w:lang w:val="sr-Cyrl-CS"/>
              </w:rPr>
              <w:t>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r w:rsidR="00304CD8">
              <w:rPr>
                <w:rFonts w:ascii="Arial" w:hAnsi="Arial" w:cs="Arial"/>
                <w:lang w:val="sr-Cyrl-CS"/>
              </w:rPr>
              <w:t>.</w:t>
            </w:r>
          </w:p>
        </w:tc>
      </w:tr>
      <w:tr w:rsidR="00473089" w:rsidRPr="00B9246B" w:rsidTr="00602ABF">
        <w:trPr>
          <w:trHeight w:val="3456"/>
        </w:trPr>
        <w:tc>
          <w:tcPr>
            <w:tcW w:w="736" w:type="dxa"/>
            <w:shd w:val="clear" w:color="auto" w:fill="auto"/>
          </w:tcPr>
          <w:p w:rsidR="00473089" w:rsidRPr="00B9246B" w:rsidRDefault="00473089" w:rsidP="00473089">
            <w:pPr>
              <w:rPr>
                <w:rFonts w:ascii="Arial" w:hAnsi="Arial" w:cs="Arial"/>
                <w:color w:val="auto"/>
              </w:rPr>
            </w:pPr>
          </w:p>
          <w:p w:rsidR="00473089" w:rsidRPr="00B9246B" w:rsidRDefault="00473089" w:rsidP="00473089">
            <w:pPr>
              <w:rPr>
                <w:rFonts w:ascii="Arial" w:hAnsi="Arial" w:cs="Arial"/>
                <w:color w:val="auto"/>
              </w:rPr>
            </w:pPr>
          </w:p>
        </w:tc>
        <w:tc>
          <w:tcPr>
            <w:tcW w:w="4367" w:type="dxa"/>
            <w:shd w:val="clear" w:color="auto" w:fill="auto"/>
          </w:tcPr>
          <w:p w:rsidR="00C82FAA" w:rsidRPr="00C82FAA" w:rsidRDefault="00DD5073" w:rsidP="00DD5073">
            <w:pPr>
              <w:pStyle w:val="ListParagraph"/>
              <w:numPr>
                <w:ilvl w:val="0"/>
                <w:numId w:val="3"/>
              </w:numPr>
              <w:ind w:left="351"/>
              <w:rPr>
                <w:rFonts w:ascii="Arial" w:hAnsi="Arial" w:cs="Arial"/>
                <w:iCs/>
                <w:lang w:val="ru-RU"/>
              </w:rPr>
            </w:pPr>
            <w:r w:rsidRPr="003A7CFB">
              <w:rPr>
                <w:rFonts w:ascii="Arial" w:hAnsi="Arial" w:cs="Arial"/>
                <w:iCs/>
                <w:lang w:val="ru-RU"/>
              </w:rPr>
              <w:t xml:space="preserve">најмање </w:t>
            </w:r>
            <w:r w:rsidR="00C82FAA">
              <w:rPr>
                <w:rFonts w:ascii="Arial" w:hAnsi="Arial" w:cs="Arial"/>
                <w:iCs/>
                <w:lang w:val="sr-Cyrl-CS"/>
              </w:rPr>
              <w:t>5</w:t>
            </w:r>
            <w:r>
              <w:rPr>
                <w:rFonts w:ascii="Arial" w:hAnsi="Arial" w:cs="Arial"/>
                <w:iCs/>
                <w:lang w:val="ru-RU"/>
              </w:rPr>
              <w:t xml:space="preserve"> (</w:t>
            </w:r>
            <w:r w:rsidR="00C82FAA">
              <w:rPr>
                <w:rFonts w:ascii="Arial" w:hAnsi="Arial" w:cs="Arial"/>
                <w:iCs/>
                <w:lang w:val="ru-RU"/>
              </w:rPr>
              <w:t>пет</w:t>
            </w:r>
            <w:r w:rsidRPr="003A7CFB">
              <w:rPr>
                <w:rFonts w:ascii="Arial" w:hAnsi="Arial" w:cs="Arial"/>
                <w:iCs/>
                <w:lang w:val="ru-RU"/>
              </w:rPr>
              <w:t xml:space="preserve">) </w:t>
            </w:r>
            <w:r w:rsidRPr="003A7CFB">
              <w:rPr>
                <w:rFonts w:ascii="Arial" w:hAnsi="Arial" w:cs="Arial"/>
                <w:iCs/>
              </w:rPr>
              <w:t xml:space="preserve">запослених </w:t>
            </w:r>
            <w:r>
              <w:rPr>
                <w:rFonts w:ascii="Arial" w:hAnsi="Arial" w:cs="Arial"/>
                <w:iCs/>
                <w:lang w:val="ru-RU"/>
              </w:rPr>
              <w:t>радника</w:t>
            </w:r>
            <w:r w:rsidR="00C82FAA">
              <w:rPr>
                <w:rFonts w:ascii="Arial" w:hAnsi="Arial" w:cs="Arial"/>
                <w:iCs/>
                <w:lang w:val="ru-RU"/>
              </w:rPr>
              <w:t>, од којих један армирач, један тесар а остал</w:t>
            </w:r>
            <w:r w:rsidR="007A4DD5">
              <w:rPr>
                <w:rFonts w:ascii="Arial" w:hAnsi="Arial" w:cs="Arial"/>
                <w:iCs/>
                <w:lang w:val="ru-RU"/>
              </w:rPr>
              <w:t>а 3 радника</w:t>
            </w:r>
            <w:r w:rsidR="00C82FAA">
              <w:rPr>
                <w:rFonts w:ascii="Arial" w:hAnsi="Arial" w:cs="Arial"/>
                <w:iCs/>
                <w:lang w:val="ru-RU"/>
              </w:rPr>
              <w:t xml:space="preserve"> </w:t>
            </w:r>
            <w:r>
              <w:rPr>
                <w:rFonts w:ascii="Arial" w:hAnsi="Arial" w:cs="Arial"/>
                <w:lang w:val="sr-Cyrl-CS"/>
              </w:rPr>
              <w:t>руковаоци</w:t>
            </w:r>
            <w:r w:rsidRPr="00077EFD">
              <w:rPr>
                <w:rFonts w:ascii="Arial" w:hAnsi="Arial" w:cs="Arial"/>
                <w:lang w:val="sr-Cyrl-CS"/>
              </w:rPr>
              <w:t xml:space="preserve"> грађевинским машинама</w:t>
            </w:r>
            <w:r w:rsidRPr="002E14DB">
              <w:rPr>
                <w:rFonts w:ascii="Arial" w:hAnsi="Arial" w:cs="Arial"/>
                <w:iCs/>
                <w:lang w:val="sr-Cyrl-CS"/>
              </w:rPr>
              <w:t>,</w:t>
            </w:r>
            <w:r w:rsidRPr="00077EFD">
              <w:rPr>
                <w:rFonts w:ascii="Arial" w:hAnsi="Arial" w:cs="Arial"/>
                <w:lang w:val="sr-Cyrl-CS"/>
              </w:rPr>
              <w:t xml:space="preserve"> </w:t>
            </w:r>
            <w:r>
              <w:rPr>
                <w:rFonts w:ascii="Arial" w:hAnsi="Arial" w:cs="Arial"/>
                <w:lang w:val="sr-Cyrl-CS"/>
              </w:rPr>
              <w:t>возачи</w:t>
            </w:r>
            <w:r w:rsidRPr="00077EFD">
              <w:rPr>
                <w:rFonts w:ascii="Arial" w:hAnsi="Arial" w:cs="Arial"/>
                <w:lang w:val="sr-Cyrl-CS"/>
              </w:rPr>
              <w:t xml:space="preserve"> камиона</w:t>
            </w:r>
            <w:r w:rsidRPr="002E14DB">
              <w:rPr>
                <w:rFonts w:ascii="Arial" w:hAnsi="Arial" w:cs="Arial"/>
                <w:iCs/>
                <w:lang w:val="sr-Cyrl-CS"/>
              </w:rPr>
              <w:t xml:space="preserve"> </w:t>
            </w:r>
            <w:r>
              <w:rPr>
                <w:rFonts w:ascii="Arial" w:hAnsi="Arial" w:cs="Arial"/>
                <w:iCs/>
                <w:lang w:val="sr-Cyrl-CS"/>
              </w:rPr>
              <w:t xml:space="preserve">и </w:t>
            </w:r>
            <w:r w:rsidR="00C82FAA">
              <w:rPr>
                <w:rFonts w:ascii="Arial" w:hAnsi="Arial" w:cs="Arial"/>
                <w:lang w:val="sr-Cyrl-CS"/>
              </w:rPr>
              <w:t>НКВ радници</w:t>
            </w:r>
          </w:p>
          <w:p w:rsidR="00DD5073" w:rsidRPr="00892FA7" w:rsidRDefault="00DD5073" w:rsidP="00DD5073">
            <w:pPr>
              <w:pStyle w:val="ListParagraph"/>
              <w:numPr>
                <w:ilvl w:val="0"/>
                <w:numId w:val="3"/>
              </w:numPr>
              <w:ind w:left="351"/>
              <w:rPr>
                <w:rFonts w:ascii="Arial" w:hAnsi="Arial" w:cs="Arial"/>
                <w:iCs/>
                <w:lang w:val="ru-RU"/>
              </w:rPr>
            </w:pPr>
            <w:r w:rsidRPr="002E14DB">
              <w:rPr>
                <w:rFonts w:ascii="Arial" w:hAnsi="Arial" w:cs="Arial"/>
                <w:iCs/>
                <w:lang w:val="sr-Cyrl-CS"/>
              </w:rPr>
              <w:t xml:space="preserve">најмање </w:t>
            </w:r>
            <w:r>
              <w:rPr>
                <w:rFonts w:ascii="Arial" w:hAnsi="Arial" w:cs="Arial"/>
                <w:iCs/>
                <w:lang w:val="sr-Cyrl-CS"/>
              </w:rPr>
              <w:t>1</w:t>
            </w:r>
            <w:r w:rsidRPr="002E14DB">
              <w:rPr>
                <w:rFonts w:ascii="Arial" w:hAnsi="Arial" w:cs="Arial"/>
                <w:iCs/>
                <w:lang w:val="sr-Cyrl-CS"/>
              </w:rPr>
              <w:t xml:space="preserve"> (</w:t>
            </w:r>
            <w:r w:rsidR="00C82FAA">
              <w:rPr>
                <w:rFonts w:ascii="Arial" w:hAnsi="Arial" w:cs="Arial"/>
                <w:iCs/>
                <w:lang w:val="sr-Cyrl-CS"/>
              </w:rPr>
              <w:t>један</w:t>
            </w:r>
            <w:r>
              <w:rPr>
                <w:rFonts w:ascii="Arial" w:hAnsi="Arial" w:cs="Arial"/>
                <w:iCs/>
                <w:lang w:val="sr-Cyrl-CS"/>
              </w:rPr>
              <w:t>)</w:t>
            </w:r>
            <w:r w:rsidRPr="003707E9">
              <w:rPr>
                <w:rFonts w:ascii="Arial" w:hAnsi="Arial" w:cs="Arial"/>
                <w:lang w:val="sr-Cyrl-CS"/>
              </w:rPr>
              <w:t xml:space="preserve"> дип</w:t>
            </w:r>
            <w:r w:rsidR="00C82FAA">
              <w:rPr>
                <w:rFonts w:ascii="Arial" w:hAnsi="Arial" w:cs="Arial"/>
                <w:lang w:val="sr-Cyrl-CS"/>
              </w:rPr>
              <w:t>л.грађ. инж. хидротехничке</w:t>
            </w:r>
            <w:r w:rsidRPr="003707E9">
              <w:rPr>
                <w:rFonts w:ascii="Arial" w:hAnsi="Arial" w:cs="Arial"/>
                <w:lang w:val="sr-Cyrl-CS"/>
              </w:rPr>
              <w:t xml:space="preserve"> струке са лиценцом одговорног извођача </w:t>
            </w:r>
            <w:r w:rsidRPr="003707E9">
              <w:rPr>
                <w:rFonts w:ascii="Arial" w:hAnsi="Arial" w:cs="Arial"/>
              </w:rPr>
              <w:t>р</w:t>
            </w:r>
            <w:r w:rsidRPr="003707E9">
              <w:rPr>
                <w:rFonts w:ascii="Arial" w:hAnsi="Arial" w:cs="Arial"/>
                <w:lang w:val="sr-Cyrl-CS"/>
              </w:rPr>
              <w:t>адова</w:t>
            </w:r>
            <w:r>
              <w:rPr>
                <w:rFonts w:ascii="Arial" w:hAnsi="Arial" w:cs="Arial"/>
                <w:lang w:val="sr-Cyrl-CS"/>
              </w:rPr>
              <w:t xml:space="preserve"> број</w:t>
            </w:r>
            <w:r w:rsidRPr="003A7CFB">
              <w:rPr>
                <w:rFonts w:ascii="Arial" w:hAnsi="Arial" w:cs="Arial"/>
                <w:iCs/>
                <w:lang w:val="sr-Cyrl-CS"/>
              </w:rPr>
              <w:t xml:space="preserve"> </w:t>
            </w:r>
            <w:r w:rsidRPr="003A7CFB">
              <w:rPr>
                <w:rFonts w:ascii="Arial" w:hAnsi="Arial" w:cs="Arial"/>
                <w:iCs/>
                <w:lang w:val="ru-RU"/>
              </w:rPr>
              <w:t xml:space="preserve">413 </w:t>
            </w:r>
            <w:r w:rsidR="00892FA7">
              <w:rPr>
                <w:rFonts w:ascii="Arial" w:hAnsi="Arial" w:cs="Arial"/>
                <w:iCs/>
                <w:lang w:val="sr-Cyrl-CS"/>
              </w:rPr>
              <w:t>или 414</w:t>
            </w:r>
          </w:p>
          <w:p w:rsidR="00473089" w:rsidRPr="00B9246B" w:rsidRDefault="00892FA7" w:rsidP="00AE0DC2">
            <w:pPr>
              <w:pStyle w:val="ListParagraph"/>
              <w:numPr>
                <w:ilvl w:val="0"/>
                <w:numId w:val="3"/>
              </w:numPr>
              <w:ind w:left="351"/>
              <w:rPr>
                <w:rFonts w:ascii="Arial" w:hAnsi="Arial" w:cs="Arial"/>
                <w:iCs/>
                <w:lang w:val="ru-RU"/>
              </w:rPr>
            </w:pPr>
            <w:r>
              <w:rPr>
                <w:rFonts w:ascii="Arial" w:hAnsi="Arial" w:cs="Arial"/>
                <w:iCs/>
              </w:rPr>
              <w:t xml:space="preserve">најмање 1 (један) </w:t>
            </w:r>
            <w:r>
              <w:rPr>
                <w:rFonts w:ascii="Arial" w:hAnsi="Arial" w:cs="Arial"/>
                <w:iCs/>
                <w:lang w:val="sr-Cyrl-CS"/>
              </w:rPr>
              <w:t>дипл.</w:t>
            </w:r>
            <w:r>
              <w:rPr>
                <w:rFonts w:ascii="Arial" w:hAnsi="Arial" w:cs="Arial"/>
                <w:iCs/>
              </w:rPr>
              <w:t xml:space="preserve"> инж. електротехнике</w:t>
            </w:r>
            <w:r w:rsidR="003206DE">
              <w:rPr>
                <w:rFonts w:ascii="Arial" w:hAnsi="Arial" w:cs="Arial"/>
                <w:iCs/>
              </w:rPr>
              <w:t>, који мора имати лиценцу бр. 4</w:t>
            </w:r>
            <w:r>
              <w:rPr>
                <w:rFonts w:ascii="Arial" w:hAnsi="Arial" w:cs="Arial"/>
                <w:iCs/>
              </w:rPr>
              <w:t>50</w:t>
            </w:r>
            <w:r>
              <w:rPr>
                <w:rFonts w:ascii="Arial" w:hAnsi="Arial" w:cs="Arial"/>
                <w:iCs/>
                <w:lang w:val="sr-Cyrl-CS"/>
              </w:rPr>
              <w:t>;</w:t>
            </w:r>
          </w:p>
        </w:tc>
        <w:tc>
          <w:tcPr>
            <w:tcW w:w="4347" w:type="dxa"/>
            <w:vMerge/>
            <w:shd w:val="clear" w:color="auto" w:fill="FFFFFF"/>
          </w:tcPr>
          <w:p w:rsidR="00473089" w:rsidRPr="00B9246B" w:rsidRDefault="00473089" w:rsidP="00473089">
            <w:pPr>
              <w:rPr>
                <w:rFonts w:ascii="Arial" w:hAnsi="Arial" w:cs="Arial"/>
                <w:color w:val="auto"/>
                <w:lang w:val="sr-Cyrl-CS"/>
              </w:rPr>
            </w:pPr>
          </w:p>
        </w:tc>
      </w:tr>
    </w:tbl>
    <w:p w:rsidR="00473089" w:rsidRPr="00526D12" w:rsidRDefault="00473089" w:rsidP="00473089">
      <w:pPr>
        <w:jc w:val="both"/>
        <w:rPr>
          <w:rFonts w:ascii="Arial" w:hAnsi="Arial" w:cs="Arial"/>
          <w:b/>
          <w:bCs/>
          <w:i/>
          <w:iCs/>
          <w:lang w:val="ru-RU"/>
        </w:rPr>
      </w:pPr>
    </w:p>
    <w:p w:rsidR="0063348A" w:rsidRPr="0063348A" w:rsidRDefault="0063348A" w:rsidP="00473089">
      <w:pPr>
        <w:jc w:val="both"/>
        <w:rPr>
          <w:rFonts w:ascii="Arial" w:hAnsi="Arial" w:cs="Arial"/>
          <w:b/>
          <w:bCs/>
          <w:i/>
          <w:iCs/>
        </w:rPr>
      </w:pPr>
    </w:p>
    <w:p w:rsidR="00473089" w:rsidRPr="009D04C1" w:rsidRDefault="00473089" w:rsidP="00473089">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473089" w:rsidRPr="009D04C1" w:rsidRDefault="00473089" w:rsidP="00473089">
      <w:pPr>
        <w:jc w:val="both"/>
        <w:rPr>
          <w:rFonts w:ascii="Arial" w:hAnsi="Arial" w:cs="Arial"/>
          <w:bCs/>
          <w:i/>
          <w:iCs/>
          <w:color w:val="C00000"/>
        </w:rPr>
      </w:pPr>
    </w:p>
    <w:p w:rsidR="005E1E02" w:rsidRPr="00691FA9" w:rsidRDefault="005E1E02" w:rsidP="005E1E02">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5E1E02" w:rsidRDefault="005E1E02" w:rsidP="005E1E02">
      <w:pPr>
        <w:spacing w:line="240" w:lineRule="auto"/>
        <w:ind w:firstLine="720"/>
        <w:jc w:val="both"/>
        <w:rPr>
          <w:rFonts w:ascii="Arial" w:hAnsi="Arial" w:cs="Arial"/>
          <w:b/>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r>
        <w:rPr>
          <w:rFonts w:ascii="Arial" w:hAnsi="Arial" w:cs="Arial"/>
          <w:b/>
          <w:bCs/>
          <w:iCs/>
          <w:color w:val="auto"/>
          <w:lang w:val="sr-Cyrl-CS"/>
        </w:rPr>
        <w:t>.</w:t>
      </w:r>
    </w:p>
    <w:p w:rsidR="005E1E02" w:rsidRPr="00691FA9" w:rsidRDefault="005E1E02" w:rsidP="005E1E02">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5E1E02" w:rsidRPr="00691FA9" w:rsidRDefault="005E1E02" w:rsidP="005E1E02">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009D6C35">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5E1E02" w:rsidRPr="00C914A3" w:rsidRDefault="005E1E02" w:rsidP="005E1E02">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5E1E02" w:rsidRPr="00691FA9" w:rsidRDefault="005E1E02" w:rsidP="005E1E02">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5E1E02" w:rsidRPr="00691FA9" w:rsidRDefault="005E1E02" w:rsidP="005E1E02">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5E1E02" w:rsidRPr="00691FA9" w:rsidRDefault="005E1E02" w:rsidP="005E1E02">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5E1E02" w:rsidRPr="00A6034A" w:rsidRDefault="005E1E02" w:rsidP="005E1E02">
      <w:pPr>
        <w:spacing w:line="240" w:lineRule="auto"/>
        <w:jc w:val="both"/>
        <w:rPr>
          <w:rFonts w:ascii="Arial" w:hAnsi="Arial" w:cs="Arial"/>
          <w:bCs/>
          <w:iCs/>
          <w:color w:val="auto"/>
        </w:rPr>
      </w:pPr>
      <w:r w:rsidRPr="00691FA9">
        <w:rPr>
          <w:rFonts w:ascii="Arial" w:hAnsi="Arial" w:cs="Arial"/>
          <w:bCs/>
          <w:iCs/>
          <w:color w:val="auto"/>
          <w:lang w:val="sr-Cyrl-CS"/>
        </w:rPr>
        <w:lastRenderedPageBreak/>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5E1E02" w:rsidRPr="00926144" w:rsidRDefault="005E1E02" w:rsidP="005E1E02">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5E1E02" w:rsidRPr="00926144" w:rsidRDefault="005E1E02" w:rsidP="005E1E02">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473089" w:rsidRPr="00526D12" w:rsidRDefault="00473089" w:rsidP="00473089">
      <w:pPr>
        <w:rPr>
          <w:rFonts w:ascii="Arial" w:hAnsi="Arial" w:cs="Arial"/>
          <w:iCs/>
        </w:rPr>
      </w:pPr>
    </w:p>
    <w:p w:rsidR="00473089" w:rsidRDefault="00473089"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CF1749" w:rsidRDefault="00CF1749" w:rsidP="00473089">
      <w:pPr>
        <w:pStyle w:val="ListParagraph"/>
        <w:ind w:left="0"/>
        <w:jc w:val="both"/>
        <w:rPr>
          <w:rFonts w:ascii="Arial" w:hAnsi="Arial" w:cs="Arial"/>
          <w:b/>
          <w:bCs/>
          <w:iCs/>
          <w:u w:val="single"/>
        </w:rPr>
      </w:pPr>
    </w:p>
    <w:p w:rsidR="00AA606B" w:rsidRDefault="00AA606B"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264A93" w:rsidRDefault="00264A93" w:rsidP="00473089">
      <w:pPr>
        <w:pStyle w:val="ListParagraph"/>
        <w:tabs>
          <w:tab w:val="left" w:pos="680"/>
        </w:tabs>
        <w:ind w:left="0"/>
        <w:jc w:val="both"/>
        <w:rPr>
          <w:rFonts w:ascii="Arial" w:hAnsi="Arial" w:cs="Arial"/>
          <w:b/>
          <w:bCs/>
          <w:iCs/>
          <w:u w:val="single"/>
        </w:rPr>
      </w:pPr>
    </w:p>
    <w:p w:rsidR="00964E72" w:rsidRPr="00964E72" w:rsidRDefault="00964E72" w:rsidP="00473089">
      <w:pPr>
        <w:pStyle w:val="ListParagraph"/>
        <w:tabs>
          <w:tab w:val="left" w:pos="680"/>
        </w:tabs>
        <w:ind w:left="0"/>
        <w:jc w:val="both"/>
        <w:rPr>
          <w:rFonts w:ascii="Arial" w:eastAsia="TimesNewRomanPSMT" w:hAnsi="Arial" w:cs="Arial"/>
          <w:bCs/>
        </w:rPr>
      </w:pPr>
    </w:p>
    <w:p w:rsidR="00473089" w:rsidRPr="008566BF" w:rsidRDefault="00CA32F1" w:rsidP="00AA606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 ЗА ДОДЕЛУ УГОВОРА</w:t>
      </w:r>
    </w:p>
    <w:p w:rsidR="00473089" w:rsidRPr="008566BF" w:rsidRDefault="00473089" w:rsidP="00AA606B">
      <w:pPr>
        <w:spacing w:line="240" w:lineRule="auto"/>
        <w:jc w:val="both"/>
        <w:rPr>
          <w:rFonts w:ascii="Arial" w:hAnsi="Arial" w:cs="Arial"/>
          <w:b/>
          <w:bCs/>
          <w:i/>
          <w:iCs/>
          <w:sz w:val="28"/>
          <w:szCs w:val="28"/>
          <w:lang w:val="ru-RU"/>
        </w:rPr>
      </w:pPr>
    </w:p>
    <w:p w:rsidR="00473089" w:rsidRDefault="00473089" w:rsidP="00AA606B">
      <w:pPr>
        <w:spacing w:line="240" w:lineRule="auto"/>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473089" w:rsidRDefault="00473089" w:rsidP="00AA606B">
      <w:pPr>
        <w:spacing w:line="240" w:lineRule="auto"/>
        <w:ind w:left="720"/>
        <w:jc w:val="both"/>
        <w:rPr>
          <w:rFonts w:ascii="Arial" w:hAnsi="Arial" w:cs="Arial"/>
          <w:b/>
          <w:bCs/>
          <w:lang w:val="ru-RU"/>
        </w:rPr>
      </w:pPr>
    </w:p>
    <w:p w:rsidR="0036798A" w:rsidRPr="00445503" w:rsidRDefault="00473089" w:rsidP="00AA606B">
      <w:pPr>
        <w:spacing w:line="240" w:lineRule="auto"/>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sidR="007F4246">
        <w:rPr>
          <w:rFonts w:ascii="Arial" w:hAnsi="Arial" w:cs="Arial"/>
          <w:b/>
          <w:bCs/>
          <w:lang w:val="sr-Cyrl-CS"/>
        </w:rPr>
        <w:t>најнижа понуђена цена“.</w:t>
      </w:r>
    </w:p>
    <w:p w:rsidR="00473089" w:rsidRDefault="00473089" w:rsidP="00AA606B">
      <w:pPr>
        <w:pStyle w:val="ListParagraph"/>
        <w:tabs>
          <w:tab w:val="left" w:pos="680"/>
        </w:tabs>
        <w:spacing w:line="240" w:lineRule="auto"/>
        <w:ind w:left="1800"/>
        <w:jc w:val="both"/>
        <w:rPr>
          <w:rFonts w:ascii="Arial" w:eastAsia="TimesNewRomanPSMT" w:hAnsi="Arial" w:cs="Arial"/>
          <w:bCs/>
          <w:lang w:val="ru-RU"/>
        </w:rPr>
      </w:pPr>
    </w:p>
    <w:p w:rsidR="00473089" w:rsidRPr="008566BF" w:rsidRDefault="00473089" w:rsidP="00AA606B">
      <w:pPr>
        <w:spacing w:line="240" w:lineRule="auto"/>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ЕЛЕМЕНТИ КРИТЕРИЈУМА НА ОСНОВУ КОЈИХ ЋЕ НАРУЧИЛАЦ ИЗВРШИТИ ДОДЕЛУ УГОВОРА У СИТУАЦИЈИ КАДА ПОСТОЈЕ</w:t>
      </w:r>
      <w:r w:rsidR="00E0541D">
        <w:rPr>
          <w:rFonts w:ascii="Arial" w:hAnsi="Arial" w:cs="Arial"/>
          <w:b/>
          <w:bCs/>
          <w:lang w:val="ru-RU"/>
        </w:rPr>
        <w:t xml:space="preserve"> ДВЕ ИЛИ ВИШЕ ПОНУДА СА ЈЕДНАКОМ</w:t>
      </w:r>
      <w:r w:rsidRPr="008566BF">
        <w:rPr>
          <w:rFonts w:ascii="Arial" w:hAnsi="Arial" w:cs="Arial"/>
          <w:b/>
          <w:bCs/>
          <w:lang w:val="ru-RU"/>
        </w:rPr>
        <w:t xml:space="preserve"> ИСТОМ ПОНУЂЕНОМ ЦЕНОМ </w:t>
      </w:r>
    </w:p>
    <w:p w:rsidR="00473089" w:rsidRDefault="00473089" w:rsidP="00AA606B">
      <w:pPr>
        <w:pStyle w:val="ListParagraph"/>
        <w:tabs>
          <w:tab w:val="left" w:pos="680"/>
        </w:tabs>
        <w:spacing w:line="240" w:lineRule="auto"/>
        <w:ind w:left="0"/>
        <w:jc w:val="both"/>
        <w:rPr>
          <w:rFonts w:ascii="Arial" w:eastAsia="TimesNewRomanPSMT" w:hAnsi="Arial" w:cs="Arial"/>
          <w:bCs/>
          <w:lang w:val="ru-RU"/>
        </w:rPr>
      </w:pPr>
    </w:p>
    <w:p w:rsidR="00473089" w:rsidRDefault="00473089" w:rsidP="00AA606B">
      <w:pPr>
        <w:spacing w:line="240" w:lineRule="auto"/>
        <w:jc w:val="both"/>
        <w:rPr>
          <w:rFonts w:ascii="Arial" w:hAnsi="Arial" w:cs="Arial"/>
          <w:iCs/>
          <w:lang w:val="sr-Cyrl-CS"/>
        </w:rPr>
      </w:pPr>
      <w:r w:rsidRPr="008566BF">
        <w:rPr>
          <w:rFonts w:ascii="Arial" w:hAnsi="Arial" w:cs="Arial"/>
          <w:iCs/>
          <w:lang w:val="ru-RU"/>
        </w:rPr>
        <w:t>Уколико</w:t>
      </w:r>
      <w:r w:rsidR="00E0541D">
        <w:rPr>
          <w:rFonts w:ascii="Arial" w:hAnsi="Arial" w:cs="Arial"/>
          <w:iCs/>
          <w:lang w:val="ru-RU"/>
        </w:rPr>
        <w:t xml:space="preserve"> две или више понуда</w:t>
      </w:r>
      <w:r w:rsidRPr="008566BF">
        <w:rPr>
          <w:rFonts w:ascii="Arial" w:hAnsi="Arial" w:cs="Arial"/>
          <w:iCs/>
          <w:lang w:val="ru-RU"/>
        </w:rPr>
        <w:t xml:space="preserve"> </w:t>
      </w:r>
      <w:r w:rsidR="00E0541D" w:rsidRPr="008566BF">
        <w:rPr>
          <w:rFonts w:ascii="Arial" w:hAnsi="Arial" w:cs="Arial"/>
          <w:iCs/>
          <w:lang w:val="ru-RU"/>
        </w:rPr>
        <w:t>имају ист</w:t>
      </w:r>
      <w:r w:rsidR="00E0541D">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 гарантни рок.</w:t>
      </w:r>
    </w:p>
    <w:p w:rsidR="007D73F2" w:rsidRPr="00CA70FC" w:rsidRDefault="007D73F2" w:rsidP="00AA606B">
      <w:pPr>
        <w:spacing w:line="240" w:lineRule="auto"/>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w:t>
      </w:r>
      <w:r w:rsidR="00E0541D">
        <w:rPr>
          <w:rFonts w:ascii="Arial" w:eastAsia="Times New Roman" w:hAnsi="Arial" w:cs="Arial"/>
          <w:color w:val="auto"/>
          <w:kern w:val="0"/>
          <w:lang w:eastAsia="en-US"/>
        </w:rPr>
        <w:t>аћене само оне понуде које</w:t>
      </w:r>
      <w:r w:rsidRPr="00CA70FC">
        <w:rPr>
          <w:rFonts w:ascii="Arial" w:eastAsia="Times New Roman" w:hAnsi="Arial" w:cs="Arial"/>
          <w:color w:val="auto"/>
          <w:kern w:val="0"/>
          <w:lang w:eastAsia="en-US"/>
        </w:rPr>
        <w:t xml:space="preserve"> </w:t>
      </w:r>
      <w:r w:rsidR="00E0541D" w:rsidRPr="008566BF">
        <w:rPr>
          <w:rFonts w:ascii="Arial" w:hAnsi="Arial" w:cs="Arial"/>
          <w:iCs/>
          <w:lang w:val="ru-RU"/>
        </w:rPr>
        <w:t>имају ист</w:t>
      </w:r>
      <w:r w:rsidR="00E0541D">
        <w:rPr>
          <w:rFonts w:ascii="Arial" w:hAnsi="Arial" w:cs="Arial"/>
          <w:iCs/>
          <w:lang w:val="sr-Cyrl-CS"/>
        </w:rPr>
        <w:t>у најнижу понуђену цену</w:t>
      </w:r>
      <w:r>
        <w:rPr>
          <w:rFonts w:ascii="Arial" w:eastAsia="Times New Roman" w:hAnsi="Arial" w:cs="Arial"/>
          <w:color w:val="auto"/>
          <w:kern w:val="0"/>
          <w:lang w:eastAsia="en-US"/>
        </w:rPr>
        <w:t xml:space="preserve">, исти рок извођења радова и исти </w:t>
      </w:r>
      <w:r w:rsidRPr="00CA70FC">
        <w:rPr>
          <w:rFonts w:ascii="Arial" w:eastAsia="Times New Roman" w:hAnsi="Arial" w:cs="Arial"/>
          <w:color w:val="auto"/>
          <w:kern w:val="0"/>
          <w:lang w:eastAsia="en-US"/>
        </w:rPr>
        <w:t>гарантни рок</w:t>
      </w:r>
      <w:r>
        <w:rPr>
          <w:rFonts w:ascii="Arial" w:eastAsia="Times New Roman" w:hAnsi="Arial" w:cs="Arial"/>
          <w:color w:val="auto"/>
          <w:kern w:val="0"/>
          <w:lang w:eastAsia="en-US"/>
        </w:rPr>
        <w:t>.</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7D73F2" w:rsidRDefault="007D73F2" w:rsidP="007D73F2">
      <w:pPr>
        <w:pStyle w:val="ListParagraph"/>
        <w:tabs>
          <w:tab w:val="left" w:pos="680"/>
        </w:tabs>
        <w:ind w:left="0"/>
        <w:jc w:val="both"/>
        <w:rPr>
          <w:rFonts w:ascii="Arial" w:hAnsi="Arial" w:cs="Arial"/>
          <w:iCs/>
          <w:lang w:val="ru-RU"/>
        </w:rPr>
      </w:pPr>
    </w:p>
    <w:p w:rsidR="00473089" w:rsidRDefault="00473089" w:rsidP="00473089">
      <w:pPr>
        <w:pStyle w:val="ListParagraph"/>
        <w:tabs>
          <w:tab w:val="left" w:pos="680"/>
        </w:tabs>
        <w:ind w:left="0"/>
        <w:jc w:val="both"/>
        <w:rPr>
          <w:rFonts w:ascii="Arial" w:hAnsi="Arial" w:cs="Arial"/>
          <w:b/>
          <w:bCs/>
          <w:i/>
          <w:color w:val="auto"/>
          <w:lang w:val="ru-RU"/>
        </w:rPr>
      </w:pPr>
    </w:p>
    <w:p w:rsidR="00473089" w:rsidRPr="00EE6C4A" w:rsidRDefault="00473089" w:rsidP="00473089">
      <w:pPr>
        <w:jc w:val="both"/>
        <w:rPr>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C72A98" w:rsidRDefault="00C72A98" w:rsidP="00473089">
      <w:pPr>
        <w:jc w:val="both"/>
        <w:rPr>
          <w:rFonts w:ascii="Arial" w:hAnsi="Arial" w:cs="Arial"/>
          <w:lang w:val="sr-Cyrl-CS"/>
        </w:rPr>
      </w:pPr>
    </w:p>
    <w:p w:rsidR="00473089" w:rsidRDefault="00473089" w:rsidP="00473089">
      <w:pPr>
        <w:jc w:val="both"/>
        <w:rPr>
          <w:rFonts w:ascii="Arial" w:hAnsi="Arial" w:cs="Arial"/>
          <w:lang w:val="sr-Cyrl-CS"/>
        </w:rPr>
      </w:pPr>
    </w:p>
    <w:p w:rsidR="00614791" w:rsidRDefault="00614791" w:rsidP="00473089">
      <w:pPr>
        <w:jc w:val="both"/>
        <w:rPr>
          <w:rFonts w:ascii="Arial" w:hAnsi="Arial" w:cs="Arial"/>
        </w:rPr>
      </w:pPr>
    </w:p>
    <w:p w:rsidR="003A0A6F" w:rsidRPr="00E0541D" w:rsidRDefault="003A0A6F" w:rsidP="00473089">
      <w:pPr>
        <w:jc w:val="both"/>
        <w:rPr>
          <w:rFonts w:ascii="Arial" w:hAnsi="Arial" w:cs="Arial"/>
          <w:lang w:val="sr-Cyrl-CS"/>
        </w:rPr>
      </w:pPr>
    </w:p>
    <w:p w:rsidR="00473089" w:rsidRPr="0072527C" w:rsidRDefault="00CA32F1" w:rsidP="00473089">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473089">
      <w:pPr>
        <w:shd w:val="clear" w:color="auto" w:fill="C6D9F1"/>
        <w:jc w:val="center"/>
        <w:rPr>
          <w:rFonts w:ascii="Arial" w:hAnsi="Arial" w:cs="Arial"/>
          <w:b/>
          <w:bCs/>
          <w:i/>
          <w:iCs/>
        </w:rPr>
      </w:pPr>
    </w:p>
    <w:p w:rsidR="00473089" w:rsidRPr="00513E0A" w:rsidRDefault="00473089" w:rsidP="00473089">
      <w:pPr>
        <w:jc w:val="center"/>
        <w:rPr>
          <w:rFonts w:ascii="Arial" w:hAnsi="Arial" w:cs="Arial"/>
        </w:rPr>
      </w:pPr>
    </w:p>
    <w:p w:rsidR="00473089" w:rsidRPr="00A1484A" w:rsidRDefault="00473089" w:rsidP="00AA606B">
      <w:pPr>
        <w:pStyle w:val="ListParagraph"/>
        <w:numPr>
          <w:ilvl w:val="0"/>
          <w:numId w:val="17"/>
        </w:numPr>
        <w:spacing w:before="100" w:beforeAutospacing="1" w:line="240" w:lineRule="auto"/>
        <w:ind w:left="806"/>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AA606B">
      <w:pPr>
        <w:pStyle w:val="ListParagraph"/>
        <w:numPr>
          <w:ilvl w:val="0"/>
          <w:numId w:val="17"/>
        </w:numPr>
        <w:spacing w:line="240" w:lineRule="auto"/>
        <w:ind w:left="806"/>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AA606B">
      <w:pPr>
        <w:pStyle w:val="ListParagraph"/>
        <w:numPr>
          <w:ilvl w:val="0"/>
          <w:numId w:val="17"/>
        </w:numPr>
        <w:spacing w:line="240" w:lineRule="auto"/>
        <w:ind w:left="806"/>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AA606B">
      <w:pPr>
        <w:pStyle w:val="ListParagraph"/>
        <w:numPr>
          <w:ilvl w:val="0"/>
          <w:numId w:val="17"/>
        </w:numPr>
        <w:spacing w:line="240" w:lineRule="auto"/>
        <w:ind w:left="806"/>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Pr="009D04DB" w:rsidRDefault="00473089" w:rsidP="00AA606B">
      <w:pPr>
        <w:pStyle w:val="ListParagraph"/>
        <w:numPr>
          <w:ilvl w:val="0"/>
          <w:numId w:val="17"/>
        </w:numPr>
        <w:spacing w:line="240" w:lineRule="auto"/>
        <w:ind w:left="806"/>
        <w:rPr>
          <w:rFonts w:ascii="Arial" w:eastAsia="Times New Roman" w:hAnsi="Arial" w:cs="Arial"/>
        </w:rPr>
      </w:pPr>
      <w:r w:rsidRPr="00A1484A">
        <w:rPr>
          <w:rFonts w:ascii="Arial" w:eastAsia="Times New Roman" w:hAnsi="Arial" w:cs="Arial"/>
        </w:rPr>
        <w:t>Образац изјаве понуђача о испуњености услова из чл. 75. ст. 2. ЗЈН (Образац 5);</w:t>
      </w:r>
    </w:p>
    <w:p w:rsidR="009D04DB" w:rsidRPr="009D04DB" w:rsidRDefault="009D04DB" w:rsidP="009D04DB">
      <w:pPr>
        <w:pStyle w:val="ListParagraph"/>
        <w:numPr>
          <w:ilvl w:val="0"/>
          <w:numId w:val="17"/>
        </w:numPr>
        <w:spacing w:line="240" w:lineRule="auto"/>
        <w:ind w:left="806"/>
        <w:rPr>
          <w:rFonts w:ascii="Arial" w:eastAsia="Times New Roman" w:hAnsi="Arial" w:cs="Arial"/>
        </w:rPr>
      </w:pPr>
      <w:r w:rsidRPr="00A1484A">
        <w:rPr>
          <w:rFonts w:ascii="Arial" w:eastAsia="Times New Roman" w:hAnsi="Arial" w:cs="Arial"/>
        </w:rPr>
        <w:t xml:space="preserve">Образац изјаве </w:t>
      </w:r>
      <w:r>
        <w:rPr>
          <w:rFonts w:ascii="Arial" w:eastAsia="Times New Roman" w:hAnsi="Arial" w:cs="Arial"/>
          <w:lang w:val="sr-Cyrl-CS"/>
        </w:rPr>
        <w:t>подизвођача</w:t>
      </w:r>
      <w:r w:rsidRPr="00A1484A">
        <w:rPr>
          <w:rFonts w:ascii="Arial" w:eastAsia="Times New Roman" w:hAnsi="Arial" w:cs="Arial"/>
        </w:rPr>
        <w:t xml:space="preserve"> о испуњености услова из чл. 75. ст. 2. ЗЈН (Образац </w:t>
      </w:r>
      <w:r>
        <w:rPr>
          <w:rFonts w:ascii="Arial" w:eastAsia="Times New Roman" w:hAnsi="Arial" w:cs="Arial"/>
          <w:lang w:val="sr-Cyrl-CS"/>
        </w:rPr>
        <w:t>6</w:t>
      </w:r>
      <w:r w:rsidRPr="00A1484A">
        <w:rPr>
          <w:rFonts w:ascii="Arial" w:eastAsia="Times New Roman" w:hAnsi="Arial" w:cs="Arial"/>
        </w:rPr>
        <w:t>);</w:t>
      </w:r>
    </w:p>
    <w:p w:rsidR="00473089" w:rsidRPr="00A1484A" w:rsidRDefault="00473089" w:rsidP="00AA606B">
      <w:pPr>
        <w:pStyle w:val="ListParagraph"/>
        <w:numPr>
          <w:ilvl w:val="0"/>
          <w:numId w:val="17"/>
        </w:numPr>
        <w:spacing w:line="240" w:lineRule="auto"/>
        <w:ind w:left="806"/>
        <w:rPr>
          <w:rFonts w:ascii="Arial" w:eastAsia="Times New Roman" w:hAnsi="Arial" w:cs="Arial"/>
          <w:color w:val="auto"/>
        </w:rPr>
      </w:pPr>
      <w:r w:rsidRPr="00A1484A">
        <w:rPr>
          <w:rFonts w:ascii="Arial" w:eastAsia="Times New Roman" w:hAnsi="Arial" w:cs="Arial"/>
          <w:color w:val="auto"/>
        </w:rPr>
        <w:t xml:space="preserve">Образац изјаве о кадровском капацитету (Образац </w:t>
      </w:r>
      <w:r w:rsidR="009D04DB">
        <w:rPr>
          <w:rFonts w:ascii="Arial" w:eastAsia="Times New Roman" w:hAnsi="Arial" w:cs="Arial"/>
          <w:color w:val="auto"/>
          <w:lang w:val="sr-Cyrl-CS"/>
        </w:rPr>
        <w:t>7</w:t>
      </w:r>
      <w:r w:rsidRPr="00A1484A">
        <w:rPr>
          <w:rFonts w:ascii="Arial" w:eastAsia="Times New Roman" w:hAnsi="Arial" w:cs="Arial"/>
          <w:color w:val="auto"/>
        </w:rPr>
        <w:t>);</w:t>
      </w:r>
    </w:p>
    <w:p w:rsidR="00473089" w:rsidRPr="00A1484A" w:rsidRDefault="00473089" w:rsidP="00AA606B">
      <w:pPr>
        <w:pStyle w:val="ListParagraph"/>
        <w:numPr>
          <w:ilvl w:val="0"/>
          <w:numId w:val="17"/>
        </w:numPr>
        <w:spacing w:line="240" w:lineRule="auto"/>
        <w:ind w:left="806"/>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9D04DB">
        <w:rPr>
          <w:rFonts w:ascii="Arial" w:eastAsia="Times New Roman" w:hAnsi="Arial" w:cs="Arial"/>
          <w:color w:val="auto"/>
          <w:lang w:val="sr-Cyrl-CS"/>
        </w:rPr>
        <w:t>8</w:t>
      </w:r>
      <w:r w:rsidRPr="00A1484A">
        <w:rPr>
          <w:rFonts w:ascii="Arial" w:eastAsia="Times New Roman" w:hAnsi="Arial" w:cs="Arial"/>
          <w:color w:val="auto"/>
        </w:rPr>
        <w:t>)</w:t>
      </w:r>
      <w:r w:rsidRPr="00A1484A">
        <w:rPr>
          <w:rFonts w:ascii="Arial" w:eastAsia="Times New Roman" w:hAnsi="Arial" w:cs="Arial"/>
          <w:color w:val="auto"/>
          <w:lang w:val="sr-Cyrl-CS"/>
        </w:rPr>
        <w:t>;</w:t>
      </w: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lang w:val="sr-Cyrl-CS"/>
        </w:rPr>
      </w:pPr>
    </w:p>
    <w:p w:rsidR="00C72A98" w:rsidRDefault="00C72A98" w:rsidP="00473089">
      <w:pPr>
        <w:jc w:val="both"/>
        <w:rPr>
          <w:rFonts w:ascii="Arial" w:hAnsi="Arial" w:cs="Arial"/>
          <w:lang w:val="sr-Cyrl-CS"/>
        </w:rPr>
      </w:pPr>
    </w:p>
    <w:p w:rsidR="00264A93" w:rsidRDefault="00264A93" w:rsidP="00473089">
      <w:pPr>
        <w:jc w:val="both"/>
        <w:rPr>
          <w:rFonts w:ascii="Arial" w:hAnsi="Arial" w:cs="Arial"/>
          <w:lang w:val="sr-Cyrl-CS"/>
        </w:rPr>
      </w:pPr>
    </w:p>
    <w:p w:rsidR="00264A93" w:rsidRDefault="00264A93" w:rsidP="00473089">
      <w:pPr>
        <w:jc w:val="both"/>
        <w:rPr>
          <w:rFonts w:ascii="Arial" w:hAnsi="Arial" w:cs="Arial"/>
          <w:lang w:val="sr-Cyrl-CS"/>
        </w:rPr>
      </w:pPr>
    </w:p>
    <w:p w:rsidR="00264A93" w:rsidRPr="00C72A98" w:rsidRDefault="00264A93" w:rsidP="00473089">
      <w:pPr>
        <w:jc w:val="both"/>
        <w:rPr>
          <w:rFonts w:ascii="Arial" w:hAnsi="Arial" w:cs="Arial"/>
          <w:lang w:val="sr-Cyrl-CS"/>
        </w:rPr>
      </w:pPr>
    </w:p>
    <w:p w:rsidR="00473089" w:rsidRPr="00513E0A" w:rsidRDefault="00473089" w:rsidP="00473089">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Pr="00513E0A" w:rsidRDefault="00473089" w:rsidP="00473089">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473089" w:rsidRPr="008566BF" w:rsidRDefault="00473089" w:rsidP="00473089">
      <w:pPr>
        <w:rPr>
          <w:rFonts w:ascii="Arial" w:hAnsi="Arial" w:cs="Arial"/>
          <w:b/>
          <w:bCs/>
          <w:i/>
          <w:iCs/>
          <w:sz w:val="28"/>
          <w:szCs w:val="28"/>
          <w:u w:val="single"/>
          <w:lang w:val="ru-RU"/>
        </w:rPr>
      </w:pPr>
    </w:p>
    <w:p w:rsidR="00264A93" w:rsidRDefault="00473089" w:rsidP="00473089">
      <w:pPr>
        <w:jc w:val="both"/>
        <w:rPr>
          <w:rFonts w:ascii="Arial" w:hAnsi="Arial" w:cs="Arial"/>
          <w:lang w:val="ru-RU"/>
        </w:rPr>
      </w:pPr>
      <w:r w:rsidRPr="00180E92">
        <w:rPr>
          <w:rFonts w:ascii="Arial" w:hAnsi="Arial" w:cs="Arial"/>
          <w:iCs/>
          <w:lang w:val="ru-RU"/>
        </w:rPr>
        <w:t>Понуда бр ________________ од __________________ за јавну набавку</w:t>
      </w:r>
      <w:r w:rsidRPr="00180E92">
        <w:rPr>
          <w:lang w:val="ru-RU"/>
        </w:rPr>
        <w:t xml:space="preserve"> </w:t>
      </w:r>
      <w:r w:rsidR="00AA606B">
        <w:rPr>
          <w:rFonts w:ascii="Arial" w:hAnsi="Arial" w:cs="Arial"/>
          <w:lang w:val="ru-RU"/>
        </w:rPr>
        <w:t xml:space="preserve">грађевинских </w:t>
      </w:r>
      <w:r w:rsidRPr="00180E92">
        <w:rPr>
          <w:rFonts w:ascii="Arial" w:hAnsi="Arial" w:cs="Arial"/>
          <w:lang w:val="ru-RU"/>
        </w:rPr>
        <w:t xml:space="preserve">радова </w:t>
      </w:r>
      <w:r w:rsidR="00275675" w:rsidRPr="00275675">
        <w:rPr>
          <w:rFonts w:ascii="Arial" w:hAnsi="Arial" w:cs="Arial"/>
          <w:lang w:val="ru-RU"/>
        </w:rPr>
        <w:t xml:space="preserve">на изградњи </w:t>
      </w:r>
      <w:r w:rsidR="00AA606B">
        <w:rPr>
          <w:rFonts w:ascii="Arial" w:hAnsi="Arial" w:cs="Arial"/>
          <w:lang w:val="ru-RU"/>
        </w:rPr>
        <w:t xml:space="preserve">пумпне станице </w:t>
      </w:r>
      <w:r w:rsidR="00275675" w:rsidRPr="00275675">
        <w:rPr>
          <w:rFonts w:ascii="Arial" w:hAnsi="Arial" w:cs="Arial"/>
          <w:lang w:val="ru-RU"/>
        </w:rPr>
        <w:t xml:space="preserve">за </w:t>
      </w:r>
      <w:r w:rsidR="00AA606B">
        <w:rPr>
          <w:rFonts w:ascii="Arial" w:hAnsi="Arial" w:cs="Arial"/>
          <w:lang w:val="ru-RU"/>
        </w:rPr>
        <w:t xml:space="preserve">подизање </w:t>
      </w:r>
      <w:r w:rsidR="00275675" w:rsidRPr="00275675">
        <w:rPr>
          <w:rFonts w:ascii="Arial" w:hAnsi="Arial" w:cs="Arial"/>
          <w:lang w:val="ru-RU"/>
        </w:rPr>
        <w:t>притиска за водоводну мрежу у насељу Стара Лозница</w:t>
      </w:r>
      <w:r w:rsidR="00275675" w:rsidRPr="008E5A1C">
        <w:rPr>
          <w:rFonts w:ascii="Arial" w:hAnsi="Arial" w:cs="Arial"/>
          <w:lang w:val="sr-Latn-CS"/>
        </w:rPr>
        <w:t xml:space="preserve"> </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CA1A4B">
        <w:rPr>
          <w:rFonts w:ascii="Arial" w:hAnsi="Arial" w:cs="Arial"/>
          <w:lang w:val="sr-Cyrl-CS"/>
        </w:rPr>
        <w:t>16/2019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275675">
        <w:rPr>
          <w:rFonts w:ascii="Arial" w:hAnsi="Arial" w:cs="Arial"/>
          <w:lang w:val="ru-RU"/>
        </w:rPr>
        <w:t>1</w:t>
      </w:r>
      <w:r w:rsidR="00AA606B">
        <w:rPr>
          <w:rFonts w:ascii="Arial" w:hAnsi="Arial" w:cs="Arial"/>
          <w:lang w:val="ru-RU"/>
        </w:rPr>
        <w:t>4/19</w:t>
      </w:r>
      <w:r w:rsidR="00264A93">
        <w:rPr>
          <w:rFonts w:ascii="Arial" w:hAnsi="Arial" w:cs="Arial"/>
          <w:lang w:val="ru-RU"/>
        </w:rPr>
        <w:t>.</w:t>
      </w:r>
    </w:p>
    <w:p w:rsidR="00264A93" w:rsidRPr="00264A93" w:rsidRDefault="00264A93" w:rsidP="00473089">
      <w:pPr>
        <w:jc w:val="both"/>
        <w:rPr>
          <w:rFonts w:ascii="Arial" w:hAnsi="Arial" w:cs="Arial"/>
          <w:lang w:val="ru-RU"/>
        </w:rPr>
      </w:pPr>
    </w:p>
    <w:p w:rsidR="00473089" w:rsidRPr="00A94B77" w:rsidRDefault="00473089" w:rsidP="00473089">
      <w:pPr>
        <w:rPr>
          <w:rFonts w:ascii="Arial" w:hAnsi="Arial" w:cs="Arial"/>
          <w:b/>
          <w:bCs/>
          <w:i/>
          <w:iCs/>
          <w:lang w:val="sr-Cyrl-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Назив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Адреса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Матични број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Име особе за контакт:</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Телефон:</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Телефакс:</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tc>
      </w:tr>
    </w:tbl>
    <w:p w:rsidR="00473089" w:rsidRDefault="00473089" w:rsidP="00473089">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pPr>
          </w:p>
          <w:p w:rsidR="00473089" w:rsidRDefault="00473089" w:rsidP="00473089">
            <w:pPr>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hAnsi="Arial" w:cs="Arial"/>
                <w:b/>
                <w:i/>
                <w:iCs/>
                <w:lang w:val="ru-RU"/>
              </w:rPr>
            </w:pPr>
            <w:r>
              <w:rPr>
                <w:rFonts w:ascii="Arial" w:eastAsia="TimesNewRomanPSMT" w:hAnsi="Arial" w:cs="Arial"/>
                <w:b/>
                <w:bCs/>
              </w:rPr>
              <w:t>В) КАО ЗАЈЕДНИЧКУ ПОНУДУ</w:t>
            </w:r>
          </w:p>
        </w:tc>
      </w:tr>
    </w:tbl>
    <w:p w:rsidR="00CF1749" w:rsidRPr="00964E72" w:rsidRDefault="00473089" w:rsidP="00473089">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r w:rsidR="00964E72">
        <w:rPr>
          <w:rFonts w:ascii="Arial" w:hAnsi="Arial" w:cs="Arial"/>
          <w:i/>
          <w:iCs/>
          <w:lang w:val="ru-RU"/>
        </w:rPr>
        <w:t>.</w:t>
      </w:r>
    </w:p>
    <w:p w:rsidR="00473089" w:rsidRDefault="00473089" w:rsidP="00473089">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473089">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pPr>
          </w:p>
          <w:p w:rsidR="00473089" w:rsidRDefault="00473089" w:rsidP="00473089">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bl>
    <w:p w:rsidR="00473089" w:rsidRPr="008566BF" w:rsidRDefault="00473089" w:rsidP="00473089">
      <w:pPr>
        <w:jc w:val="both"/>
        <w:rPr>
          <w:rFonts w:ascii="Arial" w:hAnsi="Arial" w:cs="Arial"/>
          <w:b/>
          <w:bCs/>
          <w:i/>
          <w:iCs/>
          <w:u w:val="single"/>
          <w:lang w:val="ru-RU"/>
        </w:rPr>
      </w:pPr>
    </w:p>
    <w:p w:rsidR="00473089" w:rsidRDefault="00473089" w:rsidP="00473089">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473089">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sr-Cyrl-CS"/>
        </w:rPr>
      </w:pPr>
    </w:p>
    <w:p w:rsidR="00AA606B" w:rsidRDefault="00AA606B" w:rsidP="00473089">
      <w:pPr>
        <w:jc w:val="both"/>
        <w:rPr>
          <w:rFonts w:ascii="Arial" w:eastAsia="TimesNewRomanPSMT" w:hAnsi="Arial" w:cs="Arial"/>
          <w:b/>
          <w:bCs/>
          <w:lang w:val="sr-Cyrl-CS"/>
        </w:rPr>
      </w:pPr>
    </w:p>
    <w:p w:rsidR="00AA606B" w:rsidRDefault="00AA606B" w:rsidP="00473089">
      <w:pPr>
        <w:jc w:val="both"/>
        <w:rPr>
          <w:rFonts w:ascii="Arial" w:eastAsia="TimesNewRomanPSMT" w:hAnsi="Arial" w:cs="Arial"/>
          <w:b/>
          <w:bCs/>
          <w:lang w:val="sr-Cyrl-CS"/>
        </w:rPr>
      </w:pPr>
    </w:p>
    <w:p w:rsidR="00D0428B" w:rsidRDefault="00D0428B" w:rsidP="00473089">
      <w:pPr>
        <w:jc w:val="both"/>
        <w:rPr>
          <w:rFonts w:ascii="Arial" w:eastAsia="TimesNewRomanPSMT" w:hAnsi="Arial" w:cs="Arial"/>
          <w:b/>
          <w:bCs/>
          <w:lang w:val="sr-Cyrl-CS"/>
        </w:rPr>
      </w:pPr>
    </w:p>
    <w:p w:rsidR="00964E72" w:rsidRDefault="00964E72" w:rsidP="00473089">
      <w:pPr>
        <w:jc w:val="both"/>
        <w:rPr>
          <w:rFonts w:ascii="Arial" w:eastAsia="TimesNewRomanPSMT" w:hAnsi="Arial" w:cs="Arial"/>
          <w:b/>
          <w:bCs/>
          <w:lang w:val="sr-Cyrl-CS"/>
        </w:rPr>
      </w:pPr>
    </w:p>
    <w:p w:rsidR="00AA606B" w:rsidRPr="00AA606B" w:rsidRDefault="00AA606B" w:rsidP="00473089">
      <w:pPr>
        <w:jc w:val="both"/>
        <w:rPr>
          <w:rFonts w:ascii="Arial" w:eastAsia="TimesNewRomanPSMT" w:hAnsi="Arial" w:cs="Arial"/>
          <w:b/>
          <w:bCs/>
          <w:lang w:val="sr-Cyrl-CS"/>
        </w:rPr>
      </w:pPr>
    </w:p>
    <w:p w:rsidR="00473089" w:rsidRDefault="00473089" w:rsidP="00473089">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473089">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lang w:val="ru-RU"/>
              </w:rPr>
            </w:pPr>
          </w:p>
          <w:p w:rsidR="00473089" w:rsidRDefault="00473089" w:rsidP="00473089">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bl>
    <w:p w:rsidR="00473089" w:rsidRDefault="00473089" w:rsidP="00473089">
      <w:pPr>
        <w:jc w:val="both"/>
        <w:rPr>
          <w:rFonts w:ascii="Arial" w:hAnsi="Arial" w:cs="Arial"/>
          <w:b/>
          <w:bCs/>
          <w:i/>
          <w:iCs/>
          <w:u w:val="single"/>
          <w:lang w:val="sr-Cyrl-CS"/>
        </w:rPr>
      </w:pPr>
    </w:p>
    <w:p w:rsidR="00473089" w:rsidRDefault="00473089" w:rsidP="00473089">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473089">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8E5A1C" w:rsidRDefault="00473089" w:rsidP="008E5A1C">
      <w:pPr>
        <w:jc w:val="both"/>
        <w:rPr>
          <w:rFonts w:ascii="Arial" w:hAnsi="Arial" w:cs="Arial"/>
          <w:b/>
          <w:lang w:val="sr-Cyrl-CS"/>
        </w:rPr>
      </w:pPr>
      <w:r w:rsidRPr="00CF1749">
        <w:rPr>
          <w:rFonts w:ascii="Arial" w:eastAsia="TimesNewRomanPSMT" w:hAnsi="Arial" w:cs="Arial"/>
          <w:b/>
          <w:bCs/>
          <w:i/>
          <w:lang w:val="sr-Cyrl-CS"/>
        </w:rPr>
        <w:lastRenderedPageBreak/>
        <w:t xml:space="preserve">5) </w:t>
      </w:r>
      <w:r w:rsidRPr="00CF1749">
        <w:rPr>
          <w:rFonts w:ascii="Arial" w:eastAsia="TimesNewRomanPSMT" w:hAnsi="Arial" w:cs="Arial"/>
          <w:b/>
          <w:bCs/>
          <w:i/>
          <w:lang w:val="ru-RU"/>
        </w:rPr>
        <w:t>ОПИС ПРЕДМЕТА НАБАВКЕ</w:t>
      </w:r>
      <w:r w:rsidRPr="00180E92">
        <w:rPr>
          <w:rFonts w:ascii="Arial" w:eastAsia="TimesNewRomanPSMT" w:hAnsi="Arial" w:cs="Arial"/>
          <w:b/>
          <w:bCs/>
          <w:lang w:val="ru-RU"/>
        </w:rPr>
        <w:t>:</w:t>
      </w:r>
      <w:r w:rsidR="006F5A44" w:rsidRPr="00AA606B">
        <w:rPr>
          <w:rFonts w:ascii="Arial" w:hAnsi="Arial" w:cs="Arial"/>
          <w:b/>
          <w:lang w:val="ru-RU"/>
        </w:rPr>
        <w:t xml:space="preserve"> </w:t>
      </w:r>
      <w:r w:rsidR="00AA606B" w:rsidRPr="00AA606B">
        <w:rPr>
          <w:rFonts w:ascii="Arial" w:hAnsi="Arial" w:cs="Arial"/>
          <w:b/>
          <w:lang w:val="ru-RU"/>
        </w:rPr>
        <w:t>Грађевински</w:t>
      </w:r>
      <w:r w:rsidR="00AA606B">
        <w:rPr>
          <w:rFonts w:ascii="Arial" w:hAnsi="Arial" w:cs="Arial"/>
          <w:lang w:val="ru-RU"/>
        </w:rPr>
        <w:t xml:space="preserve"> </w:t>
      </w:r>
      <w:r w:rsidR="00AA606B">
        <w:rPr>
          <w:rFonts w:ascii="Arial" w:hAnsi="Arial" w:cs="Arial"/>
          <w:b/>
          <w:lang w:val="ru-RU"/>
        </w:rPr>
        <w:t>р</w:t>
      </w:r>
      <w:r w:rsidR="006F5A44" w:rsidRPr="00C06C12">
        <w:rPr>
          <w:rFonts w:ascii="Arial" w:hAnsi="Arial" w:cs="Arial"/>
          <w:b/>
          <w:lang w:val="ru-RU"/>
        </w:rPr>
        <w:t>адов</w:t>
      </w:r>
      <w:r w:rsidR="00C06C12">
        <w:rPr>
          <w:rFonts w:ascii="Arial" w:hAnsi="Arial" w:cs="Arial"/>
          <w:b/>
          <w:lang w:val="sr-Cyrl-CS"/>
        </w:rPr>
        <w:t>и</w:t>
      </w:r>
      <w:r w:rsidR="006F5A44" w:rsidRPr="00C06C12">
        <w:rPr>
          <w:rFonts w:ascii="Arial" w:hAnsi="Arial" w:cs="Arial"/>
          <w:b/>
          <w:lang w:val="ru-RU"/>
        </w:rPr>
        <w:t xml:space="preserve"> на изградњи п</w:t>
      </w:r>
      <w:r w:rsidR="00AA606B">
        <w:rPr>
          <w:rFonts w:ascii="Arial" w:hAnsi="Arial" w:cs="Arial"/>
          <w:b/>
          <w:lang w:val="ru-RU"/>
        </w:rPr>
        <w:t>умпне станице</w:t>
      </w:r>
      <w:r w:rsidR="006F5A44" w:rsidRPr="00C06C12">
        <w:rPr>
          <w:rFonts w:ascii="Arial" w:hAnsi="Arial" w:cs="Arial"/>
          <w:b/>
          <w:lang w:val="ru-RU"/>
        </w:rPr>
        <w:t xml:space="preserve"> за по</w:t>
      </w:r>
      <w:r w:rsidR="00AA606B">
        <w:rPr>
          <w:rFonts w:ascii="Arial" w:hAnsi="Arial" w:cs="Arial"/>
          <w:b/>
          <w:lang w:val="ru-RU"/>
        </w:rPr>
        <w:t>дизање</w:t>
      </w:r>
      <w:r w:rsidR="006F5A44" w:rsidRPr="00C06C12">
        <w:rPr>
          <w:rFonts w:ascii="Arial" w:hAnsi="Arial" w:cs="Arial"/>
          <w:b/>
          <w:lang w:val="ru-RU"/>
        </w:rPr>
        <w:t xml:space="preserve"> притиска за водоводну мрежу у насељу Стара Лозница</w:t>
      </w:r>
      <w:r w:rsidR="0063348A">
        <w:rPr>
          <w:rFonts w:ascii="Arial" w:hAnsi="Arial" w:cs="Arial"/>
          <w:b/>
          <w:lang w:val="sr-Cyrl-CS"/>
        </w:rPr>
        <w:t>,</w:t>
      </w:r>
      <w:r w:rsidR="008E5A1C" w:rsidRPr="008E5A1C">
        <w:rPr>
          <w:rFonts w:ascii="Arial" w:hAnsi="Arial" w:cs="Arial"/>
          <w:b/>
        </w:rPr>
        <w:t xml:space="preserve"> </w:t>
      </w:r>
      <w:r w:rsidR="008E5A1C">
        <w:rPr>
          <w:rFonts w:ascii="Arial" w:hAnsi="Arial" w:cs="Arial"/>
          <w:b/>
        </w:rPr>
        <w:t>интерн</w:t>
      </w:r>
      <w:r w:rsidR="008E5A1C">
        <w:rPr>
          <w:rFonts w:ascii="Arial" w:hAnsi="Arial" w:cs="Arial"/>
          <w:b/>
          <w:lang w:val="sr-Cyrl-CS"/>
        </w:rPr>
        <w:t>ог</w:t>
      </w:r>
      <w:r w:rsidR="008E5A1C">
        <w:rPr>
          <w:rFonts w:ascii="Arial" w:hAnsi="Arial" w:cs="Arial"/>
          <w:b/>
        </w:rPr>
        <w:t xml:space="preserve"> број</w:t>
      </w:r>
      <w:r w:rsidR="008E5A1C">
        <w:rPr>
          <w:rFonts w:ascii="Arial" w:hAnsi="Arial" w:cs="Arial"/>
          <w:b/>
          <w:lang w:val="sr-Cyrl-CS"/>
        </w:rPr>
        <w:t xml:space="preserve">а </w:t>
      </w:r>
      <w:r w:rsidR="003C7FA5">
        <w:rPr>
          <w:rFonts w:ascii="Arial" w:hAnsi="Arial" w:cs="Arial"/>
          <w:b/>
          <w:lang w:val="sr-Cyrl-CS"/>
        </w:rPr>
        <w:t xml:space="preserve">ЈНВВ </w:t>
      </w:r>
      <w:r w:rsidR="00CA1A4B">
        <w:rPr>
          <w:rFonts w:ascii="Arial" w:hAnsi="Arial" w:cs="Arial"/>
          <w:b/>
          <w:lang w:val="sr-Cyrl-CS"/>
        </w:rPr>
        <w:t>16/2019</w:t>
      </w:r>
      <w:r w:rsidR="008E5A1C">
        <w:rPr>
          <w:rFonts w:ascii="Arial" w:hAnsi="Arial" w:cs="Arial"/>
          <w:b/>
          <w:lang w:val="sr-Cyrl-CS"/>
        </w:rPr>
        <w:t xml:space="preserve">, </w:t>
      </w:r>
      <w:r w:rsidR="008E5A1C" w:rsidRPr="00992ACA">
        <w:rPr>
          <w:rFonts w:ascii="Arial" w:hAnsi="Arial" w:cs="Arial"/>
          <w:b/>
          <w:lang w:val="ru-RU"/>
        </w:rPr>
        <w:t xml:space="preserve">наведене у Плану јавних набавки под бројем </w:t>
      </w:r>
      <w:r w:rsidR="004A540E">
        <w:rPr>
          <w:rFonts w:ascii="Arial" w:hAnsi="Arial" w:cs="Arial"/>
          <w:b/>
          <w:lang w:val="ru-RU"/>
        </w:rPr>
        <w:t>1.3.</w:t>
      </w:r>
      <w:r w:rsidR="00AA606B">
        <w:rPr>
          <w:rFonts w:ascii="Arial" w:hAnsi="Arial" w:cs="Arial"/>
          <w:b/>
          <w:lang w:val="ru-RU"/>
        </w:rPr>
        <w:t>14</w:t>
      </w:r>
      <w:r w:rsidR="004A540E">
        <w:rPr>
          <w:rFonts w:ascii="Arial" w:hAnsi="Arial" w:cs="Arial"/>
          <w:b/>
          <w:lang w:val="ru-RU"/>
        </w:rPr>
        <w:t>/1</w:t>
      </w:r>
      <w:r w:rsidR="00AA606B">
        <w:rPr>
          <w:rFonts w:ascii="Arial" w:hAnsi="Arial" w:cs="Arial"/>
          <w:b/>
          <w:lang w:val="ru-RU"/>
        </w:rPr>
        <w:t>9</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473089">
      <w:pPr>
        <w:contextualSpacing/>
        <w:jc w:val="both"/>
        <w:rPr>
          <w:rFonts w:ascii="Arial" w:eastAsia="TimesNewRomanPSMT" w:hAnsi="Arial" w:cs="Arial"/>
          <w:b/>
          <w:bCs/>
          <w:lang w:val="ru-RU"/>
        </w:rPr>
      </w:pPr>
    </w:p>
    <w:p w:rsidR="00473089" w:rsidRPr="007133A7" w:rsidRDefault="00473089" w:rsidP="00473089">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473089">
        <w:tc>
          <w:tcPr>
            <w:tcW w:w="5250"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lang w:val="ru-RU"/>
              </w:rPr>
            </w:pPr>
          </w:p>
          <w:p w:rsidR="00473089" w:rsidRDefault="00473089" w:rsidP="00473089">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473089">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Cs/>
                <w:color w:val="FF0000"/>
                <w:lang w:val="ru-RU"/>
              </w:rPr>
            </w:pPr>
          </w:p>
          <w:p w:rsidR="00473089" w:rsidRDefault="00473089" w:rsidP="00473089">
            <w:pPr>
              <w:rPr>
                <w:rFonts w:ascii="Arial" w:eastAsia="TimesNewRomanPSMT" w:hAnsi="Arial" w:cs="Arial"/>
                <w:bCs/>
                <w:color w:val="FF0000"/>
                <w:lang w:val="ru-RU"/>
              </w:rPr>
            </w:pPr>
          </w:p>
        </w:tc>
      </w:tr>
      <w:tr w:rsidR="00687DF9" w:rsidTr="00473089">
        <w:tc>
          <w:tcPr>
            <w:tcW w:w="5250" w:type="dxa"/>
            <w:tcBorders>
              <w:top w:val="single" w:sz="4" w:space="0" w:color="000000"/>
              <w:left w:val="single" w:sz="4" w:space="0" w:color="000000"/>
              <w:bottom w:val="single" w:sz="4" w:space="0" w:color="000000"/>
            </w:tcBorders>
            <w:shd w:val="clear" w:color="auto" w:fill="auto"/>
          </w:tcPr>
          <w:p w:rsidR="00687DF9" w:rsidRDefault="00687DF9" w:rsidP="00473089">
            <w:pPr>
              <w:snapToGrid w:val="0"/>
              <w:rPr>
                <w:rFonts w:ascii="Arial" w:eastAsia="TimesNewRomanPSMT" w:hAnsi="Arial" w:cs="Arial"/>
                <w:bCs/>
                <w:lang w:val="ru-RU"/>
              </w:rPr>
            </w:pPr>
          </w:p>
          <w:p w:rsidR="00687DF9" w:rsidRDefault="00687DF9" w:rsidP="00473089">
            <w:pPr>
              <w:snapToGrid w:val="0"/>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687DF9" w:rsidRPr="00687DF9" w:rsidRDefault="00687DF9" w:rsidP="00473089">
            <w:pPr>
              <w:snapToGrid w:val="0"/>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87DF9" w:rsidRDefault="00687DF9" w:rsidP="002348D7">
            <w:pPr>
              <w:snapToGrid w:val="0"/>
              <w:jc w:val="center"/>
              <w:rPr>
                <w:rFonts w:ascii="Arial" w:eastAsia="TimesNewRomanPSMT" w:hAnsi="Arial" w:cs="Arial"/>
                <w:b/>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и начин плаћања</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2348D7">
            <w:pPr>
              <w:snapToGrid w:val="0"/>
              <w:jc w:val="center"/>
              <w:rPr>
                <w:rFonts w:ascii="Arial" w:eastAsia="TimesNewRomanPSMT" w:hAnsi="Arial" w:cs="Arial"/>
                <w:b/>
                <w:bCs/>
              </w:rPr>
            </w:pPr>
          </w:p>
          <w:p w:rsidR="009245A9" w:rsidRPr="002348D7" w:rsidRDefault="009245A9" w:rsidP="002348D7">
            <w:pPr>
              <w:snapToGrid w:val="0"/>
              <w:jc w:val="center"/>
              <w:rPr>
                <w:rFonts w:ascii="Arial" w:eastAsia="TimesNewRomanPSMT" w:hAnsi="Arial" w:cs="Arial"/>
                <w:b/>
                <w:bCs/>
              </w:rPr>
            </w:pPr>
            <w:r>
              <w:rPr>
                <w:rFonts w:ascii="Arial" w:eastAsia="TimesNewRomanPSMT" w:hAnsi="Arial" w:cs="Arial"/>
                <w:b/>
                <w:bCs/>
              </w:rPr>
              <w:t>45 дана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Pr="00304813" w:rsidRDefault="008C001A" w:rsidP="00264A93">
            <w:pPr>
              <w:rPr>
                <w:rFonts w:ascii="Arial" w:eastAsia="TimesNewRomanPSMT" w:hAnsi="Arial" w:cs="Arial"/>
                <w:bCs/>
                <w:lang w:val="sr-Cyrl-CS"/>
              </w:rPr>
            </w:pPr>
            <w:r w:rsidRPr="00E0541D">
              <w:rPr>
                <w:rFonts w:ascii="Arial" w:eastAsia="TimesNewRomanPSMT" w:hAnsi="Arial" w:cs="Arial"/>
                <w:bCs/>
                <w:lang w:val="sr-Cyrl-CS"/>
              </w:rPr>
              <w:t xml:space="preserve">Рок извођења радова (не дужи од </w:t>
            </w:r>
            <w:r w:rsidR="00264A93">
              <w:rPr>
                <w:rFonts w:ascii="Arial" w:eastAsia="TimesNewRomanPSMT" w:hAnsi="Arial" w:cs="Arial"/>
                <w:bCs/>
                <w:lang w:val="sr-Cyrl-CS"/>
              </w:rPr>
              <w:t xml:space="preserve">30 </w:t>
            </w:r>
            <w:r w:rsidR="00E0541D" w:rsidRPr="00E0541D">
              <w:rPr>
                <w:rFonts w:ascii="Arial" w:eastAsia="TimesNewRomanPSMT" w:hAnsi="Arial" w:cs="Arial"/>
                <w:bCs/>
                <w:lang w:val="sr-Cyrl-CS"/>
              </w:rPr>
              <w:t xml:space="preserve">календарских </w:t>
            </w:r>
            <w:r w:rsidRPr="00E0541D">
              <w:rPr>
                <w:rFonts w:ascii="Arial" w:eastAsia="TimesNewRomanPSMT" w:hAnsi="Arial" w:cs="Arial"/>
                <w:bCs/>
                <w:lang w:val="sr-Cyrl-CS"/>
              </w:rPr>
              <w:t xml:space="preserve">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8C001A" w:rsidRDefault="008C001A" w:rsidP="008C001A">
            <w:pPr>
              <w:rPr>
                <w:rFonts w:ascii="Arial" w:eastAsia="TimesNewRomanPSMT" w:hAnsi="Arial" w:cs="Arial"/>
                <w:bCs/>
                <w:lang w:val="ru-RU"/>
              </w:rPr>
            </w:pPr>
          </w:p>
          <w:p w:rsidR="008C001A" w:rsidRPr="002348D7" w:rsidRDefault="008C001A" w:rsidP="008C001A">
            <w:pPr>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Pr="008C001A" w:rsidRDefault="009245A9" w:rsidP="008C001A">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bl>
    <w:p w:rsidR="00473089" w:rsidRDefault="00473089" w:rsidP="00473089">
      <w:pPr>
        <w:ind w:left="720" w:firstLine="720"/>
        <w:jc w:val="both"/>
      </w:pPr>
    </w:p>
    <w:p w:rsidR="00473089" w:rsidRDefault="00473089" w:rsidP="00473089">
      <w:pPr>
        <w:ind w:left="720" w:firstLine="720"/>
        <w:jc w:val="both"/>
        <w:rPr>
          <w:rFonts w:eastAsia="TimesNewRomanPSMT"/>
          <w:bCs/>
        </w:rPr>
      </w:pPr>
    </w:p>
    <w:p w:rsidR="00473089" w:rsidRDefault="00473089" w:rsidP="00473089">
      <w:pPr>
        <w:ind w:left="720" w:firstLine="720"/>
        <w:jc w:val="both"/>
        <w:rPr>
          <w:rFonts w:eastAsia="TimesNewRomanPSMT"/>
          <w:b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473089" w:rsidRPr="007133A7"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473089">
      <w:pPr>
        <w:jc w:val="both"/>
        <w:rPr>
          <w:rFonts w:eastAsia="TimesNewRomanPS-BoldMT"/>
          <w:b/>
          <w:bCs/>
          <w:i/>
          <w:iCs/>
          <w:color w:val="002060"/>
        </w:rPr>
      </w:pPr>
    </w:p>
    <w:p w:rsidR="00473089" w:rsidRDefault="00473089" w:rsidP="00473089">
      <w:pPr>
        <w:jc w:val="both"/>
        <w:rPr>
          <w:rFonts w:eastAsia="TimesNewRomanPS-BoldMT"/>
          <w:b/>
          <w:bCs/>
          <w:i/>
          <w:iCs/>
          <w:color w:val="002060"/>
        </w:rPr>
      </w:pPr>
    </w:p>
    <w:p w:rsidR="00CF1749" w:rsidRPr="00CF1749" w:rsidRDefault="00CF1749" w:rsidP="00473089">
      <w:pPr>
        <w:jc w:val="both"/>
        <w:rPr>
          <w:rFonts w:eastAsia="TimesNewRomanPS-BoldMT"/>
          <w:b/>
          <w:bCs/>
          <w:i/>
          <w:iCs/>
          <w:color w:val="002060"/>
        </w:rPr>
      </w:pPr>
    </w:p>
    <w:p w:rsidR="00473089" w:rsidRDefault="00473089" w:rsidP="00473089">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473089">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473089" w:rsidRPr="008566BF" w:rsidRDefault="00473089" w:rsidP="00473089">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B85096" w:rsidRDefault="00B85096" w:rsidP="00B85096">
      <w:pPr>
        <w:spacing w:line="240" w:lineRule="auto"/>
        <w:jc w:val="both"/>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w:t>
      </w:r>
      <w:r w:rsidR="00CF1749">
        <w:rPr>
          <w:rFonts w:ascii="Arial" w:hAnsi="Arial" w:cs="Arial"/>
          <w:i/>
        </w:rPr>
        <w:t>а.</w:t>
      </w:r>
    </w:p>
    <w:p w:rsidR="00CF1749" w:rsidRPr="00B85096" w:rsidRDefault="00CF1749" w:rsidP="00B85096">
      <w:pPr>
        <w:spacing w:line="240" w:lineRule="auto"/>
        <w:jc w:val="both"/>
        <w:rPr>
          <w:rFonts w:ascii="Arial" w:hAnsi="Arial" w:cs="Arial"/>
          <w:i/>
        </w:rPr>
        <w:sectPr w:rsidR="00CF1749" w:rsidRPr="00B85096" w:rsidSect="002E706C">
          <w:footerReference w:type="default" r:id="rId13"/>
          <w:pgSz w:w="11906" w:h="16838"/>
          <w:pgMar w:top="1440" w:right="1440" w:bottom="1440" w:left="1440" w:header="432" w:footer="432" w:gutter="0"/>
          <w:cols w:space="720"/>
          <w:docGrid w:linePitch="360" w:charSpace="32768"/>
        </w:sectPr>
      </w:pPr>
    </w:p>
    <w:p w:rsidR="00473089" w:rsidRPr="00513E0A" w:rsidRDefault="00473089" w:rsidP="00473089">
      <w:pPr>
        <w:jc w:val="right"/>
        <w:rPr>
          <w:rFonts w:ascii="Arial" w:hAnsi="Arial" w:cs="Arial"/>
          <w:b/>
          <w:bCs/>
          <w:i/>
          <w:iCs/>
          <w:sz w:val="28"/>
          <w:szCs w:val="28"/>
        </w:rPr>
      </w:pPr>
      <w:r w:rsidRPr="00513E0A">
        <w:rPr>
          <w:rFonts w:ascii="Arial" w:hAnsi="Arial" w:cs="Arial"/>
          <w:b/>
          <w:bCs/>
          <w:i/>
          <w:iCs/>
          <w:sz w:val="28"/>
          <w:szCs w:val="28"/>
        </w:rPr>
        <w:lastRenderedPageBreak/>
        <w:t>(ОБРАЗАЦ 2)</w:t>
      </w:r>
    </w:p>
    <w:p w:rsidR="00473089" w:rsidRPr="00513E0A" w:rsidRDefault="00473089" w:rsidP="00473089">
      <w:pPr>
        <w:jc w:val="right"/>
        <w:rPr>
          <w:rFonts w:ascii="Arial" w:hAnsi="Arial" w:cs="Arial"/>
          <w:b/>
          <w:bCs/>
          <w:i/>
          <w:iCs/>
          <w:sz w:val="28"/>
          <w:szCs w:val="28"/>
        </w:rPr>
      </w:pPr>
    </w:p>
    <w:p w:rsidR="00857D05" w:rsidRDefault="00473089" w:rsidP="00C72A98">
      <w:pPr>
        <w:jc w:val="center"/>
        <w:rPr>
          <w:rFonts w:ascii="Arial" w:hAnsi="Arial" w:cs="Arial"/>
          <w:b/>
          <w:bCs/>
          <w:i/>
          <w:iCs/>
          <w:sz w:val="28"/>
          <w:szCs w:val="28"/>
          <w:lang w:val="sr-Cyrl-CS"/>
        </w:rPr>
      </w:pPr>
      <w:r w:rsidRPr="00513E0A">
        <w:rPr>
          <w:rFonts w:ascii="Arial" w:hAnsi="Arial" w:cs="Arial"/>
          <w:b/>
          <w:bCs/>
          <w:i/>
          <w:iCs/>
          <w:sz w:val="28"/>
          <w:szCs w:val="28"/>
        </w:rPr>
        <w:t>ОБРАЗАЦ СТРУКТУРЕ ЦЕНЕ СА УПУТСТВОМ КАКО ДА СЕ ПОПУНИ</w:t>
      </w:r>
    </w:p>
    <w:p w:rsidR="00C72A98" w:rsidRPr="00C72A98" w:rsidRDefault="00C72A98" w:rsidP="00C72A98">
      <w:pPr>
        <w:jc w:val="center"/>
        <w:rPr>
          <w:rFonts w:ascii="Arial" w:hAnsi="Arial" w:cs="Arial"/>
          <w:b/>
          <w:bCs/>
          <w:i/>
          <w:iCs/>
          <w:sz w:val="28"/>
          <w:szCs w:val="28"/>
          <w:lang w:val="sr-Cyrl-CS"/>
        </w:rPr>
      </w:pPr>
    </w:p>
    <w:tbl>
      <w:tblPr>
        <w:tblpPr w:leftFromText="180" w:rightFromText="180" w:vertAnchor="text" w:tblpXSpec="center" w:tblpY="1"/>
        <w:tblOverlap w:val="neve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51"/>
        <w:gridCol w:w="297"/>
        <w:gridCol w:w="810"/>
        <w:gridCol w:w="90"/>
        <w:gridCol w:w="249"/>
        <w:gridCol w:w="1011"/>
        <w:gridCol w:w="133"/>
        <w:gridCol w:w="1008"/>
        <w:gridCol w:w="186"/>
        <w:gridCol w:w="1074"/>
      </w:tblGrid>
      <w:tr w:rsidR="00C72A98" w:rsidRPr="00893919" w:rsidTr="00B86B5A">
        <w:trPr>
          <w:trHeight w:val="467"/>
        </w:trPr>
        <w:tc>
          <w:tcPr>
            <w:tcW w:w="9709" w:type="dxa"/>
            <w:gridSpan w:val="10"/>
            <w:shd w:val="clear" w:color="000000" w:fill="D8D8D8"/>
            <w:vAlign w:val="center"/>
            <w:hideMark/>
          </w:tcPr>
          <w:p w:rsidR="00C72A98" w:rsidRPr="00893919" w:rsidRDefault="00C72A98" w:rsidP="00B86B5A">
            <w:pPr>
              <w:pStyle w:val="Default"/>
              <w:tabs>
                <w:tab w:val="left" w:pos="2070"/>
              </w:tabs>
              <w:jc w:val="center"/>
              <w:rPr>
                <w:b/>
                <w:sz w:val="22"/>
                <w:szCs w:val="22"/>
                <w:lang w:val="sr-Cyrl-CS"/>
              </w:rPr>
            </w:pPr>
            <w:r w:rsidRPr="00893919">
              <w:rPr>
                <w:b/>
                <w:bCs/>
                <w:sz w:val="22"/>
                <w:szCs w:val="22"/>
                <w:lang w:eastAsia="en-US"/>
              </w:rPr>
              <w:t xml:space="preserve">ПРЕДМЕР И ПРЕДРАЧУН РАДОВА </w:t>
            </w:r>
            <w:r w:rsidRPr="00893919">
              <w:rPr>
                <w:b/>
                <w:sz w:val="22"/>
                <w:szCs w:val="22"/>
                <w:lang w:val="sr-Cyrl-CS"/>
              </w:rPr>
              <w:t>НА ИЗГРАДЊИ ПОСТРОЈЕЊА ЗА ПОВЕЋАЊЕ ПРИТИСКА ЗА ВОДОВОДНУ МРЕЖУ У НАСЕЉУ СТАРА ЛОЗНИЦА</w:t>
            </w:r>
          </w:p>
          <w:p w:rsidR="00C72A98" w:rsidRPr="00893919" w:rsidRDefault="00C72A98" w:rsidP="00B86B5A">
            <w:pPr>
              <w:suppressAutoHyphens w:val="0"/>
              <w:spacing w:line="240" w:lineRule="auto"/>
              <w:jc w:val="center"/>
              <w:rPr>
                <w:rFonts w:ascii="Arial" w:eastAsia="Times New Roman" w:hAnsi="Arial" w:cs="Arial"/>
                <w:b/>
                <w:bCs/>
                <w:kern w:val="0"/>
                <w:lang w:val="sr-Cyrl-CS" w:eastAsia="en-US"/>
              </w:rPr>
            </w:pPr>
          </w:p>
        </w:tc>
      </w:tr>
      <w:tr w:rsidR="00C72A98" w:rsidRPr="00893919" w:rsidTr="00B86B5A">
        <w:trPr>
          <w:trHeight w:val="630"/>
        </w:trPr>
        <w:tc>
          <w:tcPr>
            <w:tcW w:w="5148" w:type="dxa"/>
            <w:gridSpan w:val="2"/>
            <w:shd w:val="clear" w:color="auto" w:fill="auto"/>
            <w:noWrap/>
            <w:vAlign w:val="bottom"/>
            <w:hideMark/>
          </w:tcPr>
          <w:p w:rsidR="00C72A98" w:rsidRDefault="00C72A98" w:rsidP="00B86B5A">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ОПИС РАДОВА</w:t>
            </w:r>
          </w:p>
          <w:p w:rsidR="00C72A98" w:rsidRPr="00C72A98" w:rsidRDefault="00C72A98" w:rsidP="00B86B5A">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(1)</w:t>
            </w:r>
          </w:p>
        </w:tc>
        <w:tc>
          <w:tcPr>
            <w:tcW w:w="810" w:type="dxa"/>
            <w:shd w:val="clear" w:color="auto" w:fill="auto"/>
            <w:vAlign w:val="bottom"/>
            <w:hideMark/>
          </w:tcPr>
          <w:p w:rsidR="00C72A98" w:rsidRDefault="00C72A98" w:rsidP="00B86B5A">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ЈЕД.МЕР</w:t>
            </w:r>
            <w:r w:rsidRPr="00893919">
              <w:rPr>
                <w:rFonts w:ascii="Arial" w:eastAsia="Times New Roman" w:hAnsi="Arial" w:cs="Arial"/>
                <w:b/>
                <w:bCs/>
                <w:kern w:val="0"/>
                <w:sz w:val="22"/>
                <w:szCs w:val="22"/>
                <w:lang w:val="sr-Cyrl-CS" w:eastAsia="en-US"/>
              </w:rPr>
              <w:t>.</w:t>
            </w:r>
          </w:p>
          <w:p w:rsidR="00C72A98" w:rsidRPr="00893919" w:rsidRDefault="00C72A98" w:rsidP="00B86B5A">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(2)</w:t>
            </w:r>
          </w:p>
        </w:tc>
        <w:tc>
          <w:tcPr>
            <w:tcW w:w="1350" w:type="dxa"/>
            <w:gridSpan w:val="3"/>
            <w:shd w:val="clear" w:color="auto" w:fill="auto"/>
            <w:vAlign w:val="bottom"/>
            <w:hideMark/>
          </w:tcPr>
          <w:p w:rsidR="00C72A98" w:rsidRDefault="00C72A98" w:rsidP="00B86B5A">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КОЛ.</w:t>
            </w:r>
          </w:p>
          <w:p w:rsidR="00C72A98" w:rsidRPr="00C72A98" w:rsidRDefault="00C72A98" w:rsidP="00B86B5A">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(3)</w:t>
            </w:r>
          </w:p>
        </w:tc>
        <w:tc>
          <w:tcPr>
            <w:tcW w:w="1141" w:type="dxa"/>
            <w:gridSpan w:val="2"/>
            <w:shd w:val="clear" w:color="auto" w:fill="auto"/>
            <w:vAlign w:val="bottom"/>
            <w:hideMark/>
          </w:tcPr>
          <w:p w:rsidR="00C72A98" w:rsidRDefault="00C72A98" w:rsidP="00B86B5A">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ЈЕД. ЦЕНА</w:t>
            </w:r>
          </w:p>
          <w:p w:rsidR="00C72A98" w:rsidRPr="00893919" w:rsidRDefault="00C72A98" w:rsidP="00B86B5A">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sz w:val="22"/>
                <w:szCs w:val="22"/>
                <w:lang w:val="sr-Cyrl-CS" w:eastAsia="en-US"/>
              </w:rPr>
              <w:t>(4)</w:t>
            </w:r>
            <w:r w:rsidRPr="00893919">
              <w:rPr>
                <w:rFonts w:ascii="Arial" w:eastAsia="Times New Roman" w:hAnsi="Arial" w:cs="Arial"/>
                <w:b/>
                <w:bCs/>
                <w:kern w:val="0"/>
                <w:sz w:val="22"/>
                <w:szCs w:val="22"/>
                <w:lang w:eastAsia="en-US"/>
              </w:rPr>
              <w:t xml:space="preserve"> </w:t>
            </w:r>
          </w:p>
        </w:tc>
        <w:tc>
          <w:tcPr>
            <w:tcW w:w="1260" w:type="dxa"/>
            <w:gridSpan w:val="2"/>
            <w:shd w:val="clear" w:color="auto" w:fill="auto"/>
            <w:vAlign w:val="bottom"/>
            <w:hideMark/>
          </w:tcPr>
          <w:p w:rsidR="00C72A98" w:rsidRDefault="00C72A98" w:rsidP="00B86B5A">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УКУПНО БЕЗ ПДВ-А</w:t>
            </w:r>
          </w:p>
          <w:p w:rsidR="00C72A98" w:rsidRPr="00C72A98" w:rsidRDefault="00C72A98" w:rsidP="00B86B5A">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(5)</w:t>
            </w:r>
          </w:p>
        </w:tc>
      </w:tr>
      <w:tr w:rsidR="00C72A98" w:rsidRPr="00893919" w:rsidTr="00B86B5A">
        <w:trPr>
          <w:trHeight w:val="315"/>
        </w:trPr>
        <w:tc>
          <w:tcPr>
            <w:tcW w:w="9709" w:type="dxa"/>
            <w:gridSpan w:val="10"/>
            <w:shd w:val="clear" w:color="000000" w:fill="D8D8D8"/>
            <w:vAlign w:val="bottom"/>
            <w:hideMark/>
          </w:tcPr>
          <w:p w:rsidR="00C72A98" w:rsidRPr="00893919" w:rsidRDefault="00C72A98" w:rsidP="00B86B5A">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 xml:space="preserve"> А)   </w:t>
            </w:r>
            <w:r w:rsidRPr="00893919">
              <w:rPr>
                <w:rFonts w:ascii="Arial" w:eastAsia="Times New Roman" w:hAnsi="Arial" w:cs="Arial"/>
                <w:b/>
                <w:bCs/>
                <w:kern w:val="0"/>
                <w:sz w:val="22"/>
                <w:szCs w:val="22"/>
                <w:lang w:val="sr-Cyrl-CS" w:eastAsia="en-US"/>
              </w:rPr>
              <w:t>ПУМПНА СТАНИЦА</w:t>
            </w:r>
          </w:p>
        </w:tc>
      </w:tr>
      <w:tr w:rsidR="00C72A98" w:rsidRPr="00893919" w:rsidTr="00B86B5A">
        <w:trPr>
          <w:trHeight w:val="315"/>
        </w:trPr>
        <w:tc>
          <w:tcPr>
            <w:tcW w:w="9709" w:type="dxa"/>
            <w:gridSpan w:val="10"/>
            <w:shd w:val="clear" w:color="000000" w:fill="FFFF00"/>
            <w:noWrap/>
            <w:vAlign w:val="center"/>
            <w:hideMark/>
          </w:tcPr>
          <w:p w:rsidR="00C72A98" w:rsidRPr="00893919" w:rsidRDefault="00C72A98" w:rsidP="00B86B5A">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 xml:space="preserve">I </w:t>
            </w:r>
            <w:r w:rsidRPr="00893919">
              <w:rPr>
                <w:rFonts w:ascii="Arial" w:eastAsia="Times New Roman" w:hAnsi="Arial" w:cs="Arial"/>
                <w:b/>
                <w:kern w:val="0"/>
                <w:sz w:val="22"/>
                <w:szCs w:val="22"/>
                <w:lang w:val="sr-Cyrl-CS" w:eastAsia="en-US"/>
              </w:rPr>
              <w:t>ПРЕТХОДНИ И ПРИПРЕМНИ РАДОВИ</w:t>
            </w: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1. </w:t>
            </w:r>
            <w:r w:rsidRPr="00893919">
              <w:rPr>
                <w:rFonts w:ascii="Arial" w:eastAsia="Times New Roman" w:hAnsi="Arial" w:cs="Arial"/>
                <w:kern w:val="0"/>
                <w:sz w:val="22"/>
                <w:szCs w:val="22"/>
                <w:lang w:val="sr-Cyrl-CS" w:eastAsia="en-US"/>
              </w:rPr>
              <w:t xml:space="preserve">Расчишћавање терена на локацији шахте, сечење шибља, дрвећа и осталог растиња, вађење корења, чишћење и одвоз свог отпадног материјала на депонију или локацију коју буде одредио надлежни орган. Обрачун по </w:t>
            </w:r>
            <w:r w:rsidRPr="00893919">
              <w:rPr>
                <w:rFonts w:ascii="Arial" w:eastAsia="Times New Roman" w:hAnsi="Arial" w:cs="Arial"/>
                <w:kern w:val="0"/>
                <w:sz w:val="22"/>
                <w:szCs w:val="22"/>
                <w:lang w:val="sr-Latn-CS" w:eastAsia="en-US"/>
              </w:rPr>
              <w:t xml:space="preserve"> m</w:t>
            </w:r>
            <w:r w:rsidRPr="00893919">
              <w:rPr>
                <w:rFonts w:ascii="Arial" w:eastAsia="Times New Roman" w:hAnsi="Arial" w:cs="Arial"/>
                <w:kern w:val="0"/>
                <w:sz w:val="22"/>
                <w:szCs w:val="22"/>
                <w:vertAlign w:val="superscript"/>
                <w:lang w:val="sr-Latn-CS" w:eastAsia="en-US"/>
              </w:rPr>
              <w:t>2</w:t>
            </w:r>
            <w:r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lang w:val="sr-Cyrl-CS" w:eastAsia="en-US"/>
              </w:rPr>
              <w:t>расчишћене површине. 5,5</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5,8=31,90</w:t>
            </w:r>
          </w:p>
        </w:tc>
        <w:tc>
          <w:tcPr>
            <w:tcW w:w="810" w:type="dxa"/>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Latn-CS" w:eastAsia="en-US"/>
              </w:rPr>
              <w:t>2</w:t>
            </w:r>
          </w:p>
        </w:tc>
        <w:tc>
          <w:tcPr>
            <w:tcW w:w="1350" w:type="dxa"/>
            <w:gridSpan w:val="3"/>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32</w:t>
            </w:r>
            <w:r w:rsidRPr="00893919">
              <w:rPr>
                <w:rFonts w:ascii="Arial" w:eastAsia="Times New Roman" w:hAnsi="Arial" w:cs="Arial"/>
                <w:kern w:val="0"/>
                <w:sz w:val="22"/>
                <w:szCs w:val="22"/>
                <w:lang w:val="sr-Latn-CS" w:eastAsia="en-US"/>
              </w:rPr>
              <w:t>.</w:t>
            </w:r>
            <w:r w:rsidRPr="00893919">
              <w:rPr>
                <w:rFonts w:ascii="Arial" w:eastAsia="Times New Roman" w:hAnsi="Arial" w:cs="Arial"/>
                <w:kern w:val="0"/>
                <w:sz w:val="22"/>
                <w:szCs w:val="22"/>
                <w:lang w:val="sr-Cyrl-CS" w:eastAsia="en-US"/>
              </w:rPr>
              <w:t>00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908"/>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2.</w:t>
            </w:r>
            <w:r w:rsidRPr="00893919">
              <w:rPr>
                <w:rFonts w:ascii="Arial" w:eastAsia="Times New Roman" w:hAnsi="Arial" w:cs="Arial"/>
                <w:kern w:val="0"/>
                <w:sz w:val="22"/>
                <w:szCs w:val="22"/>
                <w:lang w:val="sr-Cyrl-CS" w:eastAsia="en-US"/>
              </w:rPr>
              <w:t xml:space="preserve">Обележавање терена за бунарску шахту. Неопходно обележити положај шахте постављањем и осигурањем фиксне тачке за геодетску контролу у вертикалној и хоризонталној равни (и наносна скела).  Обрачун по </w:t>
            </w:r>
            <w:r w:rsidRPr="00893919">
              <w:rPr>
                <w:rFonts w:ascii="Arial" w:eastAsia="Times New Roman" w:hAnsi="Arial" w:cs="Arial"/>
                <w:kern w:val="0"/>
                <w:sz w:val="22"/>
                <w:szCs w:val="22"/>
                <w:lang w:val="sr-Latn-CS" w:eastAsia="en-US"/>
              </w:rPr>
              <w:t xml:space="preserve"> m</w:t>
            </w:r>
            <w:r w:rsidRPr="00893919">
              <w:rPr>
                <w:rFonts w:ascii="Arial" w:eastAsia="Times New Roman" w:hAnsi="Arial" w:cs="Arial"/>
                <w:kern w:val="0"/>
                <w:sz w:val="22"/>
                <w:szCs w:val="22"/>
                <w:vertAlign w:val="superscript"/>
                <w:lang w:val="sr-Latn-CS" w:eastAsia="en-US"/>
              </w:rPr>
              <w:t>2</w:t>
            </w:r>
            <w:r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lang w:val="sr-Cyrl-CS" w:eastAsia="en-US"/>
              </w:rPr>
              <w:t>.</w:t>
            </w:r>
          </w:p>
        </w:tc>
        <w:tc>
          <w:tcPr>
            <w:tcW w:w="810" w:type="dxa"/>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Latn-CS" w:eastAsia="en-US"/>
              </w:rPr>
              <w:t>2</w:t>
            </w:r>
          </w:p>
        </w:tc>
        <w:tc>
          <w:tcPr>
            <w:tcW w:w="1350" w:type="dxa"/>
            <w:gridSpan w:val="3"/>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32</w:t>
            </w:r>
            <w:r w:rsidRPr="00893919">
              <w:rPr>
                <w:rFonts w:ascii="Arial" w:eastAsia="Times New Roman" w:hAnsi="Arial" w:cs="Arial"/>
                <w:kern w:val="0"/>
                <w:sz w:val="22"/>
                <w:szCs w:val="22"/>
                <w:lang w:val="sr-Latn-CS" w:eastAsia="en-US"/>
              </w:rPr>
              <w:t>.</w:t>
            </w:r>
            <w:r w:rsidRPr="00893919">
              <w:rPr>
                <w:rFonts w:ascii="Arial" w:eastAsia="Times New Roman" w:hAnsi="Arial" w:cs="Arial"/>
                <w:kern w:val="0"/>
                <w:sz w:val="22"/>
                <w:szCs w:val="22"/>
                <w:lang w:val="sr-Cyrl-CS" w:eastAsia="en-US"/>
              </w:rPr>
              <w:t>00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8449" w:type="dxa"/>
            <w:gridSpan w:val="8"/>
            <w:shd w:val="clear" w:color="auto" w:fill="auto"/>
            <w:vAlign w:val="center"/>
            <w:hideMark/>
          </w:tcPr>
          <w:p w:rsidR="00C72A98" w:rsidRPr="00893919" w:rsidRDefault="00C72A98" w:rsidP="00B86B5A">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t xml:space="preserve">УКУПНО I </w:t>
            </w:r>
            <w:r w:rsidRPr="00893919">
              <w:rPr>
                <w:rFonts w:ascii="Arial" w:eastAsia="Times New Roman" w:hAnsi="Arial" w:cs="Arial"/>
                <w:b/>
                <w:kern w:val="0"/>
                <w:sz w:val="22"/>
                <w:szCs w:val="22"/>
                <w:lang w:val="sr-Cyrl-CS" w:eastAsia="en-US"/>
              </w:rPr>
              <w:t>ПРЕТХОДНИ И ПРИПРЕМНИ РАДОВИ</w:t>
            </w:r>
            <w:r w:rsidRPr="00893919">
              <w:rPr>
                <w:rFonts w:ascii="Arial" w:eastAsia="Times New Roman" w:hAnsi="Arial" w:cs="Arial"/>
                <w:b/>
                <w:kern w:val="0"/>
                <w:sz w:val="22"/>
                <w:szCs w:val="22"/>
                <w:lang w:eastAsia="en-US"/>
              </w:rPr>
              <w:t>:</w:t>
            </w:r>
          </w:p>
        </w:tc>
        <w:tc>
          <w:tcPr>
            <w:tcW w:w="1260" w:type="dxa"/>
            <w:gridSpan w:val="2"/>
            <w:shd w:val="clear" w:color="auto" w:fill="auto"/>
            <w:noWrap/>
            <w:vAlign w:val="center"/>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r>
      <w:tr w:rsidR="00C72A98" w:rsidRPr="00893919" w:rsidTr="00B86B5A">
        <w:trPr>
          <w:trHeight w:val="315"/>
        </w:trPr>
        <w:tc>
          <w:tcPr>
            <w:tcW w:w="9709" w:type="dxa"/>
            <w:gridSpan w:val="10"/>
            <w:shd w:val="clear" w:color="000000" w:fill="FFFF00"/>
            <w:noWrap/>
            <w:vAlign w:val="center"/>
            <w:hideMark/>
          </w:tcPr>
          <w:p w:rsidR="00C72A98" w:rsidRPr="00893919" w:rsidRDefault="00C72A98" w:rsidP="00B86B5A">
            <w:pPr>
              <w:suppressAutoHyphens w:val="0"/>
              <w:spacing w:line="240" w:lineRule="auto"/>
              <w:rPr>
                <w:rFonts w:ascii="Arial" w:eastAsia="Times New Roman" w:hAnsi="Arial" w:cs="Arial"/>
                <w:b/>
                <w:kern w:val="0"/>
                <w:lang w:eastAsia="en-US"/>
              </w:rPr>
            </w:pPr>
            <w:r w:rsidRPr="00893919">
              <w:rPr>
                <w:rFonts w:ascii="Arial" w:eastAsia="Times New Roman" w:hAnsi="Arial" w:cs="Arial"/>
                <w:b/>
                <w:kern w:val="0"/>
                <w:sz w:val="22"/>
                <w:szCs w:val="22"/>
                <w:lang w:eastAsia="en-US"/>
              </w:rPr>
              <w:t xml:space="preserve">II ЗЕМЉАНИ РАДОВИ </w:t>
            </w:r>
          </w:p>
        </w:tc>
      </w:tr>
      <w:tr w:rsidR="00C72A98" w:rsidRPr="00893919" w:rsidTr="00B86B5A">
        <w:trPr>
          <w:trHeight w:val="315"/>
        </w:trPr>
        <w:tc>
          <w:tcPr>
            <w:tcW w:w="9709" w:type="dxa"/>
            <w:gridSpan w:val="10"/>
            <w:shd w:val="clear" w:color="000000" w:fill="FFFF00"/>
            <w:noWrap/>
            <w:vAlign w:val="center"/>
            <w:hideMark/>
          </w:tcPr>
          <w:p w:rsidR="00C72A98" w:rsidRPr="00893919" w:rsidRDefault="00C72A98" w:rsidP="00B86B5A">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 xml:space="preserve">II-1 ЗЕМЉАНИ РАДОВИ </w:t>
            </w:r>
            <w:r w:rsidRPr="00893919">
              <w:rPr>
                <w:rFonts w:ascii="Arial" w:eastAsia="Times New Roman" w:hAnsi="Arial" w:cs="Arial"/>
                <w:b/>
                <w:kern w:val="0"/>
                <w:sz w:val="22"/>
                <w:szCs w:val="22"/>
                <w:lang w:val="sr-Cyrl-CS" w:eastAsia="en-US"/>
              </w:rPr>
              <w:t>ЗА ШАХТУ ПУМПНЕ СТАНИЦЕ</w:t>
            </w:r>
          </w:p>
        </w:tc>
      </w:tr>
      <w:tr w:rsidR="00C72A98" w:rsidRPr="00893919" w:rsidTr="00B86B5A">
        <w:trPr>
          <w:trHeight w:val="153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1. </w:t>
            </w:r>
            <w:r w:rsidRPr="00893919">
              <w:rPr>
                <w:rFonts w:ascii="Arial" w:eastAsia="Times New Roman" w:hAnsi="Arial" w:cs="Arial"/>
                <w:kern w:val="0"/>
                <w:sz w:val="22"/>
                <w:szCs w:val="22"/>
                <w:lang w:val="sr-Cyrl-CS" w:eastAsia="en-US"/>
              </w:rPr>
              <w:t>Скидање хумосног слоја дебљине 20</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eastAsia="en-US"/>
              </w:rPr>
              <w:t xml:space="preserve"> </w:t>
            </w:r>
            <w:r w:rsidRPr="00893919">
              <w:rPr>
                <w:rFonts w:ascii="Arial" w:eastAsia="Times New Roman" w:hAnsi="Arial" w:cs="Arial"/>
                <w:kern w:val="0"/>
                <w:sz w:val="22"/>
                <w:szCs w:val="22"/>
                <w:lang w:val="sr-Cyrl-CS" w:eastAsia="en-US"/>
              </w:rPr>
              <w:t xml:space="preserve">машинским путем са површине предвиђене за изградњу шахте са транспортом и одлагањем на привремену депонију или локацију коју буде одредио надлежни орган.  Обрачун по </w:t>
            </w:r>
            <w:r w:rsidRPr="00893919">
              <w:rPr>
                <w:rFonts w:ascii="Arial" w:eastAsia="Times New Roman" w:hAnsi="Arial" w:cs="Arial"/>
                <w:kern w:val="0"/>
                <w:sz w:val="22"/>
                <w:szCs w:val="22"/>
                <w:lang w:val="sr-Latn-CS" w:eastAsia="en-US"/>
              </w:rPr>
              <w:t xml:space="preserve"> m</w:t>
            </w:r>
            <w:r w:rsidRPr="00893919">
              <w:rPr>
                <w:rFonts w:ascii="Arial" w:eastAsia="Times New Roman" w:hAnsi="Arial" w:cs="Arial"/>
                <w:kern w:val="0"/>
                <w:sz w:val="22"/>
                <w:szCs w:val="22"/>
                <w:vertAlign w:val="superscript"/>
                <w:lang w:val="sr-Latn-CS" w:eastAsia="en-US"/>
              </w:rPr>
              <w:t>2</w:t>
            </w:r>
            <w:r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lang w:val="sr-Cyrl-CS" w:eastAsia="en-US"/>
              </w:rPr>
              <w:t>површине.</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32.00</w:t>
            </w:r>
          </w:p>
        </w:tc>
        <w:tc>
          <w:tcPr>
            <w:tcW w:w="1141"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r>
      <w:tr w:rsidR="00C72A98" w:rsidRPr="00893919" w:rsidTr="00B86B5A">
        <w:trPr>
          <w:trHeight w:val="37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2.</w:t>
            </w:r>
            <w:r w:rsidRPr="00893919">
              <w:rPr>
                <w:rFonts w:ascii="Arial" w:eastAsia="Times New Roman" w:hAnsi="Arial" w:cs="Arial"/>
                <w:kern w:val="0"/>
                <w:sz w:val="22"/>
                <w:szCs w:val="22"/>
                <w:lang w:val="sr-Cyrl-CS" w:eastAsia="en-US"/>
              </w:rPr>
              <w:t xml:space="preserve">Широки ископ за фундирање шахте у земљишту ΙΙΙ категорије. У цену урачунати спуштање и одржавање потребног нивоа подземне воде. Обрачун по </w:t>
            </w:r>
            <w:r w:rsidRPr="00893919">
              <w:rPr>
                <w:rFonts w:ascii="Arial" w:eastAsia="Times New Roman" w:hAnsi="Arial" w:cs="Arial"/>
                <w:kern w:val="0"/>
                <w:sz w:val="22"/>
                <w:szCs w:val="22"/>
                <w:lang w:eastAsia="en-US"/>
              </w:rPr>
              <w:t xml:space="preserve"> m</w:t>
            </w:r>
            <w:r w:rsidRPr="00893919">
              <w:rPr>
                <w:rFonts w:ascii="Arial" w:eastAsia="Times New Roman" w:hAnsi="Arial" w:cs="Arial"/>
                <w:kern w:val="0"/>
                <w:sz w:val="22"/>
                <w:szCs w:val="22"/>
                <w:vertAlign w:val="superscript"/>
                <w:lang w:eastAsia="en-US"/>
              </w:rPr>
              <w:t>3</w:t>
            </w:r>
            <w:r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lang w:val="sr-Cyrl-CS" w:eastAsia="en-US"/>
              </w:rPr>
              <w:t xml:space="preserve">ископа у самониклом стању. </w:t>
            </w:r>
          </w:p>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(5,5</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5,8+4,9</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4,6)/2</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2,1=57,20</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57.20</w:t>
            </w:r>
          </w:p>
        </w:tc>
        <w:tc>
          <w:tcPr>
            <w:tcW w:w="1141"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5148" w:type="dxa"/>
            <w:gridSpan w:val="2"/>
            <w:shd w:val="clear" w:color="auto" w:fill="auto"/>
            <w:hideMark/>
          </w:tcPr>
          <w:p w:rsidR="00C72A98" w:rsidRPr="00893919" w:rsidRDefault="00C72A98" w:rsidP="00B86B5A">
            <w:pPr>
              <w:pStyle w:val="ListParagraph"/>
              <w:suppressAutoHyphens w:val="0"/>
              <w:spacing w:line="240" w:lineRule="auto"/>
              <w:ind w:left="0"/>
              <w:rPr>
                <w:rFonts w:ascii="Arial" w:eastAsia="Times New Roman" w:hAnsi="Arial" w:cs="Arial"/>
                <w:kern w:val="0"/>
                <w:lang w:eastAsia="en-US"/>
              </w:rPr>
            </w:pPr>
            <w:r w:rsidRPr="00893919">
              <w:rPr>
                <w:rFonts w:ascii="Arial" w:eastAsia="Times New Roman" w:hAnsi="Arial" w:cs="Arial"/>
                <w:kern w:val="0"/>
                <w:sz w:val="22"/>
                <w:szCs w:val="22"/>
                <w:lang w:val="sr-Cyrl-CS" w:eastAsia="en-US"/>
              </w:rPr>
              <w:t xml:space="preserve">3. Ручно планирање основе за темељ шахте у земљишту ΙΙΙ категорије са тачношћу до на 2 </w:t>
            </w:r>
            <w:r w:rsidRPr="00893919">
              <w:rPr>
                <w:rFonts w:ascii="Arial" w:eastAsia="Times New Roman" w:hAnsi="Arial" w:cs="Arial"/>
                <w:kern w:val="0"/>
                <w:sz w:val="22"/>
                <w:szCs w:val="22"/>
                <w:lang w:val="sr-Latn-CS" w:eastAsia="en-US"/>
              </w:rPr>
              <w:t xml:space="preserve">cm </w:t>
            </w:r>
            <w:r w:rsidRPr="00893919">
              <w:rPr>
                <w:rFonts w:ascii="Arial" w:eastAsia="Times New Roman" w:hAnsi="Arial" w:cs="Arial"/>
                <w:kern w:val="0"/>
                <w:sz w:val="22"/>
                <w:szCs w:val="22"/>
                <w:lang w:val="sr-Cyrl-CS" w:eastAsia="en-US"/>
              </w:rPr>
              <w:t xml:space="preserve">према пројектованим котама. У цену урачунати спуштање и одржавање потребног нивоа подземне воде. Обрачун по </w:t>
            </w:r>
            <w:r w:rsidRPr="00893919">
              <w:rPr>
                <w:rFonts w:ascii="Arial" w:eastAsia="Times New Roman" w:hAnsi="Arial" w:cs="Arial"/>
                <w:kern w:val="0"/>
                <w:sz w:val="22"/>
                <w:szCs w:val="22"/>
                <w:lang w:eastAsia="en-US"/>
              </w:rPr>
              <w:t xml:space="preserve"> m</w:t>
            </w:r>
            <w:r w:rsidRPr="00893919">
              <w:rPr>
                <w:rFonts w:ascii="Arial" w:eastAsia="Times New Roman" w:hAnsi="Arial" w:cs="Arial"/>
                <w:kern w:val="0"/>
                <w:sz w:val="22"/>
                <w:szCs w:val="22"/>
                <w:vertAlign w:val="superscript"/>
                <w:lang w:eastAsia="en-US"/>
              </w:rPr>
              <w:t>2</w:t>
            </w:r>
            <w:r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lang w:val="sr-Cyrl-CS" w:eastAsia="en-US"/>
              </w:rPr>
              <w:t>испланиране површине. 3,40</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3,70=12,5</w:t>
            </w:r>
            <w:r w:rsidRPr="00893919">
              <w:rPr>
                <w:rFonts w:ascii="Arial" w:eastAsia="Times New Roman" w:hAnsi="Arial" w:cs="Arial"/>
                <w:kern w:val="0"/>
                <w:sz w:val="22"/>
                <w:szCs w:val="22"/>
                <w:lang w:eastAsia="en-US"/>
              </w:rPr>
              <w:t>8</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12.60</w:t>
            </w:r>
          </w:p>
        </w:tc>
        <w:tc>
          <w:tcPr>
            <w:tcW w:w="1141"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260"/>
        </w:trPr>
        <w:tc>
          <w:tcPr>
            <w:tcW w:w="5148" w:type="dxa"/>
            <w:gridSpan w:val="2"/>
            <w:shd w:val="clear" w:color="auto" w:fill="auto"/>
            <w:hideMark/>
          </w:tcPr>
          <w:p w:rsidR="00C72A98" w:rsidRPr="00C72A98"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4.</w:t>
            </w:r>
            <w:r w:rsidRPr="00893919">
              <w:rPr>
                <w:rFonts w:ascii="Arial" w:eastAsia="Times New Roman" w:hAnsi="Arial" w:cs="Arial"/>
                <w:kern w:val="0"/>
                <w:sz w:val="22"/>
                <w:szCs w:val="22"/>
                <w:lang w:val="sr-Cyrl-CS" w:eastAsia="en-US"/>
              </w:rPr>
              <w:t xml:space="preserve"> </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Набавка, допрема и уградња шљунчаног тампона природне мешавине дебљине 20</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са набијањем, за ослањање шахта . У цену урачунати спуштање и одржавање потребног </w:t>
            </w:r>
            <w:r w:rsidRPr="00893919">
              <w:rPr>
                <w:rFonts w:ascii="Arial" w:eastAsia="Times New Roman" w:hAnsi="Arial" w:cs="Arial"/>
                <w:kern w:val="0"/>
                <w:sz w:val="22"/>
                <w:szCs w:val="22"/>
                <w:lang w:val="sr-Cyrl-CS" w:eastAsia="en-US"/>
              </w:rPr>
              <w:lastRenderedPageBreak/>
              <w:t xml:space="preserve">нивоа подземне воде.                                 Обрачун по </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3</w:t>
            </w:r>
            <w:r w:rsidRPr="00893919">
              <w:rPr>
                <w:rFonts w:ascii="Arial" w:eastAsia="Times New Roman" w:hAnsi="Arial" w:cs="Arial"/>
                <w:kern w:val="0"/>
                <w:sz w:val="22"/>
                <w:szCs w:val="22"/>
                <w:lang w:val="sr-Cyrl-CS" w:eastAsia="en-US"/>
              </w:rPr>
              <w:t xml:space="preserve"> уграђеног шљунка.            3,7</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3,4</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0,2=2,52</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2.52</w:t>
            </w:r>
          </w:p>
        </w:tc>
        <w:tc>
          <w:tcPr>
            <w:tcW w:w="1141"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 xml:space="preserve">5.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Затрпавање око шахте шљунчаним  материјалом (због близине саобраћајнице)  у слојевима уз прописно набијање. Насипање горњег слоја од 20cm извршити пробраним  материјалом из ископа.                                                                                                                                                                     Обрачун по m</w:t>
            </w:r>
            <w:r w:rsidRPr="00893919">
              <w:rPr>
                <w:rFonts w:ascii="Arial" w:eastAsia="Times New Roman" w:hAnsi="Arial" w:cs="Arial"/>
                <w:kern w:val="0"/>
                <w:sz w:val="22"/>
                <w:szCs w:val="22"/>
                <w:vertAlign w:val="superscript"/>
                <w:lang w:eastAsia="en-US"/>
              </w:rPr>
              <w:t>3</w:t>
            </w:r>
            <w:r w:rsidRPr="00893919">
              <w:rPr>
                <w:rFonts w:ascii="Arial" w:eastAsia="Times New Roman" w:hAnsi="Arial" w:cs="Arial"/>
                <w:kern w:val="0"/>
                <w:sz w:val="22"/>
                <w:szCs w:val="22"/>
                <w:lang w:eastAsia="en-US"/>
              </w:rPr>
              <w:t xml:space="preserve"> уграђеног материјала. (57,20+6,4)-(2,7x2,4x1,56+3,3x3,0x0,31)=50,42</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50.42</w:t>
            </w:r>
          </w:p>
        </w:tc>
        <w:tc>
          <w:tcPr>
            <w:tcW w:w="1141"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6.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Утовар и одвоз вишка земље на депонију удаљену до 1km са уређењем депоније.                                                                                                                                                                                                                                                                                                                                              Обрачун по m</w:t>
            </w:r>
            <w:r w:rsidRPr="00893919">
              <w:rPr>
                <w:rFonts w:ascii="Arial" w:eastAsia="Times New Roman" w:hAnsi="Arial" w:cs="Arial"/>
                <w:kern w:val="0"/>
                <w:sz w:val="22"/>
                <w:szCs w:val="22"/>
                <w:vertAlign w:val="superscript"/>
                <w:lang w:eastAsia="en-US"/>
              </w:rPr>
              <w:t>3</w:t>
            </w:r>
            <w:r w:rsidRPr="00893919">
              <w:rPr>
                <w:rFonts w:ascii="Arial" w:eastAsia="Times New Roman" w:hAnsi="Arial" w:cs="Arial"/>
                <w:kern w:val="0"/>
                <w:sz w:val="22"/>
                <w:szCs w:val="22"/>
                <w:lang w:eastAsia="en-US"/>
              </w:rPr>
              <w:t xml:space="preserve"> ископа у самониклом стању.</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57.20</w:t>
            </w:r>
          </w:p>
        </w:tc>
        <w:tc>
          <w:tcPr>
            <w:tcW w:w="1141"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7.</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Уређење терена око</w:t>
            </w:r>
            <w:r w:rsidRPr="00893919">
              <w:rPr>
                <w:rFonts w:ascii="Arial" w:eastAsia="Times New Roman" w:hAnsi="Arial" w:cs="Arial"/>
                <w:kern w:val="0"/>
                <w:sz w:val="22"/>
                <w:szCs w:val="22"/>
                <w:lang w:val="sr-Latn-CS" w:eastAsia="en-US"/>
              </w:rPr>
              <w:t xml:space="preserve"> </w:t>
            </w:r>
            <w:r w:rsidRPr="00893919">
              <w:rPr>
                <w:rFonts w:ascii="Arial" w:eastAsia="Times New Roman" w:hAnsi="Arial" w:cs="Arial"/>
                <w:kern w:val="0"/>
                <w:sz w:val="22"/>
                <w:szCs w:val="22"/>
                <w:lang w:val="sr-Cyrl-CS" w:eastAsia="en-US"/>
              </w:rPr>
              <w:t xml:space="preserve">шахте.                                                                                                                                                                                                                                                                                                                                                                                                         Обрачун по </w:t>
            </w: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2</w:t>
            </w:r>
            <w:r w:rsidRPr="00893919">
              <w:rPr>
                <w:rFonts w:ascii="Arial" w:eastAsia="Times New Roman" w:hAnsi="Arial" w:cs="Arial"/>
                <w:kern w:val="0"/>
                <w:sz w:val="22"/>
                <w:szCs w:val="22"/>
                <w:lang w:val="sr-Cyrl-CS" w:eastAsia="en-US"/>
              </w:rPr>
              <w:t xml:space="preserve"> уређене површине.</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32.00</w:t>
            </w:r>
          </w:p>
        </w:tc>
        <w:tc>
          <w:tcPr>
            <w:tcW w:w="1141"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8449" w:type="dxa"/>
            <w:gridSpan w:val="8"/>
            <w:shd w:val="clear" w:color="auto" w:fill="auto"/>
            <w:vAlign w:val="center"/>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b/>
                <w:kern w:val="0"/>
                <w:sz w:val="22"/>
                <w:szCs w:val="22"/>
                <w:lang w:eastAsia="en-US"/>
              </w:rPr>
              <w:t xml:space="preserve">УКУПНО </w:t>
            </w:r>
            <w:r w:rsidRPr="00893919">
              <w:rPr>
                <w:rFonts w:ascii="Arial" w:eastAsia="Times New Roman" w:hAnsi="Arial" w:cs="Arial"/>
                <w:b/>
                <w:kern w:val="0"/>
                <w:sz w:val="22"/>
                <w:szCs w:val="22"/>
                <w:lang w:val="sr-Cyrl-CS" w:eastAsia="en-US"/>
              </w:rPr>
              <w:t xml:space="preserve"> </w:t>
            </w:r>
            <w:r w:rsidRPr="00893919">
              <w:rPr>
                <w:rFonts w:ascii="Arial" w:eastAsia="Times New Roman" w:hAnsi="Arial" w:cs="Arial"/>
                <w:b/>
                <w:kern w:val="0"/>
                <w:sz w:val="22"/>
                <w:szCs w:val="22"/>
                <w:lang w:eastAsia="en-US"/>
              </w:rPr>
              <w:t xml:space="preserve">II-1 ЗЕМЉАНИ РАДОВИ </w:t>
            </w:r>
            <w:r w:rsidRPr="00893919">
              <w:rPr>
                <w:rFonts w:ascii="Arial" w:eastAsia="Times New Roman" w:hAnsi="Arial" w:cs="Arial"/>
                <w:b/>
                <w:kern w:val="0"/>
                <w:sz w:val="22"/>
                <w:szCs w:val="22"/>
                <w:lang w:val="sr-Cyrl-CS" w:eastAsia="en-US"/>
              </w:rPr>
              <w:t>ЗА ШАХТУ ПУМПНЕ СТАНИЦЕ</w:t>
            </w:r>
            <w:r w:rsidRPr="00893919">
              <w:rPr>
                <w:rFonts w:ascii="Arial" w:eastAsia="Times New Roman" w:hAnsi="Arial" w:cs="Arial"/>
                <w:kern w:val="0"/>
                <w:sz w:val="22"/>
                <w:szCs w:val="22"/>
                <w:lang w:eastAsia="en-US"/>
              </w:rPr>
              <w:t>:</w:t>
            </w:r>
          </w:p>
        </w:tc>
        <w:tc>
          <w:tcPr>
            <w:tcW w:w="1260" w:type="dxa"/>
            <w:gridSpan w:val="2"/>
            <w:shd w:val="clear" w:color="auto" w:fill="auto"/>
            <w:noWrap/>
            <w:vAlign w:val="center"/>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r>
      <w:tr w:rsidR="00C72A98" w:rsidRPr="00893919" w:rsidTr="00B86B5A">
        <w:trPr>
          <w:trHeight w:val="315"/>
        </w:trPr>
        <w:tc>
          <w:tcPr>
            <w:tcW w:w="9709" w:type="dxa"/>
            <w:gridSpan w:val="10"/>
            <w:shd w:val="clear" w:color="000000" w:fill="FFFF00"/>
            <w:noWrap/>
            <w:vAlign w:val="center"/>
            <w:hideMark/>
          </w:tcPr>
          <w:p w:rsidR="00C72A98" w:rsidRPr="00893919" w:rsidRDefault="00C72A98" w:rsidP="00B86B5A">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II</w:t>
            </w:r>
            <w:r w:rsidRPr="00893919">
              <w:rPr>
                <w:rFonts w:ascii="Arial" w:eastAsia="Times New Roman" w:hAnsi="Arial" w:cs="Arial"/>
                <w:b/>
                <w:kern w:val="0"/>
                <w:sz w:val="22"/>
                <w:szCs w:val="22"/>
                <w:lang w:val="sr-Cyrl-CS" w:eastAsia="en-US"/>
              </w:rPr>
              <w:t>-2 ЗЕМЉАНИ РАДОВИ ОДВОДНОГ КАНАЛА</w:t>
            </w:r>
          </w:p>
        </w:tc>
      </w:tr>
      <w:tr w:rsidR="00C72A98" w:rsidRPr="00893919" w:rsidTr="00B86B5A">
        <w:trPr>
          <w:trHeight w:val="375"/>
        </w:trPr>
        <w:tc>
          <w:tcPr>
            <w:tcW w:w="5148" w:type="dxa"/>
            <w:gridSpan w:val="2"/>
            <w:shd w:val="clear" w:color="auto" w:fill="auto"/>
            <w:hideMark/>
          </w:tcPr>
          <w:p w:rsidR="00C72A98" w:rsidRPr="00893919" w:rsidRDefault="00C72A98" w:rsidP="00B86B5A">
            <w:pPr>
              <w:pStyle w:val="ListParagraph"/>
              <w:suppressAutoHyphens w:val="0"/>
              <w:spacing w:line="240" w:lineRule="auto"/>
              <w:ind w:left="0"/>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1. Чишћење и продубљивање канала за одвод атмосферске воде који је непосредно уз шахту, сечење ситног растиња и вађење корења и одвоз свог отпадног материјала на депонију или локацију коју буде одредио надлежни орган.  Канал се чисти од пропуста до пропуста у дужини од око 20 m, просечне ширине 3m, у дубини постојећих пропуста од око 0,5m.  У цену улази и чишћење постојећих пропуста.                        </w:t>
            </w:r>
          </w:p>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Обрачун по m' рашчишћене површине.</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Calibri" w:eastAsia="Times New Roman" w:hAnsi="Calibri" w:cs="Arial"/>
                <w:kern w:val="0"/>
                <w:sz w:val="22"/>
                <w:szCs w:val="22"/>
                <w:lang w:eastAsia="en-US"/>
              </w:rPr>
              <w:t>ʹ</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20.00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2.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Набавка, допремање и уграђивање шљунка у дно канала за подлогу уградњу АБ цеви. Шљунак се уграђује  20cm испод цеви  уз машинско сабијање.                                                                                                                                                                                                                                                                                                                                          Обрачун по  m</w:t>
            </w:r>
            <w:r w:rsidRPr="00893919">
              <w:rPr>
                <w:rFonts w:ascii="Arial" w:eastAsia="Times New Roman" w:hAnsi="Arial" w:cs="Arial"/>
                <w:kern w:val="0"/>
                <w:sz w:val="22"/>
                <w:szCs w:val="22"/>
                <w:vertAlign w:val="superscript"/>
                <w:lang w:eastAsia="en-US"/>
              </w:rPr>
              <w:t>3</w:t>
            </w:r>
            <w:r w:rsidRPr="00893919">
              <w:rPr>
                <w:rFonts w:ascii="Arial" w:eastAsia="Times New Roman" w:hAnsi="Arial" w:cs="Arial"/>
                <w:kern w:val="0"/>
                <w:sz w:val="22"/>
                <w:szCs w:val="22"/>
                <w:lang w:eastAsia="en-US"/>
              </w:rPr>
              <w:t xml:space="preserve"> уграђеног шљунка.</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2.50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3.</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Набавка, допремање и полагање  армирано бетонских цеви унутрашњег пречника 800</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lang w:val="sr-Cyrl-CS" w:eastAsia="en-US"/>
              </w:rPr>
              <w:t>.Позицијом је обухваћен сав рад и спојни материјал. Пре уградње сваку цев визуелно прегледати. Оштећене или напрсле цеви се не смеју уграђивати. Цеви целом својом дужином морају лежати на слоју добро сабијене подлоге од шљунка дебљине 20</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Обрачун по </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lang w:val="sr-Cyrl-CS" w:eastAsia="en-US"/>
              </w:rPr>
              <w:t>' уграђене цеви</w:t>
            </w:r>
            <w:r w:rsidRPr="00893919">
              <w:rPr>
                <w:rFonts w:ascii="Arial" w:eastAsia="Times New Roman" w:hAnsi="Arial" w:cs="Arial"/>
                <w:kern w:val="0"/>
                <w:sz w:val="22"/>
                <w:szCs w:val="22"/>
                <w:lang w:val="sr-Latn-CS" w:eastAsia="en-US"/>
              </w:rPr>
              <w:t>.</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Calibri" w:eastAsia="Times New Roman" w:hAnsi="Calibri" w:cs="Arial"/>
                <w:kern w:val="0"/>
                <w:sz w:val="22"/>
                <w:szCs w:val="22"/>
                <w:lang w:eastAsia="en-US"/>
              </w:rPr>
              <w:t>ʹ</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11.00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 Набавка материјала и уградња габиона за ојачање обале канала на страни пумпне шахте ради заштите шахте од бујичног тока и плавњеља од атмосверских в</w:t>
            </w:r>
            <w:r w:rsidRPr="00893919">
              <w:rPr>
                <w:rFonts w:ascii="Arial" w:eastAsia="Times New Roman" w:hAnsi="Arial" w:cs="Arial"/>
                <w:kern w:val="0"/>
                <w:sz w:val="22"/>
                <w:szCs w:val="22"/>
                <w:lang w:val="sr-Latn-CS" w:eastAsia="en-US"/>
              </w:rPr>
              <w:t>o</w:t>
            </w:r>
            <w:r w:rsidRPr="00893919">
              <w:rPr>
                <w:rFonts w:ascii="Arial" w:eastAsia="Times New Roman" w:hAnsi="Arial" w:cs="Arial"/>
                <w:kern w:val="0"/>
                <w:sz w:val="22"/>
                <w:szCs w:val="22"/>
                <w:lang w:val="sr-Cyrl-CS" w:eastAsia="en-US"/>
              </w:rPr>
              <w:t xml:space="preserve">да. Обрачуном обухватити: набавка жичане корпе од поцинкованих челичних шипки или хексагоналних уплетених жица, набавка иберлауфа или туцаника од 31,5-63 </w:t>
            </w:r>
            <w:r w:rsidRPr="00893919">
              <w:rPr>
                <w:rFonts w:ascii="Arial" w:eastAsia="Times New Roman" w:hAnsi="Arial" w:cs="Arial"/>
                <w:kern w:val="0"/>
                <w:sz w:val="22"/>
                <w:szCs w:val="22"/>
                <w:lang w:val="sr-Latn-CS" w:eastAsia="en-US"/>
              </w:rPr>
              <w:t xml:space="preserve">mm </w:t>
            </w:r>
            <w:r w:rsidRPr="00893919">
              <w:rPr>
                <w:rFonts w:ascii="Arial" w:eastAsia="Times New Roman" w:hAnsi="Arial" w:cs="Arial"/>
                <w:kern w:val="0"/>
                <w:sz w:val="22"/>
                <w:szCs w:val="22"/>
                <w:lang w:val="sr-Cyrl-CS" w:eastAsia="en-US"/>
              </w:rPr>
              <w:t>као испуне. Формирање габиона на лицу места и уградња. Габиони се уграђују од изводног пропуста у дужини од 10</w:t>
            </w:r>
            <w:r w:rsidRPr="00893919">
              <w:rPr>
                <w:rFonts w:ascii="Arial" w:eastAsia="Times New Roman" w:hAnsi="Arial" w:cs="Arial"/>
                <w:kern w:val="0"/>
                <w:sz w:val="22"/>
                <w:szCs w:val="22"/>
                <w:lang w:val="sr-Latn-CS" w:eastAsia="en-US"/>
              </w:rPr>
              <w:t xml:space="preserve">m, </w:t>
            </w:r>
            <w:r w:rsidRPr="00893919">
              <w:rPr>
                <w:rFonts w:ascii="Arial" w:eastAsia="Times New Roman" w:hAnsi="Arial" w:cs="Arial"/>
                <w:kern w:val="0"/>
                <w:sz w:val="22"/>
                <w:szCs w:val="22"/>
                <w:lang w:val="sr-Cyrl-CS" w:eastAsia="en-US"/>
              </w:rPr>
              <w:t>у два редана смицања од 20</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Остатак простора између шахте и габиона запуња се природним </w:t>
            </w:r>
            <w:r w:rsidRPr="00893919">
              <w:rPr>
                <w:rFonts w:ascii="Arial" w:eastAsia="Times New Roman" w:hAnsi="Arial" w:cs="Arial"/>
                <w:kern w:val="0"/>
                <w:sz w:val="22"/>
                <w:szCs w:val="22"/>
                <w:lang w:val="sr-Cyrl-CS" w:eastAsia="en-US"/>
              </w:rPr>
              <w:lastRenderedPageBreak/>
              <w:t>шљунком. Обрачун по</w:t>
            </w:r>
            <w:r w:rsidRPr="00893919">
              <w:rPr>
                <w:rFonts w:ascii="Arial" w:eastAsia="Times New Roman" w:hAnsi="Arial" w:cs="Arial"/>
                <w:kern w:val="0"/>
                <w:sz w:val="22"/>
                <w:szCs w:val="22"/>
                <w:lang w:val="sr-Latn-CS" w:eastAsia="en-US"/>
              </w:rPr>
              <w:t xml:space="preserve"> </w:t>
            </w:r>
            <w:r w:rsidRPr="00893919">
              <w:rPr>
                <w:rFonts w:ascii="Arial" w:eastAsia="Times New Roman" w:hAnsi="Arial" w:cs="Arial"/>
                <w:kern w:val="0"/>
                <w:sz w:val="22"/>
                <w:szCs w:val="22"/>
                <w:lang w:eastAsia="en-US"/>
              </w:rPr>
              <w:t xml:space="preserve"> m</w:t>
            </w:r>
            <w:r w:rsidRPr="00893919">
              <w:rPr>
                <w:rFonts w:ascii="Calibri" w:eastAsia="Times New Roman" w:hAnsi="Calibri" w:cs="Arial"/>
                <w:kern w:val="0"/>
                <w:sz w:val="22"/>
                <w:szCs w:val="22"/>
                <w:lang w:eastAsia="en-US"/>
              </w:rPr>
              <w:t>ʹ</w:t>
            </w:r>
            <w:r w:rsidRPr="00893919">
              <w:rPr>
                <w:rFonts w:ascii="Arial" w:eastAsia="Times New Roman" w:hAnsi="Arial" w:cs="Arial"/>
                <w:kern w:val="0"/>
                <w:sz w:val="22"/>
                <w:szCs w:val="22"/>
                <w:lang w:eastAsia="en-US"/>
              </w:rPr>
              <w:t xml:space="preserve"> </w:t>
            </w:r>
            <w:r w:rsidRPr="00893919">
              <w:rPr>
                <w:rFonts w:ascii="Arial" w:eastAsia="Times New Roman" w:hAnsi="Arial" w:cs="Arial"/>
                <w:kern w:val="0"/>
                <w:sz w:val="22"/>
                <w:szCs w:val="22"/>
                <w:lang w:val="sr-Cyrl-CS" w:eastAsia="en-US"/>
              </w:rPr>
              <w:t>комплетно изведених радова.</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m</w:t>
            </w:r>
            <w:r w:rsidRPr="00893919">
              <w:rPr>
                <w:rFonts w:ascii="Calibri" w:eastAsia="Times New Roman" w:hAnsi="Calibri" w:cs="Arial"/>
                <w:kern w:val="0"/>
                <w:sz w:val="22"/>
                <w:szCs w:val="22"/>
                <w:lang w:eastAsia="en-US"/>
              </w:rPr>
              <w:t>ʹ</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10.00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8449" w:type="dxa"/>
            <w:gridSpan w:val="8"/>
            <w:shd w:val="clear" w:color="auto" w:fill="auto"/>
            <w:vAlign w:val="center"/>
            <w:hideMark/>
          </w:tcPr>
          <w:p w:rsidR="00C72A98" w:rsidRPr="00893919" w:rsidRDefault="00C72A98" w:rsidP="00B86B5A">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lastRenderedPageBreak/>
              <w:t>УКУПНО</w:t>
            </w:r>
            <w:r w:rsidRPr="00893919">
              <w:rPr>
                <w:rFonts w:ascii="Arial" w:eastAsia="Times New Roman" w:hAnsi="Arial" w:cs="Arial"/>
                <w:b/>
                <w:kern w:val="0"/>
                <w:sz w:val="22"/>
                <w:szCs w:val="22"/>
                <w:lang w:val="sr-Cyrl-CS" w:eastAsia="en-US"/>
              </w:rPr>
              <w:t xml:space="preserve"> </w:t>
            </w:r>
            <w:r w:rsidRPr="00893919">
              <w:rPr>
                <w:rFonts w:ascii="Arial" w:eastAsia="Times New Roman" w:hAnsi="Arial" w:cs="Arial"/>
                <w:b/>
                <w:kern w:val="0"/>
                <w:sz w:val="22"/>
                <w:szCs w:val="22"/>
                <w:lang w:eastAsia="en-US"/>
              </w:rPr>
              <w:t>II</w:t>
            </w:r>
            <w:r w:rsidRPr="00893919">
              <w:rPr>
                <w:rFonts w:ascii="Arial" w:eastAsia="Times New Roman" w:hAnsi="Arial" w:cs="Arial"/>
                <w:b/>
                <w:kern w:val="0"/>
                <w:sz w:val="22"/>
                <w:szCs w:val="22"/>
                <w:lang w:val="sr-Cyrl-CS" w:eastAsia="en-US"/>
              </w:rPr>
              <w:t>-2 ЗЕМЉАНИ РАДОВИ ОДВОДНОГ КАНАЛА</w:t>
            </w:r>
            <w:r w:rsidRPr="00893919">
              <w:rPr>
                <w:rFonts w:ascii="Arial" w:eastAsia="Times New Roman" w:hAnsi="Arial" w:cs="Arial"/>
                <w:b/>
                <w:kern w:val="0"/>
                <w:sz w:val="22"/>
                <w:szCs w:val="22"/>
                <w:lang w:eastAsia="en-US"/>
              </w:rPr>
              <w:t>:</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9709" w:type="dxa"/>
            <w:gridSpan w:val="10"/>
            <w:shd w:val="clear" w:color="000000" w:fill="FFFF00"/>
            <w:noWrap/>
            <w:vAlign w:val="center"/>
            <w:hideMark/>
          </w:tcPr>
          <w:p w:rsidR="00C72A98" w:rsidRPr="00893919" w:rsidRDefault="00C72A98" w:rsidP="00B86B5A">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val="sr-Cyrl-CS" w:eastAsia="en-US"/>
              </w:rPr>
              <w:t>ΙΙΙ БЕТОНСКИ И АРМИРАНО БЕТОНСКИ РАДОВИ</w:t>
            </w:r>
          </w:p>
        </w:tc>
      </w:tr>
      <w:tr w:rsidR="00C72A98" w:rsidRPr="00893919" w:rsidTr="00B86B5A">
        <w:trPr>
          <w:trHeight w:val="1052"/>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1.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Израда подлоге за хоризонталну хидроизолацију испод доње плоче шахте од набијеног бетона М</w:t>
            </w:r>
            <w:r w:rsidRPr="00893919">
              <w:rPr>
                <w:rFonts w:ascii="Arial" w:eastAsia="Times New Roman" w:hAnsi="Arial" w:cs="Arial"/>
                <w:kern w:val="0"/>
                <w:sz w:val="22"/>
                <w:szCs w:val="22"/>
                <w:lang w:val="sr-Cyrl-CS" w:eastAsia="en-US"/>
              </w:rPr>
              <w:t>В</w:t>
            </w:r>
            <w:r w:rsidRPr="00893919">
              <w:rPr>
                <w:rFonts w:ascii="Arial" w:eastAsia="Times New Roman" w:hAnsi="Arial" w:cs="Arial"/>
                <w:kern w:val="0"/>
                <w:sz w:val="22"/>
                <w:szCs w:val="22"/>
                <w:lang w:eastAsia="en-US"/>
              </w:rPr>
              <w:t>15 дебљине 5cm.                                                                                                                                                                                                                                                                                         Обрачун по m</w:t>
            </w:r>
            <w:r w:rsidRPr="00893919">
              <w:rPr>
                <w:rFonts w:ascii="Arial" w:eastAsia="Times New Roman" w:hAnsi="Arial" w:cs="Arial"/>
                <w:kern w:val="0"/>
                <w:sz w:val="22"/>
                <w:szCs w:val="22"/>
                <w:vertAlign w:val="superscript"/>
                <w:lang w:eastAsia="en-US"/>
              </w:rPr>
              <w:t>2</w:t>
            </w:r>
            <w:r w:rsidRPr="00893919">
              <w:rPr>
                <w:rFonts w:ascii="Arial" w:eastAsia="Times New Roman" w:hAnsi="Arial" w:cs="Arial"/>
                <w:kern w:val="0"/>
                <w:sz w:val="22"/>
                <w:szCs w:val="22"/>
                <w:lang w:eastAsia="en-US"/>
              </w:rPr>
              <w:t xml:space="preserve"> уграђене подлоге.</w:t>
            </w:r>
            <w:r w:rsidRPr="00893919">
              <w:rPr>
                <w:rFonts w:ascii="Arial" w:eastAsia="Times New Roman" w:hAnsi="Arial" w:cs="Arial"/>
                <w:kern w:val="0"/>
                <w:sz w:val="22"/>
                <w:szCs w:val="22"/>
                <w:lang w:val="sr-Cyrl-CS" w:eastAsia="en-US"/>
              </w:rPr>
              <w:t xml:space="preserve"> 3,3</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2,3=7,59</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7.60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p w:rsidR="00C72A98" w:rsidRPr="00893919" w:rsidRDefault="00C72A98" w:rsidP="00B86B5A">
            <w:pPr>
              <w:suppressAutoHyphens w:val="0"/>
              <w:spacing w:line="240" w:lineRule="auto"/>
              <w:jc w:val="right"/>
              <w:rPr>
                <w:rFonts w:ascii="Arial" w:eastAsia="Times New Roman" w:hAnsi="Arial" w:cs="Arial"/>
                <w:kern w:val="0"/>
                <w:lang w:eastAsia="en-US"/>
              </w:rPr>
            </w:pPr>
          </w:p>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2.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Израда заштитног слоја  преко хоризонталне хидроизолације од мршавог бетона М</w:t>
            </w:r>
            <w:r w:rsidRPr="00893919">
              <w:rPr>
                <w:rFonts w:ascii="Arial" w:eastAsia="Times New Roman" w:hAnsi="Arial" w:cs="Arial"/>
                <w:kern w:val="0"/>
                <w:sz w:val="22"/>
                <w:szCs w:val="22"/>
                <w:lang w:val="sr-Latn-CS" w:eastAsia="en-US"/>
              </w:rPr>
              <w:t>B</w:t>
            </w:r>
            <w:r w:rsidRPr="00893919">
              <w:rPr>
                <w:rFonts w:ascii="Arial" w:eastAsia="Times New Roman" w:hAnsi="Arial" w:cs="Arial"/>
                <w:kern w:val="0"/>
                <w:sz w:val="22"/>
                <w:szCs w:val="22"/>
                <w:lang w:eastAsia="en-US"/>
              </w:rPr>
              <w:t>15 дебљине 5cm.                                                                                                                                                                                                                                                                                      Обрачун по m</w:t>
            </w:r>
            <w:r w:rsidRPr="00893919">
              <w:rPr>
                <w:rFonts w:ascii="Arial" w:eastAsia="Times New Roman" w:hAnsi="Arial" w:cs="Arial"/>
                <w:kern w:val="0"/>
                <w:sz w:val="22"/>
                <w:szCs w:val="22"/>
                <w:vertAlign w:val="superscript"/>
                <w:lang w:eastAsia="en-US"/>
              </w:rPr>
              <w:t>2</w:t>
            </w:r>
            <w:r w:rsidRPr="00893919">
              <w:rPr>
                <w:rFonts w:ascii="Arial" w:eastAsia="Times New Roman" w:hAnsi="Arial" w:cs="Arial"/>
                <w:kern w:val="0"/>
                <w:sz w:val="22"/>
                <w:szCs w:val="22"/>
                <w:lang w:eastAsia="en-US"/>
              </w:rPr>
              <w:t xml:space="preserve"> уграђене подлоге. 3,3x2,3=7,59</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7.60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3.</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Израда слоја за пад на поду шахте од набијеног бетона М</w:t>
            </w:r>
            <w:r w:rsidRPr="00893919">
              <w:rPr>
                <w:rFonts w:ascii="Arial" w:eastAsia="Times New Roman" w:hAnsi="Arial" w:cs="Arial"/>
                <w:kern w:val="0"/>
                <w:sz w:val="22"/>
                <w:szCs w:val="22"/>
                <w:lang w:val="sr-Latn-CS" w:eastAsia="en-US"/>
              </w:rPr>
              <w:t>B</w:t>
            </w:r>
            <w:r w:rsidRPr="00893919">
              <w:rPr>
                <w:rFonts w:ascii="Arial" w:eastAsia="Times New Roman" w:hAnsi="Arial" w:cs="Arial"/>
                <w:kern w:val="0"/>
                <w:sz w:val="22"/>
                <w:szCs w:val="22"/>
                <w:lang w:val="sr-Cyrl-CS" w:eastAsia="en-US"/>
              </w:rPr>
              <w:t>15 просечне дебљине 8</w:t>
            </w:r>
            <w:r w:rsidRPr="00893919">
              <w:rPr>
                <w:rFonts w:ascii="Arial" w:eastAsia="Times New Roman" w:hAnsi="Arial" w:cs="Arial"/>
                <w:kern w:val="0"/>
                <w:sz w:val="22"/>
                <w:szCs w:val="22"/>
                <w:lang w:eastAsia="en-US"/>
              </w:rPr>
              <w:t>cm</w:t>
            </w:r>
            <w:r w:rsidRPr="00893919">
              <w:rPr>
                <w:rFonts w:ascii="Arial" w:eastAsia="Times New Roman" w:hAnsi="Arial" w:cs="Arial"/>
                <w:kern w:val="0"/>
                <w:sz w:val="22"/>
                <w:szCs w:val="22"/>
                <w:lang w:val="sr-Cyrl-CS" w:eastAsia="en-US"/>
              </w:rPr>
              <w:t xml:space="preserve"> са израдом горње површине у нагибу 1%.                                                                                                                                                                                                            </w:t>
            </w:r>
            <w:r w:rsidRPr="00893919">
              <w:rPr>
                <w:rFonts w:ascii="Arial" w:eastAsia="Times New Roman" w:hAnsi="Arial" w:cs="Arial"/>
                <w:kern w:val="0"/>
                <w:sz w:val="22"/>
                <w:szCs w:val="22"/>
                <w:lang w:val="sr-Latn-CS" w:eastAsia="en-US"/>
              </w:rPr>
              <w:t>O</w:t>
            </w:r>
            <w:r w:rsidRPr="00893919">
              <w:rPr>
                <w:rFonts w:ascii="Arial" w:eastAsia="Times New Roman" w:hAnsi="Arial" w:cs="Arial"/>
                <w:kern w:val="0"/>
                <w:sz w:val="22"/>
                <w:szCs w:val="22"/>
                <w:lang w:val="sr-Cyrl-CS" w:eastAsia="en-US"/>
              </w:rPr>
              <w:t xml:space="preserve">брачун по </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2</w:t>
            </w:r>
            <w:r w:rsidRPr="00893919">
              <w:rPr>
                <w:rFonts w:ascii="Arial" w:eastAsia="Times New Roman" w:hAnsi="Arial" w:cs="Arial"/>
                <w:kern w:val="0"/>
                <w:sz w:val="22"/>
                <w:szCs w:val="22"/>
                <w:lang w:val="sr-Cyrl-CS" w:eastAsia="en-US"/>
              </w:rPr>
              <w:t xml:space="preserve"> уграђеног слоја.</w:t>
            </w:r>
            <w:r w:rsidRPr="00893919">
              <w:rPr>
                <w:rFonts w:ascii="Arial" w:eastAsia="Times New Roman" w:hAnsi="Arial" w:cs="Arial"/>
                <w:kern w:val="0"/>
                <w:sz w:val="22"/>
                <w:szCs w:val="22"/>
                <w:lang w:val="sr-Latn-CS" w:eastAsia="en-US"/>
              </w:rPr>
              <w:t xml:space="preserve"> 2,3x2,0=4,6</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4.60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4.</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Израда слоја за пад на крову шахте од набијеног бетона М</w:t>
            </w:r>
            <w:r w:rsidRPr="00893919">
              <w:rPr>
                <w:rFonts w:ascii="Arial" w:eastAsia="Times New Roman" w:hAnsi="Arial" w:cs="Arial"/>
                <w:kern w:val="0"/>
                <w:sz w:val="22"/>
                <w:szCs w:val="22"/>
                <w:lang w:val="sr-Latn-CS" w:eastAsia="en-US"/>
              </w:rPr>
              <w:t>B</w:t>
            </w:r>
            <w:r w:rsidRPr="00893919">
              <w:rPr>
                <w:rFonts w:ascii="Arial" w:eastAsia="Times New Roman" w:hAnsi="Arial" w:cs="Arial"/>
                <w:kern w:val="0"/>
                <w:sz w:val="22"/>
                <w:szCs w:val="22"/>
                <w:lang w:val="sr-Cyrl-CS" w:eastAsia="en-US"/>
              </w:rPr>
              <w:t>15 просечне дебљине 8.0</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са израдом горње површине у нагибу 1% од отвора поклопца ка ивици крова.                                                                                                                           Обрачун по </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2</w:t>
            </w:r>
            <w:r w:rsidRPr="00893919">
              <w:rPr>
                <w:rFonts w:ascii="Arial" w:eastAsia="Times New Roman" w:hAnsi="Arial" w:cs="Arial"/>
                <w:kern w:val="0"/>
                <w:sz w:val="22"/>
                <w:szCs w:val="22"/>
                <w:lang w:val="sr-Cyrl-CS" w:eastAsia="en-US"/>
              </w:rPr>
              <w:t xml:space="preserve"> уграђеног слоја.</w:t>
            </w:r>
            <w:r w:rsidRPr="00893919">
              <w:rPr>
                <w:rFonts w:ascii="Arial" w:eastAsia="Times New Roman" w:hAnsi="Arial" w:cs="Arial"/>
                <w:kern w:val="0"/>
                <w:sz w:val="22"/>
                <w:szCs w:val="22"/>
                <w:lang w:val="sr-Latn-CS" w:eastAsia="en-US"/>
              </w:rPr>
              <w:t xml:space="preserve"> 3,4x3,1=10,54</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10.50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5.</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Израда доње плоче шахте од армираног водонепропусног бетона М</w:t>
            </w:r>
            <w:r w:rsidRPr="00893919">
              <w:rPr>
                <w:rFonts w:ascii="Arial" w:eastAsia="Times New Roman" w:hAnsi="Arial" w:cs="Arial"/>
                <w:kern w:val="0"/>
                <w:sz w:val="22"/>
                <w:szCs w:val="22"/>
                <w:lang w:val="sr-Latn-CS" w:eastAsia="en-US"/>
              </w:rPr>
              <w:t>B</w:t>
            </w:r>
            <w:r w:rsidRPr="00893919">
              <w:rPr>
                <w:rFonts w:ascii="Arial" w:eastAsia="Times New Roman" w:hAnsi="Arial" w:cs="Arial"/>
                <w:kern w:val="0"/>
                <w:sz w:val="22"/>
                <w:szCs w:val="22"/>
                <w:lang w:val="sr-Cyrl-CS" w:eastAsia="en-US"/>
              </w:rPr>
              <w:t xml:space="preserve">30 </w:t>
            </w:r>
            <w:r w:rsidRPr="00893919">
              <w:rPr>
                <w:rFonts w:ascii="Arial" w:eastAsia="Times New Roman" w:hAnsi="Arial" w:cs="Arial"/>
                <w:kern w:val="0"/>
                <w:sz w:val="22"/>
                <w:szCs w:val="22"/>
                <w:lang w:val="sr-Latn-CS" w:eastAsia="en-US"/>
              </w:rPr>
              <w:t>d</w:t>
            </w:r>
            <w:r w:rsidRPr="00893919">
              <w:rPr>
                <w:rFonts w:ascii="Arial" w:eastAsia="Times New Roman" w:hAnsi="Arial" w:cs="Arial"/>
                <w:kern w:val="0"/>
                <w:sz w:val="22"/>
                <w:szCs w:val="22"/>
                <w:lang w:val="sr-Cyrl-CS" w:eastAsia="en-US"/>
              </w:rPr>
              <w:t>=20</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према детаљима из пројекта у свему према прописима за бетон и армирани бетон. У цену урачуната сва потребна арматура, оплата, подграда, уградња и неговање бетона.                                                                                                                                                                                                                                                                                                                                                                                                                                                       Обрачун по </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3</w:t>
            </w:r>
            <w:r w:rsidRPr="00893919">
              <w:rPr>
                <w:rFonts w:ascii="Arial" w:eastAsia="Times New Roman" w:hAnsi="Arial" w:cs="Arial"/>
                <w:kern w:val="0"/>
                <w:sz w:val="22"/>
                <w:szCs w:val="22"/>
                <w:lang w:val="sr-Cyrl-CS" w:eastAsia="en-US"/>
              </w:rPr>
              <w:t xml:space="preserve"> уграђеног бетона.</w:t>
            </w:r>
            <w:r w:rsidRPr="00893919">
              <w:rPr>
                <w:rFonts w:ascii="Arial" w:eastAsia="Times New Roman" w:hAnsi="Arial" w:cs="Arial"/>
                <w:kern w:val="0"/>
                <w:sz w:val="22"/>
                <w:szCs w:val="22"/>
                <w:lang w:val="sr-Latn-CS" w:eastAsia="en-US"/>
              </w:rPr>
              <w:t xml:space="preserve"> 2,7x2,4x0,2=1.30</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1.30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6.</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Израда горње плоче шахте од армираног бетона М</w:t>
            </w:r>
            <w:r w:rsidRPr="00893919">
              <w:rPr>
                <w:rFonts w:ascii="Arial" w:eastAsia="Times New Roman" w:hAnsi="Arial" w:cs="Arial"/>
                <w:kern w:val="0"/>
                <w:sz w:val="22"/>
                <w:szCs w:val="22"/>
                <w:lang w:val="sr-Latn-CS" w:eastAsia="en-US"/>
              </w:rPr>
              <w:t>B</w:t>
            </w:r>
            <w:r w:rsidRPr="00893919">
              <w:rPr>
                <w:rFonts w:ascii="Arial" w:eastAsia="Times New Roman" w:hAnsi="Arial" w:cs="Arial"/>
                <w:kern w:val="0"/>
                <w:sz w:val="22"/>
                <w:szCs w:val="22"/>
                <w:lang w:val="sr-Cyrl-CS" w:eastAsia="en-US"/>
              </w:rPr>
              <w:t xml:space="preserve">30 </w:t>
            </w:r>
            <w:r w:rsidRPr="00893919">
              <w:rPr>
                <w:rFonts w:ascii="Arial" w:eastAsia="Times New Roman" w:hAnsi="Arial" w:cs="Arial"/>
                <w:kern w:val="0"/>
                <w:sz w:val="22"/>
                <w:szCs w:val="22"/>
                <w:lang w:val="sr-Latn-CS" w:eastAsia="en-US"/>
              </w:rPr>
              <w:t>d</w:t>
            </w:r>
            <w:r w:rsidRPr="00893919">
              <w:rPr>
                <w:rFonts w:ascii="Arial" w:eastAsia="Times New Roman" w:hAnsi="Arial" w:cs="Arial"/>
                <w:kern w:val="0"/>
                <w:sz w:val="22"/>
                <w:szCs w:val="22"/>
                <w:lang w:val="sr-Cyrl-CS" w:eastAsia="en-US"/>
              </w:rPr>
              <w:t>=15</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према детаљима из пројекта у свему према прописима за бетон и армирани бетон. У цену урачуната сва потребна арматура, оплата, подграда, уградња и негивање бетона  а усвему према техничком опису и детаљима из пројекта.                                                                                                                                                                                                                                                                                                                                                                                                                                                                          Обрачун по </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3</w:t>
            </w:r>
            <w:r w:rsidRPr="00893919">
              <w:rPr>
                <w:rFonts w:ascii="Arial" w:eastAsia="Times New Roman" w:hAnsi="Arial" w:cs="Arial"/>
                <w:kern w:val="0"/>
                <w:sz w:val="22"/>
                <w:szCs w:val="22"/>
                <w:lang w:val="sr-Cyrl-CS" w:eastAsia="en-US"/>
              </w:rPr>
              <w:t xml:space="preserve"> уграђеног бетона.</w:t>
            </w:r>
            <w:r w:rsidRPr="00893919">
              <w:rPr>
                <w:rFonts w:ascii="Arial" w:eastAsia="Times New Roman" w:hAnsi="Arial" w:cs="Arial"/>
                <w:kern w:val="0"/>
                <w:sz w:val="22"/>
                <w:szCs w:val="22"/>
                <w:lang w:val="sr-Latn-CS" w:eastAsia="en-US"/>
              </w:rPr>
              <w:t xml:space="preserve"> 3,4x3,1x0,15=1.58</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1.58</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7.</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 xml:space="preserve">Израда зидова  шахте од армираног водонепропусног бетона </w:t>
            </w:r>
            <w:r w:rsidRPr="00893919">
              <w:rPr>
                <w:rFonts w:ascii="Arial" w:eastAsia="Times New Roman" w:hAnsi="Arial" w:cs="Arial"/>
                <w:kern w:val="0"/>
                <w:sz w:val="22"/>
                <w:szCs w:val="22"/>
                <w:lang w:val="sr-Latn-CS" w:eastAsia="en-US"/>
              </w:rPr>
              <w:t>V</w:t>
            </w:r>
            <w:r w:rsidRPr="00893919">
              <w:rPr>
                <w:rFonts w:ascii="Arial" w:eastAsia="Times New Roman" w:hAnsi="Arial" w:cs="Arial"/>
                <w:kern w:val="0"/>
                <w:sz w:val="22"/>
                <w:szCs w:val="22"/>
                <w:lang w:val="sr-Cyrl-CS" w:eastAsia="en-US"/>
              </w:rPr>
              <w:t>4  М</w:t>
            </w:r>
            <w:r w:rsidRPr="00893919">
              <w:rPr>
                <w:rFonts w:ascii="Arial" w:eastAsia="Times New Roman" w:hAnsi="Arial" w:cs="Arial"/>
                <w:kern w:val="0"/>
                <w:sz w:val="22"/>
                <w:szCs w:val="22"/>
                <w:lang w:val="sr-Latn-CS" w:eastAsia="en-US"/>
              </w:rPr>
              <w:t>B</w:t>
            </w:r>
            <w:r w:rsidRPr="00893919">
              <w:rPr>
                <w:rFonts w:ascii="Arial" w:eastAsia="Times New Roman" w:hAnsi="Arial" w:cs="Arial"/>
                <w:kern w:val="0"/>
                <w:sz w:val="22"/>
                <w:szCs w:val="22"/>
                <w:lang w:val="sr-Cyrl-CS" w:eastAsia="en-US"/>
              </w:rPr>
              <w:t xml:space="preserve">30 </w:t>
            </w:r>
            <w:r w:rsidRPr="00893919">
              <w:rPr>
                <w:rFonts w:ascii="Arial" w:eastAsia="Times New Roman" w:hAnsi="Arial" w:cs="Arial"/>
                <w:kern w:val="0"/>
                <w:sz w:val="22"/>
                <w:szCs w:val="22"/>
                <w:lang w:val="sr-Latn-CS" w:eastAsia="en-US"/>
              </w:rPr>
              <w:t>d</w:t>
            </w:r>
            <w:r w:rsidRPr="00893919">
              <w:rPr>
                <w:rFonts w:ascii="Arial" w:eastAsia="Times New Roman" w:hAnsi="Arial" w:cs="Arial"/>
                <w:kern w:val="0"/>
                <w:sz w:val="22"/>
                <w:szCs w:val="22"/>
                <w:lang w:val="sr-Cyrl-CS" w:eastAsia="en-US"/>
              </w:rPr>
              <w:t>=20</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према детаљима из пројекта у свему према прописима за бетон и армирани бетон. У цену урачуната сва потребна арматура, оплата, подграда, уградња и неговање бетона.                                                                                                                                                                                                                                                                                                                                                                                      Обрачун по </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3</w:t>
            </w:r>
            <w:r w:rsidRPr="00893919">
              <w:rPr>
                <w:rFonts w:ascii="Arial" w:eastAsia="Times New Roman" w:hAnsi="Arial" w:cs="Arial"/>
                <w:kern w:val="0"/>
                <w:sz w:val="22"/>
                <w:szCs w:val="22"/>
                <w:lang w:val="sr-Cyrl-CS" w:eastAsia="en-US"/>
              </w:rPr>
              <w:t xml:space="preserve"> уграђеног бетона.</w:t>
            </w:r>
            <w:r w:rsidRPr="00893919">
              <w:rPr>
                <w:rFonts w:ascii="Arial" w:eastAsia="Times New Roman" w:hAnsi="Arial" w:cs="Arial"/>
                <w:kern w:val="0"/>
                <w:sz w:val="22"/>
                <w:szCs w:val="22"/>
                <w:lang w:val="sr-Latn-CS" w:eastAsia="en-US"/>
              </w:rPr>
              <w:t xml:space="preserve"> 2,0x0,2x(2,7+2,4)x2=4.08</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4.08</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8.</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Набавка потребног материјала и израда анкер блокова од набијеног бетона М</w:t>
            </w:r>
            <w:r w:rsidRPr="00893919">
              <w:rPr>
                <w:rFonts w:ascii="Arial" w:eastAsia="Times New Roman" w:hAnsi="Arial" w:cs="Arial"/>
                <w:kern w:val="0"/>
                <w:sz w:val="22"/>
                <w:szCs w:val="22"/>
                <w:lang w:val="sr-Latn-CS" w:eastAsia="en-US"/>
              </w:rPr>
              <w:t>B</w:t>
            </w:r>
            <w:r w:rsidRPr="00893919">
              <w:rPr>
                <w:rFonts w:ascii="Arial" w:eastAsia="Times New Roman" w:hAnsi="Arial" w:cs="Arial"/>
                <w:kern w:val="0"/>
                <w:sz w:val="22"/>
                <w:szCs w:val="22"/>
                <w:lang w:val="sr-Cyrl-CS" w:eastAsia="en-US"/>
              </w:rPr>
              <w:t xml:space="preserve"> 15 за ослонце Ткомада и пумпи, у цену урачуната и израда оплате.</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3</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0.12</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8449" w:type="dxa"/>
            <w:gridSpan w:val="8"/>
            <w:shd w:val="clear" w:color="auto" w:fill="auto"/>
            <w:vAlign w:val="center"/>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b/>
                <w:kern w:val="0"/>
                <w:sz w:val="22"/>
                <w:szCs w:val="22"/>
                <w:lang w:eastAsia="en-US"/>
              </w:rPr>
              <w:t>УКУПНО IΙΙ</w:t>
            </w:r>
            <w:r w:rsidRPr="00893919">
              <w:rPr>
                <w:rFonts w:ascii="Arial" w:eastAsia="Times New Roman" w:hAnsi="Arial" w:cs="Arial"/>
                <w:b/>
                <w:kern w:val="0"/>
                <w:sz w:val="22"/>
                <w:szCs w:val="22"/>
                <w:lang w:val="sr-Cyrl-CS" w:eastAsia="en-US"/>
              </w:rPr>
              <w:t xml:space="preserve"> БЕТОНСКИ И АРМИРАНО БЕТОНСКИ РАДОВИ</w:t>
            </w:r>
            <w:r w:rsidRPr="00893919">
              <w:rPr>
                <w:rFonts w:ascii="Arial" w:eastAsia="Times New Roman" w:hAnsi="Arial" w:cs="Arial"/>
                <w:kern w:val="0"/>
                <w:sz w:val="22"/>
                <w:szCs w:val="22"/>
                <w:lang w:eastAsia="en-US"/>
              </w:rPr>
              <w:t>:</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9709" w:type="dxa"/>
            <w:gridSpan w:val="10"/>
            <w:shd w:val="clear" w:color="000000" w:fill="FFFF00"/>
            <w:noWrap/>
            <w:vAlign w:val="center"/>
            <w:hideMark/>
          </w:tcPr>
          <w:p w:rsidR="00C72A98" w:rsidRPr="00893919" w:rsidRDefault="00C72A98" w:rsidP="00B86B5A">
            <w:pPr>
              <w:suppressAutoHyphens w:val="0"/>
              <w:spacing w:line="240" w:lineRule="auto"/>
              <w:rPr>
                <w:rFonts w:ascii="Arial" w:eastAsia="Times New Roman" w:hAnsi="Arial" w:cs="Arial"/>
                <w:b/>
                <w:kern w:val="0"/>
                <w:lang w:eastAsia="en-US"/>
              </w:rPr>
            </w:pPr>
            <w:r w:rsidRPr="00893919">
              <w:rPr>
                <w:rFonts w:ascii="Arial" w:eastAsia="Times New Roman" w:hAnsi="Arial" w:cs="Arial"/>
                <w:b/>
                <w:kern w:val="0"/>
                <w:sz w:val="22"/>
                <w:szCs w:val="22"/>
                <w:lang w:eastAsia="en-US"/>
              </w:rPr>
              <w:t>ΙV</w:t>
            </w:r>
            <w:r w:rsidRPr="00893919">
              <w:rPr>
                <w:rFonts w:ascii="Arial" w:eastAsia="Times New Roman" w:hAnsi="Arial" w:cs="Arial"/>
                <w:b/>
                <w:kern w:val="0"/>
                <w:sz w:val="22"/>
                <w:szCs w:val="22"/>
                <w:lang w:val="sr-Cyrl-CS" w:eastAsia="en-US"/>
              </w:rPr>
              <w:t xml:space="preserve"> ЗИДАРСКИ, ЛИМАРСКИ И Б</w:t>
            </w:r>
            <w:r w:rsidRPr="00893919">
              <w:rPr>
                <w:rFonts w:ascii="Arial" w:eastAsia="Times New Roman" w:hAnsi="Arial" w:cs="Arial"/>
                <w:b/>
                <w:kern w:val="0"/>
                <w:sz w:val="22"/>
                <w:szCs w:val="22"/>
                <w:lang w:eastAsia="en-US"/>
              </w:rPr>
              <w:t>PA</w:t>
            </w:r>
            <w:r w:rsidRPr="00893919">
              <w:rPr>
                <w:rFonts w:ascii="Arial" w:eastAsia="Times New Roman" w:hAnsi="Arial" w:cs="Arial"/>
                <w:b/>
                <w:kern w:val="0"/>
                <w:sz w:val="22"/>
                <w:szCs w:val="22"/>
                <w:lang w:val="sr-Cyrl-CS" w:eastAsia="en-US"/>
              </w:rPr>
              <w:t>ВАРСКИ РАДОВИ</w:t>
            </w:r>
            <w:r w:rsidRPr="00893919">
              <w:rPr>
                <w:rFonts w:ascii="Arial" w:eastAsia="Times New Roman" w:hAnsi="Arial" w:cs="Arial"/>
                <w:b/>
                <w:kern w:val="0"/>
                <w:sz w:val="22"/>
                <w:szCs w:val="22"/>
                <w:lang w:eastAsia="en-US"/>
              </w:rPr>
              <w:t xml:space="preserve"> </w:t>
            </w: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1.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Израда цементне кош</w:t>
            </w:r>
            <w:r w:rsidRPr="00893919">
              <w:rPr>
                <w:rFonts w:ascii="Arial" w:eastAsia="Times New Roman" w:hAnsi="Arial" w:cs="Arial"/>
                <w:kern w:val="0"/>
                <w:sz w:val="22"/>
                <w:szCs w:val="22"/>
                <w:lang w:val="sr-Cyrl-CS" w:eastAsia="en-US"/>
              </w:rPr>
              <w:t>у</w:t>
            </w:r>
            <w:r w:rsidRPr="00893919">
              <w:rPr>
                <w:rFonts w:ascii="Arial" w:eastAsia="Times New Roman" w:hAnsi="Arial" w:cs="Arial"/>
                <w:kern w:val="0"/>
                <w:sz w:val="22"/>
                <w:szCs w:val="22"/>
                <w:lang w:eastAsia="en-US"/>
              </w:rPr>
              <w:t xml:space="preserve">љице на крову  </w:t>
            </w:r>
            <w:r w:rsidRPr="00893919">
              <w:rPr>
                <w:rFonts w:ascii="Arial" w:eastAsia="Times New Roman" w:hAnsi="Arial" w:cs="Arial"/>
                <w:kern w:val="0"/>
                <w:sz w:val="22"/>
                <w:szCs w:val="22"/>
                <w:lang w:eastAsia="en-US"/>
              </w:rPr>
              <w:lastRenderedPageBreak/>
              <w:t>шахте у два слоја (један слој за подлогу хоризонталне хидроизолације и други за заштиту хидроизолације), и на поду бунарске шахте од цементног малтера 1:3 дебљине 2cm са пердашењем горње површине.                                                                                                                                                                                                                                                                                                                                                                                                                                 Обрачун по m</w:t>
            </w:r>
            <w:r w:rsidRPr="00893919">
              <w:rPr>
                <w:rFonts w:ascii="Arial" w:eastAsia="Times New Roman" w:hAnsi="Arial" w:cs="Arial"/>
                <w:kern w:val="0"/>
                <w:sz w:val="22"/>
                <w:szCs w:val="22"/>
                <w:vertAlign w:val="superscript"/>
                <w:lang w:eastAsia="en-US"/>
              </w:rPr>
              <w:t>2</w:t>
            </w:r>
            <w:r w:rsidRPr="00893919">
              <w:rPr>
                <w:rFonts w:ascii="Arial" w:eastAsia="Times New Roman" w:hAnsi="Arial" w:cs="Arial"/>
                <w:kern w:val="0"/>
                <w:sz w:val="22"/>
                <w:szCs w:val="22"/>
                <w:lang w:eastAsia="en-US"/>
              </w:rPr>
              <w:t xml:space="preserve"> кошуљице</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15.10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eastAsia="en-US"/>
              </w:rPr>
              <w:lastRenderedPageBreak/>
              <w:t xml:space="preserve">2.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 xml:space="preserve">Допрема, набавка Ι уградња киселоотпорених керамичких плочица на унутрашње зидове шахта. </w:t>
            </w:r>
            <w:r w:rsidRPr="00893919">
              <w:rPr>
                <w:rFonts w:ascii="Arial" w:eastAsia="Times New Roman" w:hAnsi="Arial" w:cs="Arial"/>
                <w:kern w:val="0"/>
                <w:sz w:val="22"/>
                <w:szCs w:val="22"/>
                <w:lang w:val="sr-Cyrl-CS" w:eastAsia="en-US"/>
              </w:rPr>
              <w:t xml:space="preserve">Обрачун по </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2</w:t>
            </w:r>
            <w:r w:rsidRPr="00893919">
              <w:rPr>
                <w:rFonts w:ascii="Arial" w:eastAsia="Times New Roman" w:hAnsi="Arial" w:cs="Arial"/>
                <w:kern w:val="0"/>
                <w:sz w:val="22"/>
                <w:szCs w:val="22"/>
                <w:lang w:val="sr-Cyrl-CS" w:eastAsia="en-US"/>
              </w:rPr>
              <w:t xml:space="preserve"> уграђених плочица.</w:t>
            </w:r>
            <w:r w:rsidRPr="00893919">
              <w:rPr>
                <w:rFonts w:ascii="Arial" w:eastAsia="Times New Roman" w:hAnsi="Arial" w:cs="Arial"/>
                <w:kern w:val="0"/>
                <w:sz w:val="22"/>
                <w:szCs w:val="22"/>
                <w:lang w:val="sr-Latn-CS" w:eastAsia="en-US"/>
              </w:rPr>
              <w:t xml:space="preserve"> (2x2,3+2x2)x2=17.20</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17.20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3.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Допрема, набавка Ι уградња киселоотпорених керамичкинчх плочица на под шахта .                                                                                                                                                                                                                                                                                                   Обрачун по m</w:t>
            </w:r>
            <w:r w:rsidRPr="00893919">
              <w:rPr>
                <w:rFonts w:ascii="Arial" w:eastAsia="Times New Roman" w:hAnsi="Arial" w:cs="Arial"/>
                <w:kern w:val="0"/>
                <w:sz w:val="22"/>
                <w:szCs w:val="22"/>
                <w:vertAlign w:val="superscript"/>
                <w:lang w:eastAsia="en-US"/>
              </w:rPr>
              <w:t xml:space="preserve">2 </w:t>
            </w:r>
            <w:r w:rsidRPr="00893919">
              <w:rPr>
                <w:rFonts w:ascii="Arial" w:eastAsia="Times New Roman" w:hAnsi="Arial" w:cs="Arial"/>
                <w:kern w:val="0"/>
                <w:sz w:val="22"/>
                <w:szCs w:val="22"/>
                <w:lang w:eastAsia="en-US"/>
              </w:rPr>
              <w:t>уграђених плочица. 2,3x2=4.60</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4.60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Набавка, доптрема и монтажа вентилационих цеви 150</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lang w:val="sr-Cyrl-CS" w:eastAsia="en-US"/>
              </w:rPr>
              <w:t xml:space="preserve"> са вентилационом главом на крову шахте.                                                                                                                                                                                                                                                                   Обрачун по комаду.</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5.</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Набавка, допрема и монтажа вентилационих цеви 200</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lang w:val="sr-Cyrl-CS" w:eastAsia="en-US"/>
              </w:rPr>
              <w:t xml:space="preserve"> са вентилационом главом на крову  шахте.                                                                                                                                                                                                                                                             Обрачун по комаду.</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6.</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Набавка материјала, радионичка израда и уградња поклопца димензије 90</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 xml:space="preserve">80 </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Поклопац чине оквир од </w:t>
            </w:r>
            <w:r w:rsidRPr="00893919">
              <w:rPr>
                <w:rFonts w:ascii="Arial" w:eastAsia="Times New Roman" w:hAnsi="Arial" w:cs="Arial"/>
                <w:kern w:val="0"/>
                <w:sz w:val="22"/>
                <w:szCs w:val="22"/>
                <w:lang w:val="sr-Latn-CS" w:eastAsia="en-US"/>
              </w:rPr>
              <w:t>L</w:t>
            </w:r>
            <w:r w:rsidRPr="00893919">
              <w:rPr>
                <w:rFonts w:ascii="Arial" w:eastAsia="Times New Roman" w:hAnsi="Arial" w:cs="Arial"/>
                <w:kern w:val="0"/>
                <w:sz w:val="22"/>
                <w:szCs w:val="22"/>
                <w:lang w:val="sr-Cyrl-CS" w:eastAsia="en-US"/>
              </w:rPr>
              <w:t xml:space="preserve"> профила 50</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50</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 xml:space="preserve">7 </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lang w:val="sr-Cyrl-CS" w:eastAsia="en-US"/>
              </w:rPr>
              <w:t>, димензија 80</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 xml:space="preserve">70 </w:t>
            </w:r>
            <w:r w:rsidRPr="00893919">
              <w:rPr>
                <w:rFonts w:ascii="Arial" w:eastAsia="Times New Roman" w:hAnsi="Arial" w:cs="Arial"/>
                <w:kern w:val="0"/>
                <w:sz w:val="22"/>
                <w:szCs w:val="22"/>
                <w:lang w:val="sr-Latn-CS" w:eastAsia="en-US"/>
              </w:rPr>
              <w:t>cm</w:t>
            </w:r>
            <w:r w:rsidRPr="00893919">
              <w:rPr>
                <w:rFonts w:ascii="Arial" w:eastAsia="Times New Roman" w:hAnsi="Arial" w:cs="Arial"/>
                <w:kern w:val="0"/>
                <w:sz w:val="22"/>
                <w:szCs w:val="22"/>
                <w:lang w:val="sr-Cyrl-CS" w:eastAsia="en-US"/>
              </w:rPr>
              <w:t xml:space="preserve"> који се анкерише у горњу плочу и рам са дијагоналним укрућењима од </w:t>
            </w:r>
            <w:r w:rsidRPr="00893919">
              <w:rPr>
                <w:rFonts w:ascii="Arial" w:eastAsia="Times New Roman" w:hAnsi="Arial" w:cs="Arial"/>
                <w:kern w:val="0"/>
                <w:sz w:val="22"/>
                <w:szCs w:val="22"/>
                <w:lang w:val="sr-Latn-CS" w:eastAsia="en-US"/>
              </w:rPr>
              <w:t>L</w:t>
            </w:r>
            <w:r w:rsidRPr="00893919">
              <w:rPr>
                <w:rFonts w:ascii="Arial" w:eastAsia="Times New Roman" w:hAnsi="Arial" w:cs="Arial"/>
                <w:kern w:val="0"/>
                <w:sz w:val="22"/>
                <w:szCs w:val="22"/>
                <w:lang w:val="sr-Cyrl-CS" w:eastAsia="en-US"/>
              </w:rPr>
              <w:t xml:space="preserve"> профила 30</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30</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 xml:space="preserve">5 преко кога је постављен челични лим дебљине 5 </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lang w:val="sr-Cyrl-CS" w:eastAsia="en-US"/>
              </w:rPr>
              <w:t>. Комплетан поклопац је топлоцинкован. У цени испоруке су и шарке и две резе са катанацима за закључавање поклопца.</w:t>
            </w:r>
            <w:r w:rsidRPr="00893919">
              <w:rPr>
                <w:rFonts w:ascii="Arial" w:eastAsia="Times New Roman" w:hAnsi="Arial" w:cs="Arial"/>
                <w:kern w:val="0"/>
                <w:sz w:val="22"/>
                <w:szCs w:val="22"/>
                <w:lang w:val="sr-Latn-CS" w:eastAsia="en-US"/>
              </w:rPr>
              <w:t xml:space="preserve"> </w:t>
            </w:r>
            <w:r w:rsidRPr="00893919">
              <w:rPr>
                <w:rFonts w:ascii="Arial" w:eastAsia="Times New Roman" w:hAnsi="Arial" w:cs="Arial"/>
                <w:kern w:val="0"/>
                <w:sz w:val="22"/>
                <w:szCs w:val="22"/>
                <w:lang w:eastAsia="en-US"/>
              </w:rPr>
              <w:t>O</w:t>
            </w:r>
            <w:r w:rsidRPr="00893919">
              <w:rPr>
                <w:rFonts w:ascii="Arial" w:eastAsia="Times New Roman" w:hAnsi="Arial" w:cs="Arial"/>
                <w:kern w:val="0"/>
                <w:sz w:val="22"/>
                <w:szCs w:val="22"/>
                <w:lang w:val="sr-Cyrl-CS" w:eastAsia="en-US"/>
              </w:rPr>
              <w:t>брачун по уграђеном поклопцу.</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8449" w:type="dxa"/>
            <w:gridSpan w:val="8"/>
            <w:shd w:val="clear" w:color="000000" w:fill="FFFFFF"/>
            <w:noWrap/>
            <w:vAlign w:val="center"/>
            <w:hideMark/>
          </w:tcPr>
          <w:p w:rsidR="00C72A98" w:rsidRPr="00893919" w:rsidRDefault="00C72A98" w:rsidP="00B86B5A">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t>УКУПНО ΙV</w:t>
            </w:r>
            <w:r w:rsidRPr="00893919">
              <w:rPr>
                <w:rFonts w:ascii="Arial" w:eastAsia="Times New Roman" w:hAnsi="Arial" w:cs="Arial"/>
                <w:b/>
                <w:kern w:val="0"/>
                <w:sz w:val="22"/>
                <w:szCs w:val="22"/>
                <w:lang w:val="sr-Cyrl-CS" w:eastAsia="en-US"/>
              </w:rPr>
              <w:t xml:space="preserve"> ЗИДАРСКИ, ЛИМАРСКИ И БАВАРСКИ РАДОВИ</w:t>
            </w:r>
            <w:r w:rsidRPr="00893919">
              <w:rPr>
                <w:rFonts w:ascii="Arial" w:eastAsia="Times New Roman" w:hAnsi="Arial" w:cs="Arial"/>
                <w:b/>
                <w:kern w:val="0"/>
                <w:sz w:val="22"/>
                <w:szCs w:val="22"/>
                <w:lang w:eastAsia="en-US"/>
              </w:rPr>
              <w:t>:</w:t>
            </w:r>
          </w:p>
        </w:tc>
        <w:tc>
          <w:tcPr>
            <w:tcW w:w="1260" w:type="dxa"/>
            <w:gridSpan w:val="2"/>
            <w:shd w:val="clear" w:color="000000" w:fill="FFFFFF"/>
            <w:noWrap/>
            <w:vAlign w:val="center"/>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9709" w:type="dxa"/>
            <w:gridSpan w:val="10"/>
            <w:shd w:val="clear" w:color="000000" w:fill="FFFF00"/>
            <w:noWrap/>
            <w:vAlign w:val="center"/>
            <w:hideMark/>
          </w:tcPr>
          <w:p w:rsidR="00C72A98" w:rsidRPr="00893919" w:rsidRDefault="00C72A98" w:rsidP="00B86B5A">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V</w:t>
            </w:r>
            <w:r w:rsidRPr="00893919">
              <w:rPr>
                <w:rFonts w:ascii="Arial" w:eastAsia="Times New Roman" w:hAnsi="Arial" w:cs="Arial"/>
                <w:b/>
                <w:kern w:val="0"/>
                <w:sz w:val="22"/>
                <w:szCs w:val="22"/>
                <w:lang w:val="sr-Cyrl-CS" w:eastAsia="en-US"/>
              </w:rPr>
              <w:t xml:space="preserve"> ИЗОЛАТЕРСКИ РАДОВИ</w:t>
            </w: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1.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Израда хоризонталне хидроизолације испод доње плоче  шахте са издизањем вертикално уз зидове бунарске главе, од једног хладног премаза битулитом и битуменских трака Кондор 4, варене 100%, са преклопима 10cm.                                                                                   Обрачун по m</w:t>
            </w:r>
            <w:r w:rsidRPr="00893919">
              <w:rPr>
                <w:rFonts w:ascii="Arial" w:eastAsia="Times New Roman" w:hAnsi="Arial" w:cs="Arial"/>
                <w:kern w:val="0"/>
                <w:sz w:val="22"/>
                <w:szCs w:val="22"/>
                <w:vertAlign w:val="superscript"/>
                <w:lang w:eastAsia="en-US"/>
              </w:rPr>
              <w:t>2</w:t>
            </w:r>
            <w:r w:rsidRPr="00893919">
              <w:rPr>
                <w:rFonts w:ascii="Arial" w:eastAsia="Times New Roman" w:hAnsi="Arial" w:cs="Arial"/>
                <w:kern w:val="0"/>
                <w:sz w:val="22"/>
                <w:szCs w:val="22"/>
                <w:lang w:eastAsia="en-US"/>
              </w:rPr>
              <w:t xml:space="preserve"> површинеc 3,3x3,0+2x(0,05+0,2+0,3+0,1)=11,20</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11.20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2.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Израда вертикалне хидроизолације са спољне стране зидова шахте, од једног хладног премаза битулитом и битуменских трака Кондор 4, варене 100%, са преклопима 10cm.                                                                                                         Обрачун по m</w:t>
            </w:r>
            <w:r w:rsidRPr="00893919">
              <w:rPr>
                <w:rFonts w:ascii="Arial" w:eastAsia="Times New Roman" w:hAnsi="Arial" w:cs="Arial"/>
                <w:kern w:val="0"/>
                <w:sz w:val="22"/>
                <w:szCs w:val="22"/>
                <w:vertAlign w:val="superscript"/>
                <w:lang w:eastAsia="en-US"/>
              </w:rPr>
              <w:t>2</w:t>
            </w:r>
            <w:r w:rsidRPr="00893919">
              <w:rPr>
                <w:rFonts w:ascii="Arial" w:eastAsia="Times New Roman" w:hAnsi="Arial" w:cs="Arial"/>
                <w:kern w:val="0"/>
                <w:sz w:val="22"/>
                <w:szCs w:val="22"/>
                <w:lang w:eastAsia="en-US"/>
              </w:rPr>
              <w:t xml:space="preserve"> површине</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38.00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CF79C7"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3. </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Израда хоризонталне хидроизолације на горњој плочи  шахте, од једног хладног премаза битулитом и битуменских трака Кондор 4, варене 100%, са преклопима 10cm.                                                                                                                   Обрачун по m</w:t>
            </w:r>
            <w:r w:rsidRPr="00893919">
              <w:rPr>
                <w:rFonts w:ascii="Arial" w:eastAsia="Times New Roman" w:hAnsi="Arial" w:cs="Arial"/>
                <w:kern w:val="0"/>
                <w:sz w:val="22"/>
                <w:szCs w:val="22"/>
                <w:vertAlign w:val="superscript"/>
                <w:lang w:eastAsia="en-US"/>
              </w:rPr>
              <w:t>2</w:t>
            </w:r>
            <w:r w:rsidRPr="00893919">
              <w:rPr>
                <w:rFonts w:ascii="Arial" w:eastAsia="Times New Roman" w:hAnsi="Arial" w:cs="Arial"/>
                <w:kern w:val="0"/>
                <w:sz w:val="22"/>
                <w:szCs w:val="22"/>
                <w:lang w:eastAsia="en-US"/>
              </w:rPr>
              <w:t xml:space="preserve"> површине. 3,4x3,1=10.54</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10.50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lastRenderedPageBreak/>
              <w:t>4.</w:t>
            </w:r>
            <w:r w:rsidRPr="00893919">
              <w:rPr>
                <w:rFonts w:ascii="Arial" w:hAnsi="Arial" w:cs="Arial"/>
                <w:sz w:val="22"/>
                <w:szCs w:val="22"/>
              </w:rPr>
              <w:t xml:space="preserve"> </w:t>
            </w:r>
            <w:r w:rsidRPr="00893919">
              <w:rPr>
                <w:rFonts w:ascii="Arial" w:eastAsia="Times New Roman" w:hAnsi="Arial" w:cs="Arial"/>
                <w:kern w:val="0"/>
                <w:sz w:val="22"/>
                <w:szCs w:val="22"/>
                <w:lang w:eastAsia="en-US"/>
              </w:rPr>
              <w:t>Набавка, допремање и уградња чепасте HDPE фолије као заштите спољне хидроизолације зидова са преклопима 20cm, заједно са потребним материјалом за фиксирање рубова.                                                                                                                                         Обрачун по m</w:t>
            </w:r>
            <w:r w:rsidRPr="00893919">
              <w:rPr>
                <w:rFonts w:ascii="Arial" w:eastAsia="Times New Roman" w:hAnsi="Arial" w:cs="Arial"/>
                <w:kern w:val="0"/>
                <w:sz w:val="22"/>
                <w:szCs w:val="22"/>
                <w:vertAlign w:val="superscript"/>
                <w:lang w:eastAsia="en-US"/>
              </w:rPr>
              <w:t>2</w:t>
            </w:r>
            <w:r w:rsidRPr="00893919">
              <w:rPr>
                <w:rFonts w:ascii="Arial" w:eastAsia="Times New Roman" w:hAnsi="Arial" w:cs="Arial"/>
                <w:kern w:val="0"/>
                <w:sz w:val="22"/>
                <w:szCs w:val="22"/>
                <w:lang w:eastAsia="en-US"/>
              </w:rPr>
              <w:t xml:space="preserve"> површине</w:t>
            </w:r>
          </w:p>
        </w:tc>
        <w:tc>
          <w:tcPr>
            <w:tcW w:w="900"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38.00</w:t>
            </w:r>
          </w:p>
        </w:tc>
        <w:tc>
          <w:tcPr>
            <w:tcW w:w="1141"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8449" w:type="dxa"/>
            <w:gridSpan w:val="8"/>
            <w:shd w:val="clear" w:color="auto" w:fill="auto"/>
            <w:vAlign w:val="center"/>
            <w:hideMark/>
          </w:tcPr>
          <w:p w:rsidR="00C72A98" w:rsidRPr="00893919" w:rsidRDefault="00C72A98" w:rsidP="00B86B5A">
            <w:pPr>
              <w:suppressAutoHyphens w:val="0"/>
              <w:spacing w:line="240" w:lineRule="auto"/>
              <w:jc w:val="right"/>
              <w:rPr>
                <w:rFonts w:ascii="Arial" w:eastAsia="Times New Roman" w:hAnsi="Arial" w:cs="Arial"/>
                <w:b/>
                <w:kern w:val="0"/>
                <w:lang w:val="sr-Latn-CS" w:eastAsia="en-US"/>
              </w:rPr>
            </w:pPr>
            <w:r w:rsidRPr="00893919">
              <w:rPr>
                <w:rFonts w:ascii="Arial" w:eastAsia="Times New Roman" w:hAnsi="Arial" w:cs="Arial"/>
                <w:b/>
                <w:kern w:val="0"/>
                <w:sz w:val="22"/>
                <w:szCs w:val="22"/>
                <w:lang w:val="sr-Cyrl-CS" w:eastAsia="en-US"/>
              </w:rPr>
              <w:t xml:space="preserve">УКУПНО </w:t>
            </w:r>
            <w:r w:rsidRPr="00893919">
              <w:rPr>
                <w:rFonts w:ascii="Arial" w:eastAsia="Times New Roman" w:hAnsi="Arial" w:cs="Arial"/>
                <w:b/>
                <w:kern w:val="0"/>
                <w:sz w:val="22"/>
                <w:szCs w:val="22"/>
                <w:lang w:eastAsia="en-US"/>
              </w:rPr>
              <w:t>V</w:t>
            </w:r>
            <w:r w:rsidRPr="00893919">
              <w:rPr>
                <w:rFonts w:ascii="Arial" w:eastAsia="Times New Roman" w:hAnsi="Arial" w:cs="Arial"/>
                <w:b/>
                <w:kern w:val="0"/>
                <w:sz w:val="22"/>
                <w:szCs w:val="22"/>
                <w:lang w:val="sr-Cyrl-CS" w:eastAsia="en-US"/>
              </w:rPr>
              <w:t xml:space="preserve"> ИЗОЛАТЕРСКИ РАДОВИ</w:t>
            </w:r>
            <w:r w:rsidRPr="00893919">
              <w:rPr>
                <w:rFonts w:ascii="Arial" w:eastAsia="Times New Roman" w:hAnsi="Arial" w:cs="Arial"/>
                <w:b/>
                <w:kern w:val="0"/>
                <w:sz w:val="22"/>
                <w:szCs w:val="22"/>
                <w:lang w:val="sr-Latn-CS" w:eastAsia="en-US"/>
              </w:rPr>
              <w:t>:</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9709" w:type="dxa"/>
            <w:gridSpan w:val="10"/>
            <w:shd w:val="clear" w:color="auto" w:fill="FFFF00"/>
            <w:vAlign w:val="center"/>
            <w:hideMark/>
          </w:tcPr>
          <w:p w:rsidR="00C72A98" w:rsidRPr="00893919" w:rsidRDefault="00C72A98" w:rsidP="00B86B5A">
            <w:pPr>
              <w:suppressAutoHyphens w:val="0"/>
              <w:spacing w:line="240" w:lineRule="auto"/>
              <w:rPr>
                <w:rFonts w:ascii="Arial" w:eastAsia="Times New Roman" w:hAnsi="Arial" w:cs="Arial"/>
                <w:b/>
                <w:color w:val="FF0000"/>
                <w:kern w:val="0"/>
                <w:lang w:val="sr-Cyrl-CS" w:eastAsia="en-US"/>
              </w:rPr>
            </w:pPr>
            <w:r w:rsidRPr="00893919">
              <w:rPr>
                <w:rFonts w:ascii="Arial" w:eastAsia="Times New Roman" w:hAnsi="Arial" w:cs="Arial"/>
                <w:b/>
                <w:kern w:val="0"/>
                <w:sz w:val="22"/>
                <w:szCs w:val="22"/>
                <w:lang w:eastAsia="en-US"/>
              </w:rPr>
              <w:t>VΙ</w:t>
            </w:r>
            <w:r w:rsidRPr="00893919">
              <w:rPr>
                <w:rFonts w:ascii="Arial" w:eastAsia="Times New Roman" w:hAnsi="Arial" w:cs="Arial"/>
                <w:b/>
                <w:kern w:val="0"/>
                <w:sz w:val="22"/>
                <w:szCs w:val="22"/>
                <w:lang w:val="sr-Cyrl-CS" w:eastAsia="en-US"/>
              </w:rPr>
              <w:t xml:space="preserve"> МОНТАЖНИ РАДОВИ</w:t>
            </w:r>
          </w:p>
        </w:tc>
      </w:tr>
      <w:tr w:rsidR="00C72A98" w:rsidRPr="00893919" w:rsidTr="00B86B5A">
        <w:trPr>
          <w:trHeight w:val="260"/>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Набавка, транспорт и монтажа фазонских комада и водоводне арматуре од нодуларног лива у пумпној станици ради повезицања пумпи и цевовода, према спецификацији.  Сва опрема је за притисак од 10 и 16</w:t>
            </w:r>
            <w:r w:rsidRPr="00893919">
              <w:rPr>
                <w:rFonts w:ascii="Arial" w:eastAsia="Times New Roman" w:hAnsi="Arial" w:cs="Arial"/>
                <w:kern w:val="0"/>
                <w:sz w:val="22"/>
                <w:szCs w:val="22"/>
                <w:lang w:val="sr-Latn-CS" w:eastAsia="en-US"/>
              </w:rPr>
              <w:t>bari</w:t>
            </w:r>
            <w:r w:rsidRPr="00893919">
              <w:rPr>
                <w:rFonts w:ascii="Arial" w:eastAsia="Times New Roman" w:hAnsi="Arial" w:cs="Arial"/>
                <w:kern w:val="0"/>
                <w:sz w:val="22"/>
                <w:szCs w:val="22"/>
                <w:lang w:val="sr-Cyrl-CS" w:eastAsia="en-US"/>
              </w:rPr>
              <w:t>.                                                                                     Обрачун по комаду.</w:t>
            </w:r>
          </w:p>
          <w:tbl>
            <w:tblPr>
              <w:tblW w:w="5160" w:type="dxa"/>
              <w:tblLayout w:type="fixed"/>
              <w:tblLook w:val="04A0"/>
            </w:tblPr>
            <w:tblGrid>
              <w:gridCol w:w="5160"/>
            </w:tblGrid>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 Tuljak sa prirubnicom DN 80mm/10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2. Q 90 komad DN 80mm/10bari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3. FF komad DN 80mm/600 mm/10bari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4.MDK komad DN 80mm/10bari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 xml:space="preserve">5.T komad DN 80 mm sa izvodom za presostat </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6.T komad DN 80/65 mm/10bari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7.Ovalni zasun DN 65mm/10bari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8. FFR komad DN65/50 mm/10bari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9. FFR komad DN 65/50 mm/16bari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10. Nepovratni ventil DN 65 mm/16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11. T komad DN80/65 mm/16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12. Ovalni zasun DN 80mm /16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13. T komad DN 80/50mm /16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14. Ovalni zasun DN 50mm/ 16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15. X komad DN80 mm na 5/4 ''/ 10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16. X komad DN 80 mm/ 10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17. Q 90 komad DN 80mm/ 16 bari</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18. Pocinkovana cev 5/4 ''</w:t>
                  </w:r>
                </w:p>
              </w:tc>
            </w:tr>
            <w:tr w:rsidR="00C72A98" w:rsidRPr="00893919" w:rsidTr="00B86B5A">
              <w:trPr>
                <w:trHeight w:val="360"/>
              </w:trPr>
              <w:tc>
                <w:tcPr>
                  <w:tcW w:w="5160" w:type="dxa"/>
                  <w:tcBorders>
                    <w:top w:val="nil"/>
                    <w:left w:val="nil"/>
                    <w:bottom w:val="nil"/>
                    <w:right w:val="nil"/>
                  </w:tcBorders>
                  <w:shd w:val="clear" w:color="auto" w:fill="auto"/>
                  <w:hideMark/>
                </w:tcPr>
                <w:p w:rsidR="00C72A98" w:rsidRPr="00893919" w:rsidRDefault="00C72A98" w:rsidP="00B86B5A">
                  <w:pPr>
                    <w:framePr w:hSpace="180" w:wrap="around" w:vAnchor="text" w:hAnchor="text" w:xAlign="center" w:y="1"/>
                    <w:suppressAutoHyphens w:val="0"/>
                    <w:spacing w:line="240" w:lineRule="auto"/>
                    <w:suppressOverlap/>
                    <w:rPr>
                      <w:rFonts w:ascii="Arial" w:eastAsia="Times New Roman" w:hAnsi="Arial" w:cs="Arial"/>
                      <w:color w:val="auto"/>
                      <w:kern w:val="0"/>
                      <w:lang w:eastAsia="en-US"/>
                    </w:rPr>
                  </w:pPr>
                  <w:r w:rsidRPr="00893919">
                    <w:rPr>
                      <w:rFonts w:ascii="Arial" w:eastAsia="Times New Roman" w:hAnsi="Arial" w:cs="Arial"/>
                      <w:color w:val="auto"/>
                      <w:kern w:val="0"/>
                      <w:sz w:val="22"/>
                      <w:szCs w:val="22"/>
                      <w:lang w:eastAsia="en-US"/>
                    </w:rPr>
                    <w:t>19. Presostat</w:t>
                  </w:r>
                </w:p>
              </w:tc>
            </w:tr>
          </w:tbl>
          <w:p w:rsidR="00C72A98" w:rsidRPr="00893919" w:rsidRDefault="00C72A98" w:rsidP="00B86B5A">
            <w:pPr>
              <w:suppressAutoHyphens w:val="0"/>
              <w:spacing w:line="240" w:lineRule="auto"/>
              <w:rPr>
                <w:rFonts w:ascii="Arial" w:eastAsia="Times New Roman" w:hAnsi="Arial" w:cs="Arial"/>
                <w:kern w:val="0"/>
                <w:lang w:val="sr-Latn-CS" w:eastAsia="en-US"/>
              </w:rPr>
            </w:pPr>
          </w:p>
        </w:tc>
        <w:tc>
          <w:tcPr>
            <w:tcW w:w="900" w:type="dxa"/>
            <w:gridSpan w:val="2"/>
            <w:shd w:val="clear" w:color="auto" w:fill="auto"/>
            <w:vAlign w:val="bottom"/>
          </w:tcPr>
          <w:p w:rsidR="00C72A98" w:rsidRPr="00893919" w:rsidRDefault="00C72A98" w:rsidP="00B86B5A">
            <w:pPr>
              <w:suppressAutoHyphens w:val="0"/>
              <w:spacing w:after="80" w:line="240" w:lineRule="auto"/>
              <w:jc w:val="center"/>
              <w:rPr>
                <w:rFonts w:ascii="Arial" w:eastAsia="Times New Roman" w:hAnsi="Arial" w:cs="Arial"/>
                <w:kern w:val="0"/>
                <w:lang w:eastAsia="en-US"/>
              </w:rPr>
            </w:pPr>
          </w:p>
          <w:p w:rsidR="00C72A98" w:rsidRPr="00CF1749" w:rsidRDefault="00C72A98" w:rsidP="00C72A98">
            <w:pPr>
              <w:suppressAutoHyphens w:val="0"/>
              <w:spacing w:after="80" w:line="240" w:lineRule="auto"/>
              <w:rPr>
                <w:rFonts w:ascii="Arial" w:eastAsia="Times New Roman" w:hAnsi="Arial" w:cs="Arial"/>
                <w:kern w:val="0"/>
                <w:lang w:eastAsia="en-US"/>
              </w:rPr>
            </w:pP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p w:rsidR="00C72A98" w:rsidRPr="00893919" w:rsidRDefault="00C72A98" w:rsidP="00B86B5A">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p w:rsidR="00C72A98" w:rsidRPr="00893919" w:rsidRDefault="00C72A98" w:rsidP="00B86B5A">
            <w:pPr>
              <w:suppressAutoHyphens w:val="0"/>
              <w:spacing w:line="240" w:lineRule="auto"/>
              <w:rPr>
                <w:rFonts w:ascii="Arial" w:eastAsia="Times New Roman" w:hAnsi="Arial" w:cs="Arial"/>
                <w:b/>
                <w:kern w:val="0"/>
                <w:lang w:eastAsia="en-US"/>
              </w:rPr>
            </w:pPr>
          </w:p>
          <w:p w:rsidR="00C72A98" w:rsidRPr="00893919" w:rsidRDefault="00C72A98" w:rsidP="00B86B5A">
            <w:pPr>
              <w:suppressAutoHyphens w:val="0"/>
              <w:spacing w:line="240" w:lineRule="auto"/>
              <w:rPr>
                <w:rFonts w:ascii="Arial" w:eastAsia="Times New Roman" w:hAnsi="Arial" w:cs="Arial"/>
                <w:b/>
                <w:kern w:val="0"/>
                <w:lang w:eastAsia="en-US"/>
              </w:rPr>
            </w:pPr>
          </w:p>
          <w:p w:rsidR="00C72A98" w:rsidRPr="00893919" w:rsidRDefault="00C72A98" w:rsidP="00B86B5A">
            <w:pPr>
              <w:suppressAutoHyphens w:val="0"/>
              <w:spacing w:line="240" w:lineRule="auto"/>
              <w:rPr>
                <w:rFonts w:ascii="Arial" w:eastAsia="Times New Roman" w:hAnsi="Arial" w:cs="Arial"/>
                <w:b/>
                <w:kern w:val="0"/>
                <w:lang w:eastAsia="en-US"/>
              </w:rPr>
            </w:pPr>
          </w:p>
          <w:p w:rsidR="00C72A98" w:rsidRPr="00C72A98" w:rsidRDefault="00C72A98" w:rsidP="00B86B5A">
            <w:pPr>
              <w:suppressAutoHyphens w:val="0"/>
              <w:spacing w:line="240" w:lineRule="auto"/>
              <w:rPr>
                <w:rFonts w:ascii="Arial" w:eastAsia="Times New Roman" w:hAnsi="Arial" w:cs="Arial"/>
                <w:b/>
                <w:kern w:val="0"/>
                <w:lang w:val="sr-Cyrl-CS" w:eastAsia="en-US"/>
              </w:rPr>
            </w:pP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8C42AB">
            <w:pPr>
              <w:suppressAutoHyphens w:val="0"/>
              <w:spacing w:before="120" w:after="80"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8C42AB">
            <w:pPr>
              <w:suppressAutoHyphens w:val="0"/>
              <w:spacing w:before="120" w:after="80" w:line="240" w:lineRule="auto"/>
              <w:jc w:val="center"/>
              <w:rPr>
                <w:rFonts w:ascii="Arial" w:eastAsia="Times New Roman" w:hAnsi="Arial" w:cs="Arial"/>
                <w:b/>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r>
      <w:tr w:rsidR="00C72A98" w:rsidRPr="00893919" w:rsidTr="009D04DB">
        <w:trPr>
          <w:trHeight w:val="2813"/>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2.</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 xml:space="preserve">Набавка и монтажа Вишестепене вертикалне пумпе тип </w:t>
            </w:r>
            <w:r w:rsidRPr="00893919">
              <w:rPr>
                <w:rFonts w:ascii="Arial" w:eastAsia="Times New Roman" w:hAnsi="Arial" w:cs="Arial"/>
                <w:kern w:val="0"/>
                <w:sz w:val="22"/>
                <w:szCs w:val="22"/>
                <w:lang w:val="sr-Latn-CS" w:eastAsia="en-US"/>
              </w:rPr>
              <w:t xml:space="preserve">CALPEDA MXV </w:t>
            </w:r>
            <w:r w:rsidRPr="00893919">
              <w:rPr>
                <w:rFonts w:ascii="Arial" w:eastAsia="Times New Roman" w:hAnsi="Arial" w:cs="Arial"/>
                <w:kern w:val="0"/>
                <w:sz w:val="22"/>
                <w:szCs w:val="22"/>
                <w:lang w:val="sr-Cyrl-CS" w:eastAsia="en-US"/>
              </w:rPr>
              <w:t>40-806/</w:t>
            </w:r>
            <w:r w:rsidRPr="00893919">
              <w:rPr>
                <w:rFonts w:ascii="Arial" w:eastAsia="Times New Roman" w:hAnsi="Arial" w:cs="Arial"/>
                <w:kern w:val="0"/>
                <w:sz w:val="22"/>
                <w:szCs w:val="22"/>
                <w:lang w:val="sr-Latn-CS" w:eastAsia="en-US"/>
              </w:rPr>
              <w:t>C</w:t>
            </w:r>
            <w:r w:rsidRPr="00893919">
              <w:rPr>
                <w:rFonts w:ascii="Arial" w:eastAsia="Times New Roman" w:hAnsi="Arial" w:cs="Arial"/>
                <w:kern w:val="0"/>
                <w:sz w:val="22"/>
                <w:szCs w:val="22"/>
                <w:lang w:val="sr-Cyrl-CS" w:eastAsia="en-US"/>
              </w:rPr>
              <w:t xml:space="preserve"> или слична снаге </w:t>
            </w:r>
            <w:r w:rsidRPr="00893919">
              <w:rPr>
                <w:rFonts w:ascii="Arial" w:eastAsia="Times New Roman" w:hAnsi="Arial" w:cs="Arial"/>
                <w:kern w:val="0"/>
                <w:sz w:val="22"/>
                <w:szCs w:val="22"/>
                <w:lang w:val="sr-Latn-CS" w:eastAsia="en-US"/>
              </w:rPr>
              <w:t>N</w:t>
            </w:r>
            <w:r w:rsidRPr="00893919">
              <w:rPr>
                <w:rFonts w:ascii="Arial" w:eastAsia="Times New Roman" w:hAnsi="Arial" w:cs="Arial"/>
                <w:kern w:val="0"/>
                <w:sz w:val="22"/>
                <w:szCs w:val="22"/>
                <w:lang w:val="sr-Cyrl-CS" w:eastAsia="en-US"/>
              </w:rPr>
              <w:t>=2.2</w:t>
            </w:r>
            <w:r w:rsidRPr="00893919">
              <w:rPr>
                <w:rFonts w:ascii="Arial" w:eastAsia="Times New Roman" w:hAnsi="Arial" w:cs="Arial"/>
                <w:kern w:val="0"/>
                <w:sz w:val="22"/>
                <w:szCs w:val="22"/>
                <w:lang w:val="sr-Latn-CS" w:eastAsia="en-US"/>
              </w:rPr>
              <w:t>kW</w:t>
            </w:r>
            <w:r w:rsidRPr="00893919">
              <w:rPr>
                <w:rFonts w:ascii="Arial" w:eastAsia="Times New Roman" w:hAnsi="Arial" w:cs="Arial"/>
                <w:kern w:val="0"/>
                <w:sz w:val="22"/>
                <w:szCs w:val="22"/>
                <w:lang w:val="sr-Cyrl-CS" w:eastAsia="en-US"/>
              </w:rPr>
              <w:t xml:space="preserve"> 400</w:t>
            </w:r>
            <w:r w:rsidRPr="00893919">
              <w:rPr>
                <w:rFonts w:ascii="Arial" w:eastAsia="Times New Roman" w:hAnsi="Arial" w:cs="Arial"/>
                <w:kern w:val="0"/>
                <w:sz w:val="22"/>
                <w:szCs w:val="22"/>
                <w:lang w:val="sr-Latn-CS" w:eastAsia="en-US"/>
              </w:rPr>
              <w:t>VAC</w:t>
            </w:r>
            <w:r w:rsidRPr="00893919">
              <w:rPr>
                <w:rFonts w:ascii="Arial" w:eastAsia="Times New Roman" w:hAnsi="Arial" w:cs="Arial"/>
                <w:kern w:val="0"/>
                <w:sz w:val="22"/>
                <w:szCs w:val="22"/>
                <w:lang w:val="sr-Cyrl-CS" w:eastAsia="en-US"/>
              </w:rPr>
              <w:t xml:space="preserve">, </w:t>
            </w:r>
            <w:r w:rsidRPr="00893919">
              <w:rPr>
                <w:rFonts w:ascii="Arial" w:eastAsia="Times New Roman" w:hAnsi="Arial" w:cs="Arial"/>
                <w:kern w:val="0"/>
                <w:sz w:val="22"/>
                <w:szCs w:val="22"/>
                <w:lang w:val="sr-Latn-CS" w:eastAsia="en-US"/>
              </w:rPr>
              <w:t>IE</w:t>
            </w:r>
            <w:r w:rsidRPr="00893919">
              <w:rPr>
                <w:rFonts w:ascii="Arial" w:eastAsia="Times New Roman" w:hAnsi="Arial" w:cs="Arial"/>
                <w:kern w:val="0"/>
                <w:sz w:val="22"/>
                <w:szCs w:val="22"/>
                <w:lang w:val="sr-Cyrl-CS" w:eastAsia="en-US"/>
              </w:rPr>
              <w:t>3, хидрауиличких перфоманси Q=2</w:t>
            </w:r>
            <w:r w:rsidRPr="00893919">
              <w:rPr>
                <w:rFonts w:ascii="Arial" w:eastAsia="Times New Roman" w:hAnsi="Arial" w:cs="Arial"/>
                <w:kern w:val="0"/>
                <w:sz w:val="22"/>
                <w:szCs w:val="22"/>
                <w:lang w:val="sr-Latn-CS" w:eastAsia="en-US"/>
              </w:rPr>
              <w:t>lit</w:t>
            </w:r>
            <w:r w:rsidRPr="00893919">
              <w:rPr>
                <w:rFonts w:ascii="Arial" w:eastAsia="Times New Roman" w:hAnsi="Arial" w:cs="Arial"/>
                <w:kern w:val="0"/>
                <w:sz w:val="22"/>
                <w:szCs w:val="22"/>
                <w:lang w:val="sr-Cyrl-CS" w:eastAsia="en-US"/>
              </w:rPr>
              <w:t>/</w:t>
            </w:r>
            <w:r w:rsidRPr="00893919">
              <w:rPr>
                <w:rFonts w:ascii="Arial" w:eastAsia="Times New Roman" w:hAnsi="Arial" w:cs="Arial"/>
                <w:kern w:val="0"/>
                <w:sz w:val="22"/>
                <w:szCs w:val="22"/>
                <w:lang w:val="sr-Latn-CS" w:eastAsia="en-US"/>
              </w:rPr>
              <w:t>s</w:t>
            </w:r>
            <w:r w:rsidRPr="00893919">
              <w:rPr>
                <w:rFonts w:ascii="Arial" w:eastAsia="Times New Roman" w:hAnsi="Arial" w:cs="Arial"/>
                <w:kern w:val="0"/>
                <w:sz w:val="22"/>
                <w:szCs w:val="22"/>
                <w:lang w:val="sr-Cyrl-CS" w:eastAsia="en-US"/>
              </w:rPr>
              <w:t xml:space="preserve"> - </w:t>
            </w:r>
            <w:r w:rsidRPr="00893919">
              <w:rPr>
                <w:rFonts w:ascii="Arial" w:eastAsia="Times New Roman" w:hAnsi="Arial" w:cs="Arial"/>
                <w:kern w:val="0"/>
                <w:sz w:val="22"/>
                <w:szCs w:val="22"/>
                <w:lang w:val="sr-Latn-CS" w:eastAsia="en-US"/>
              </w:rPr>
              <w:t>H</w:t>
            </w:r>
            <w:r w:rsidRPr="00893919">
              <w:rPr>
                <w:rFonts w:ascii="Arial" w:eastAsia="Times New Roman" w:hAnsi="Arial" w:cs="Arial"/>
                <w:kern w:val="0"/>
                <w:sz w:val="22"/>
                <w:szCs w:val="22"/>
                <w:lang w:val="sr-Cyrl-CS" w:eastAsia="en-US"/>
              </w:rPr>
              <w:t xml:space="preserve">=59 метара, Кућиште пумпе, радна кола, спроводна кола </w:t>
            </w:r>
            <w:r w:rsidRPr="00893919">
              <w:rPr>
                <w:rFonts w:ascii="Arial" w:eastAsia="Times New Roman" w:hAnsi="Arial" w:cs="Arial"/>
                <w:kern w:val="0"/>
                <w:sz w:val="22"/>
                <w:szCs w:val="22"/>
                <w:lang w:val="sr-Latn-CS" w:eastAsia="en-US"/>
              </w:rPr>
              <w:t>INOX AISI</w:t>
            </w:r>
            <w:r w:rsidRPr="00893919">
              <w:rPr>
                <w:rFonts w:ascii="Arial" w:eastAsia="Times New Roman" w:hAnsi="Arial" w:cs="Arial"/>
                <w:kern w:val="0"/>
                <w:sz w:val="22"/>
                <w:szCs w:val="22"/>
                <w:lang w:val="sr-Cyrl-CS" w:eastAsia="en-US"/>
              </w:rPr>
              <w:t xml:space="preserve"> 304, веза хидраулике и мотора преко брзе спојнице, усис и потис у </w:t>
            </w:r>
            <w:r w:rsidRPr="00893919">
              <w:rPr>
                <w:rFonts w:ascii="Arial" w:eastAsia="Times New Roman" w:hAnsi="Arial" w:cs="Arial"/>
                <w:kern w:val="0"/>
                <w:sz w:val="22"/>
                <w:szCs w:val="22"/>
                <w:lang w:val="sr-Latn-CS" w:eastAsia="en-US"/>
              </w:rPr>
              <w:t>IN</w:t>
            </w:r>
            <w:r w:rsidRPr="00893919">
              <w:rPr>
                <w:rFonts w:ascii="Arial" w:eastAsia="Times New Roman" w:hAnsi="Arial" w:cs="Arial"/>
                <w:kern w:val="0"/>
                <w:sz w:val="22"/>
                <w:szCs w:val="22"/>
                <w:lang w:val="sr-Cyrl-CS" w:eastAsia="en-US"/>
              </w:rPr>
              <w:t xml:space="preserve"> </w:t>
            </w:r>
            <w:r w:rsidRPr="00893919">
              <w:rPr>
                <w:rFonts w:ascii="Arial" w:eastAsia="Times New Roman" w:hAnsi="Arial" w:cs="Arial"/>
                <w:kern w:val="0"/>
                <w:sz w:val="22"/>
                <w:szCs w:val="22"/>
                <w:lang w:val="sr-Latn-CS" w:eastAsia="en-US"/>
              </w:rPr>
              <w:t>LINE</w:t>
            </w:r>
            <w:r w:rsidRPr="00893919">
              <w:rPr>
                <w:rFonts w:ascii="Arial" w:eastAsia="Times New Roman" w:hAnsi="Arial" w:cs="Arial"/>
                <w:kern w:val="0"/>
                <w:sz w:val="22"/>
                <w:szCs w:val="22"/>
                <w:lang w:val="sr-Cyrl-CS" w:eastAsia="en-US"/>
              </w:rPr>
              <w:t xml:space="preserve"> изведби са прелазом на </w:t>
            </w:r>
            <w:r w:rsidRPr="00893919">
              <w:rPr>
                <w:rFonts w:ascii="Arial" w:eastAsia="Times New Roman" w:hAnsi="Arial" w:cs="Arial"/>
                <w:kern w:val="0"/>
                <w:sz w:val="22"/>
                <w:szCs w:val="22"/>
                <w:lang w:val="sr-Latn-CS" w:eastAsia="en-US"/>
              </w:rPr>
              <w:t>DN</w:t>
            </w:r>
            <w:r w:rsidRPr="00893919">
              <w:rPr>
                <w:rFonts w:ascii="Arial" w:eastAsia="Times New Roman" w:hAnsi="Arial" w:cs="Arial"/>
                <w:kern w:val="0"/>
                <w:sz w:val="22"/>
                <w:szCs w:val="22"/>
                <w:lang w:val="sr-Cyrl-CS" w:eastAsia="en-US"/>
              </w:rPr>
              <w:t xml:space="preserve"> 50, максимални притисак у кућишту пумпе </w:t>
            </w:r>
            <w:r w:rsidRPr="00893919">
              <w:rPr>
                <w:rFonts w:ascii="Arial" w:eastAsia="Times New Roman" w:hAnsi="Arial" w:cs="Arial"/>
                <w:kern w:val="0"/>
                <w:sz w:val="22"/>
                <w:szCs w:val="22"/>
                <w:lang w:val="sr-Latn-CS" w:eastAsia="en-US"/>
              </w:rPr>
              <w:t>NP</w:t>
            </w:r>
            <w:r w:rsidRPr="00893919">
              <w:rPr>
                <w:rFonts w:ascii="Arial" w:eastAsia="Times New Roman" w:hAnsi="Arial" w:cs="Arial"/>
                <w:kern w:val="0"/>
                <w:sz w:val="22"/>
                <w:szCs w:val="22"/>
                <w:lang w:val="sr-Cyrl-CS" w:eastAsia="en-US"/>
              </w:rPr>
              <w:t xml:space="preserve">25.пумпа мора поседовати </w:t>
            </w:r>
            <w:r w:rsidRPr="00893919">
              <w:rPr>
                <w:rFonts w:ascii="Arial" w:eastAsia="Times New Roman" w:hAnsi="Arial" w:cs="Arial"/>
                <w:kern w:val="0"/>
                <w:sz w:val="22"/>
                <w:szCs w:val="22"/>
                <w:lang w:val="sr-Latn-CS" w:eastAsia="en-US"/>
              </w:rPr>
              <w:t>WRAS</w:t>
            </w:r>
            <w:r w:rsidRPr="00893919">
              <w:rPr>
                <w:rFonts w:ascii="Arial" w:eastAsia="Times New Roman" w:hAnsi="Arial" w:cs="Arial"/>
                <w:kern w:val="0"/>
                <w:sz w:val="22"/>
                <w:szCs w:val="22"/>
                <w:lang w:val="sr-Cyrl-CS" w:eastAsia="en-US"/>
              </w:rPr>
              <w:t xml:space="preserve"> и </w:t>
            </w:r>
            <w:r w:rsidRPr="00893919">
              <w:rPr>
                <w:rFonts w:ascii="Arial" w:eastAsia="Times New Roman" w:hAnsi="Arial" w:cs="Arial"/>
                <w:kern w:val="0"/>
                <w:sz w:val="22"/>
                <w:szCs w:val="22"/>
                <w:lang w:val="sr-Latn-CS" w:eastAsia="en-US"/>
              </w:rPr>
              <w:t>ACS</w:t>
            </w:r>
            <w:r w:rsidRPr="00893919">
              <w:rPr>
                <w:rFonts w:ascii="Arial" w:eastAsia="Times New Roman" w:hAnsi="Arial" w:cs="Arial"/>
                <w:kern w:val="0"/>
                <w:sz w:val="22"/>
                <w:szCs w:val="22"/>
                <w:lang w:val="sr-Cyrl-CS" w:eastAsia="en-US"/>
              </w:rPr>
              <w:t xml:space="preserve"> сертификат да је подобна за употребу у апликацијама питке воде.</w:t>
            </w:r>
          </w:p>
        </w:tc>
        <w:tc>
          <w:tcPr>
            <w:tcW w:w="90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r>
      <w:tr w:rsidR="00C72A98" w:rsidRPr="00893919" w:rsidTr="00CF79C7">
        <w:trPr>
          <w:trHeight w:val="2867"/>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lastRenderedPageBreak/>
              <w:t>3.</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 xml:space="preserve">Набавка и монтажа вишестепене вертикалне пумпе тип </w:t>
            </w:r>
            <w:r w:rsidRPr="00893919">
              <w:rPr>
                <w:rFonts w:ascii="Arial" w:eastAsia="Times New Roman" w:hAnsi="Arial" w:cs="Arial"/>
                <w:kern w:val="0"/>
                <w:sz w:val="22"/>
                <w:szCs w:val="22"/>
                <w:lang w:val="sr-Latn-CS" w:eastAsia="en-US"/>
              </w:rPr>
              <w:t xml:space="preserve">CALPEDA  MXV </w:t>
            </w:r>
            <w:r w:rsidRPr="00893919">
              <w:rPr>
                <w:rFonts w:ascii="Arial" w:eastAsia="Times New Roman" w:hAnsi="Arial" w:cs="Arial"/>
                <w:kern w:val="0"/>
                <w:sz w:val="22"/>
                <w:szCs w:val="22"/>
                <w:lang w:val="sr-Cyrl-CS" w:eastAsia="en-US"/>
              </w:rPr>
              <w:t>50-1605/</w:t>
            </w:r>
            <w:r w:rsidRPr="00893919">
              <w:rPr>
                <w:rFonts w:ascii="Arial" w:eastAsia="Times New Roman" w:hAnsi="Arial" w:cs="Arial"/>
                <w:kern w:val="0"/>
                <w:sz w:val="22"/>
                <w:szCs w:val="22"/>
                <w:lang w:val="sr-Latn-CS" w:eastAsia="en-US"/>
              </w:rPr>
              <w:t>C</w:t>
            </w:r>
            <w:r w:rsidRPr="00893919">
              <w:rPr>
                <w:rFonts w:ascii="Arial" w:eastAsia="Times New Roman" w:hAnsi="Arial" w:cs="Arial"/>
                <w:kern w:val="0"/>
                <w:sz w:val="22"/>
                <w:szCs w:val="22"/>
                <w:lang w:val="sr-Cyrl-CS" w:eastAsia="en-US"/>
              </w:rPr>
              <w:t xml:space="preserve"> или сличне,  снаге </w:t>
            </w:r>
            <w:r w:rsidRPr="00893919">
              <w:rPr>
                <w:rFonts w:ascii="Arial" w:eastAsia="Times New Roman" w:hAnsi="Arial" w:cs="Arial"/>
                <w:kern w:val="0"/>
                <w:sz w:val="22"/>
                <w:szCs w:val="22"/>
                <w:lang w:val="sr-Latn-CS" w:eastAsia="en-US"/>
              </w:rPr>
              <w:t>N</w:t>
            </w:r>
            <w:r w:rsidRPr="00893919">
              <w:rPr>
                <w:rFonts w:ascii="Arial" w:eastAsia="Times New Roman" w:hAnsi="Arial" w:cs="Arial"/>
                <w:kern w:val="0"/>
                <w:sz w:val="22"/>
                <w:szCs w:val="22"/>
                <w:lang w:val="sr-Cyrl-CS" w:eastAsia="en-US"/>
              </w:rPr>
              <w:t>=5.5</w:t>
            </w:r>
            <w:r w:rsidRPr="00893919">
              <w:rPr>
                <w:rFonts w:ascii="Arial" w:eastAsia="Times New Roman" w:hAnsi="Arial" w:cs="Arial"/>
                <w:kern w:val="0"/>
                <w:sz w:val="22"/>
                <w:szCs w:val="22"/>
                <w:lang w:val="sr-Latn-CS" w:eastAsia="en-US"/>
              </w:rPr>
              <w:t>kW</w:t>
            </w:r>
            <w:r w:rsidRPr="00893919">
              <w:rPr>
                <w:rFonts w:ascii="Arial" w:eastAsia="Times New Roman" w:hAnsi="Arial" w:cs="Arial"/>
                <w:kern w:val="0"/>
                <w:sz w:val="22"/>
                <w:szCs w:val="22"/>
                <w:lang w:val="sr-Cyrl-CS" w:eastAsia="en-US"/>
              </w:rPr>
              <w:t xml:space="preserve"> 400</w:t>
            </w:r>
            <w:r w:rsidRPr="00893919">
              <w:rPr>
                <w:rFonts w:ascii="Arial" w:eastAsia="Times New Roman" w:hAnsi="Arial" w:cs="Arial"/>
                <w:kern w:val="0"/>
                <w:sz w:val="22"/>
                <w:szCs w:val="22"/>
                <w:lang w:val="sr-Latn-CS" w:eastAsia="en-US"/>
              </w:rPr>
              <w:t>VAC</w:t>
            </w:r>
            <w:r w:rsidRPr="00893919">
              <w:rPr>
                <w:rFonts w:ascii="Arial" w:eastAsia="Times New Roman" w:hAnsi="Arial" w:cs="Arial"/>
                <w:kern w:val="0"/>
                <w:sz w:val="22"/>
                <w:szCs w:val="22"/>
                <w:lang w:val="sr-Cyrl-CS" w:eastAsia="en-US"/>
              </w:rPr>
              <w:t xml:space="preserve">, </w:t>
            </w:r>
            <w:r w:rsidRPr="00893919">
              <w:rPr>
                <w:rFonts w:ascii="Arial" w:eastAsia="Times New Roman" w:hAnsi="Arial" w:cs="Arial"/>
                <w:kern w:val="0"/>
                <w:sz w:val="22"/>
                <w:szCs w:val="22"/>
                <w:lang w:val="sr-Latn-CS" w:eastAsia="en-US"/>
              </w:rPr>
              <w:t>IE</w:t>
            </w:r>
            <w:r w:rsidRPr="00893919">
              <w:rPr>
                <w:rFonts w:ascii="Arial" w:eastAsia="Times New Roman" w:hAnsi="Arial" w:cs="Arial"/>
                <w:kern w:val="0"/>
                <w:sz w:val="22"/>
                <w:szCs w:val="22"/>
                <w:lang w:val="sr-Cyrl-CS" w:eastAsia="en-US"/>
              </w:rPr>
              <w:t>3, хидрауиличких перфоманси Q=6</w:t>
            </w:r>
            <w:r w:rsidRPr="00893919">
              <w:rPr>
                <w:rFonts w:ascii="Arial" w:eastAsia="Times New Roman" w:hAnsi="Arial" w:cs="Arial"/>
                <w:kern w:val="0"/>
                <w:sz w:val="22"/>
                <w:szCs w:val="22"/>
                <w:lang w:val="sr-Latn-CS" w:eastAsia="en-US"/>
              </w:rPr>
              <w:t>lit</w:t>
            </w:r>
            <w:r w:rsidRPr="00893919">
              <w:rPr>
                <w:rFonts w:ascii="Arial" w:eastAsia="Times New Roman" w:hAnsi="Arial" w:cs="Arial"/>
                <w:kern w:val="0"/>
                <w:sz w:val="22"/>
                <w:szCs w:val="22"/>
                <w:lang w:val="sr-Cyrl-CS" w:eastAsia="en-US"/>
              </w:rPr>
              <w:t>/</w:t>
            </w:r>
            <w:r w:rsidRPr="00893919">
              <w:rPr>
                <w:rFonts w:ascii="Arial" w:eastAsia="Times New Roman" w:hAnsi="Arial" w:cs="Arial"/>
                <w:kern w:val="0"/>
                <w:sz w:val="22"/>
                <w:szCs w:val="22"/>
                <w:lang w:val="sr-Latn-CS" w:eastAsia="en-US"/>
              </w:rPr>
              <w:t>s</w:t>
            </w:r>
            <w:r w:rsidRPr="00893919">
              <w:rPr>
                <w:rFonts w:ascii="Arial" w:eastAsia="Times New Roman" w:hAnsi="Arial" w:cs="Arial"/>
                <w:kern w:val="0"/>
                <w:sz w:val="22"/>
                <w:szCs w:val="22"/>
                <w:lang w:val="sr-Cyrl-CS" w:eastAsia="en-US"/>
              </w:rPr>
              <w:t xml:space="preserve"> - </w:t>
            </w:r>
            <w:r w:rsidRPr="00893919">
              <w:rPr>
                <w:rFonts w:ascii="Arial" w:eastAsia="Times New Roman" w:hAnsi="Arial" w:cs="Arial"/>
                <w:kern w:val="0"/>
                <w:sz w:val="22"/>
                <w:szCs w:val="22"/>
                <w:lang w:val="sr-Latn-CS" w:eastAsia="en-US"/>
              </w:rPr>
              <w:t>H</w:t>
            </w:r>
            <w:r w:rsidRPr="00893919">
              <w:rPr>
                <w:rFonts w:ascii="Arial" w:eastAsia="Times New Roman" w:hAnsi="Arial" w:cs="Arial"/>
                <w:kern w:val="0"/>
                <w:sz w:val="22"/>
                <w:szCs w:val="22"/>
                <w:lang w:val="sr-Cyrl-CS" w:eastAsia="en-US"/>
              </w:rPr>
              <w:t xml:space="preserve">=47 метара, Кућиште пумпе, радна кола, спроводна кола </w:t>
            </w:r>
            <w:r w:rsidRPr="00893919">
              <w:rPr>
                <w:rFonts w:ascii="Arial" w:eastAsia="Times New Roman" w:hAnsi="Arial" w:cs="Arial"/>
                <w:kern w:val="0"/>
                <w:sz w:val="22"/>
                <w:szCs w:val="22"/>
                <w:lang w:val="sr-Latn-CS" w:eastAsia="en-US"/>
              </w:rPr>
              <w:t xml:space="preserve">INOX AISI </w:t>
            </w:r>
            <w:r w:rsidRPr="00893919">
              <w:rPr>
                <w:rFonts w:ascii="Arial" w:eastAsia="Times New Roman" w:hAnsi="Arial" w:cs="Arial"/>
                <w:kern w:val="0"/>
                <w:sz w:val="22"/>
                <w:szCs w:val="22"/>
                <w:lang w:val="sr-Cyrl-CS" w:eastAsia="en-US"/>
              </w:rPr>
              <w:t xml:space="preserve">304, веза хидраулике и мотора преко брзе спојнице, усис и потис у </w:t>
            </w:r>
            <w:r w:rsidRPr="00893919">
              <w:rPr>
                <w:rFonts w:ascii="Arial" w:eastAsia="Times New Roman" w:hAnsi="Arial" w:cs="Arial"/>
                <w:kern w:val="0"/>
                <w:sz w:val="22"/>
                <w:szCs w:val="22"/>
                <w:lang w:val="sr-Latn-CS" w:eastAsia="en-US"/>
              </w:rPr>
              <w:t xml:space="preserve">IN LINE </w:t>
            </w:r>
            <w:r w:rsidRPr="00893919">
              <w:rPr>
                <w:rFonts w:ascii="Arial" w:eastAsia="Times New Roman" w:hAnsi="Arial" w:cs="Arial"/>
                <w:kern w:val="0"/>
                <w:sz w:val="22"/>
                <w:szCs w:val="22"/>
                <w:lang w:val="sr-Cyrl-CS" w:eastAsia="en-US"/>
              </w:rPr>
              <w:t xml:space="preserve"> изведби </w:t>
            </w:r>
            <w:r w:rsidRPr="00893919">
              <w:rPr>
                <w:rFonts w:ascii="Arial" w:eastAsia="Times New Roman" w:hAnsi="Arial" w:cs="Arial"/>
                <w:kern w:val="0"/>
                <w:sz w:val="22"/>
                <w:szCs w:val="22"/>
                <w:lang w:val="sr-Latn-CS" w:eastAsia="en-US"/>
              </w:rPr>
              <w:t>DN</w:t>
            </w:r>
            <w:r w:rsidRPr="00893919">
              <w:rPr>
                <w:rFonts w:ascii="Arial" w:eastAsia="Times New Roman" w:hAnsi="Arial" w:cs="Arial"/>
                <w:kern w:val="0"/>
                <w:sz w:val="22"/>
                <w:szCs w:val="22"/>
                <w:lang w:val="sr-Cyrl-CS" w:eastAsia="en-US"/>
              </w:rPr>
              <w:t xml:space="preserve"> 50, максимални притисак у кућишту пумпе </w:t>
            </w:r>
            <w:r w:rsidRPr="00893919">
              <w:rPr>
                <w:rFonts w:ascii="Arial" w:eastAsia="Times New Roman" w:hAnsi="Arial" w:cs="Arial"/>
                <w:kern w:val="0"/>
                <w:sz w:val="22"/>
                <w:szCs w:val="22"/>
                <w:lang w:val="sr-Latn-CS" w:eastAsia="en-US"/>
              </w:rPr>
              <w:t>NP</w:t>
            </w:r>
            <w:r w:rsidRPr="00893919">
              <w:rPr>
                <w:rFonts w:ascii="Arial" w:eastAsia="Times New Roman" w:hAnsi="Arial" w:cs="Arial"/>
                <w:kern w:val="0"/>
                <w:sz w:val="22"/>
                <w:szCs w:val="22"/>
                <w:lang w:val="sr-Cyrl-CS" w:eastAsia="en-US"/>
              </w:rPr>
              <w:t xml:space="preserve">25.пумпа мора поседовати </w:t>
            </w:r>
            <w:r w:rsidRPr="00893919">
              <w:rPr>
                <w:rFonts w:ascii="Arial" w:eastAsia="Times New Roman" w:hAnsi="Arial" w:cs="Arial"/>
                <w:kern w:val="0"/>
                <w:sz w:val="22"/>
                <w:szCs w:val="22"/>
                <w:lang w:val="sr-Latn-CS" w:eastAsia="en-US"/>
              </w:rPr>
              <w:t>WRAS</w:t>
            </w:r>
            <w:r w:rsidRPr="00893919">
              <w:rPr>
                <w:rFonts w:ascii="Arial" w:eastAsia="Times New Roman" w:hAnsi="Arial" w:cs="Arial"/>
                <w:kern w:val="0"/>
                <w:sz w:val="22"/>
                <w:szCs w:val="22"/>
                <w:lang w:val="sr-Cyrl-CS" w:eastAsia="en-US"/>
              </w:rPr>
              <w:t xml:space="preserve"> и </w:t>
            </w:r>
            <w:r w:rsidRPr="00893919">
              <w:rPr>
                <w:rFonts w:ascii="Arial" w:eastAsia="Times New Roman" w:hAnsi="Arial" w:cs="Arial"/>
                <w:kern w:val="0"/>
                <w:sz w:val="22"/>
                <w:szCs w:val="22"/>
                <w:lang w:val="sr-Latn-CS" w:eastAsia="en-US"/>
              </w:rPr>
              <w:t>ACS</w:t>
            </w:r>
            <w:r w:rsidRPr="00893919">
              <w:rPr>
                <w:rFonts w:ascii="Arial" w:eastAsia="Times New Roman" w:hAnsi="Arial" w:cs="Arial"/>
                <w:kern w:val="0"/>
                <w:sz w:val="22"/>
                <w:szCs w:val="22"/>
                <w:lang w:val="sr-Cyrl-CS" w:eastAsia="en-US"/>
              </w:rPr>
              <w:t xml:space="preserve"> сертификат да је подобна за употребу у апликацијама питке воде.</w:t>
            </w:r>
          </w:p>
        </w:tc>
        <w:tc>
          <w:tcPr>
            <w:tcW w:w="90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CF79C7" w:rsidRDefault="00C72A98" w:rsidP="00CF79C7">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CF79C7" w:rsidRDefault="00C72A98" w:rsidP="00CF79C7">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 xml:space="preserve">Набавка и монтажа хидрофорске посуде тип </w:t>
            </w:r>
            <w:r w:rsidRPr="00893919">
              <w:rPr>
                <w:rFonts w:ascii="Arial" w:eastAsia="Times New Roman" w:hAnsi="Arial" w:cs="Arial"/>
                <w:kern w:val="0"/>
                <w:sz w:val="22"/>
                <w:szCs w:val="22"/>
                <w:lang w:val="sr-Latn-CS" w:eastAsia="en-US"/>
              </w:rPr>
              <w:t xml:space="preserve">CALPEDA SM-V </w:t>
            </w:r>
            <w:r w:rsidRPr="00893919">
              <w:rPr>
                <w:rFonts w:ascii="Arial" w:eastAsia="Times New Roman" w:hAnsi="Arial" w:cs="Arial"/>
                <w:kern w:val="0"/>
                <w:sz w:val="22"/>
                <w:szCs w:val="22"/>
                <w:lang w:val="sr-Cyrl-CS" w:eastAsia="en-US"/>
              </w:rPr>
              <w:t>100/10 или сличне,  капацитета</w:t>
            </w:r>
            <w:r w:rsidRPr="00893919">
              <w:rPr>
                <w:rFonts w:ascii="Arial" w:eastAsia="Times New Roman" w:hAnsi="Arial" w:cs="Arial"/>
                <w:kern w:val="0"/>
                <w:sz w:val="22"/>
                <w:szCs w:val="22"/>
                <w:lang w:val="sr-Latn-CS" w:eastAsia="en-US"/>
              </w:rPr>
              <w:t xml:space="preserve"> V</w:t>
            </w:r>
            <w:r w:rsidRPr="00893919">
              <w:rPr>
                <w:rFonts w:ascii="Arial" w:eastAsia="Times New Roman" w:hAnsi="Arial" w:cs="Arial"/>
                <w:kern w:val="0"/>
                <w:sz w:val="22"/>
                <w:szCs w:val="22"/>
                <w:lang w:val="sr-Cyrl-CS" w:eastAsia="en-US"/>
              </w:rPr>
              <w:t>=100</w:t>
            </w:r>
            <w:r w:rsidRPr="00893919">
              <w:rPr>
                <w:rFonts w:ascii="Arial" w:eastAsia="Times New Roman" w:hAnsi="Arial" w:cs="Arial"/>
                <w:kern w:val="0"/>
                <w:sz w:val="22"/>
                <w:szCs w:val="22"/>
                <w:lang w:val="sr-Latn-CS" w:eastAsia="en-US"/>
              </w:rPr>
              <w:t>lit</w:t>
            </w:r>
            <w:r w:rsidRPr="00893919">
              <w:rPr>
                <w:rFonts w:ascii="Arial" w:eastAsia="Times New Roman" w:hAnsi="Arial" w:cs="Arial"/>
                <w:kern w:val="0"/>
                <w:sz w:val="22"/>
                <w:szCs w:val="22"/>
                <w:lang w:val="sr-Cyrl-CS" w:eastAsia="en-US"/>
              </w:rPr>
              <w:t xml:space="preserve"> вертикалне изведбе са ножицама за самосталну монтажу, радни притисак </w:t>
            </w:r>
            <w:r w:rsidRPr="00893919">
              <w:rPr>
                <w:rFonts w:ascii="Arial" w:eastAsia="Times New Roman" w:hAnsi="Arial" w:cs="Arial"/>
                <w:kern w:val="0"/>
                <w:sz w:val="22"/>
                <w:szCs w:val="22"/>
                <w:lang w:val="sr-Latn-CS" w:eastAsia="en-US"/>
              </w:rPr>
              <w:t xml:space="preserve">NP </w:t>
            </w:r>
            <w:r w:rsidRPr="00893919">
              <w:rPr>
                <w:rFonts w:ascii="Arial" w:eastAsia="Times New Roman" w:hAnsi="Arial" w:cs="Arial"/>
                <w:kern w:val="0"/>
                <w:sz w:val="22"/>
                <w:szCs w:val="22"/>
                <w:lang w:val="sr-Cyrl-CS" w:eastAsia="en-US"/>
              </w:rPr>
              <w:t>10, прикључак 1", са имплементираним манометром са приказом притиска у боци, .</w:t>
            </w:r>
            <w:r w:rsidRPr="00893919">
              <w:rPr>
                <w:rFonts w:ascii="Arial" w:eastAsia="Times New Roman" w:hAnsi="Arial" w:cs="Arial"/>
                <w:kern w:val="0"/>
                <w:sz w:val="22"/>
                <w:szCs w:val="22"/>
                <w:lang w:val="sr-Latn-CS" w:eastAsia="en-US"/>
              </w:rPr>
              <w:t>EPDM</w:t>
            </w:r>
            <w:r w:rsidRPr="00893919">
              <w:rPr>
                <w:rFonts w:ascii="Arial" w:eastAsia="Times New Roman" w:hAnsi="Arial" w:cs="Arial"/>
                <w:kern w:val="0"/>
                <w:sz w:val="22"/>
                <w:szCs w:val="22"/>
                <w:lang w:val="sr-Cyrl-CS" w:eastAsia="en-US"/>
              </w:rPr>
              <w:t xml:space="preserve"> гума у унутрашњости са карактеристика за употребу питке воде.</w:t>
            </w:r>
          </w:p>
        </w:tc>
        <w:tc>
          <w:tcPr>
            <w:tcW w:w="90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CF79C7" w:rsidRDefault="00C72A98" w:rsidP="00CF79C7">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r>
      <w:tr w:rsidR="00C72A98" w:rsidRPr="00893919" w:rsidTr="00B86B5A">
        <w:trPr>
          <w:trHeight w:val="4622"/>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5.</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 xml:space="preserve">Набавка и монтажа </w:t>
            </w:r>
            <w:r w:rsidRPr="00893919">
              <w:rPr>
                <w:rFonts w:ascii="Arial" w:eastAsia="Times New Roman" w:hAnsi="Arial" w:cs="Arial"/>
                <w:kern w:val="0"/>
                <w:sz w:val="22"/>
                <w:szCs w:val="22"/>
                <w:lang w:val="sr-Latn-CS" w:eastAsia="en-US"/>
              </w:rPr>
              <w:t xml:space="preserve">ELEKTROORMARa TIP HYDROUNIT 1F1DZ 2.2/5.5/400/50Hz </w:t>
            </w:r>
            <w:r w:rsidRPr="00893919">
              <w:rPr>
                <w:rFonts w:ascii="Arial" w:eastAsia="Times New Roman" w:hAnsi="Arial" w:cs="Arial"/>
                <w:kern w:val="0"/>
                <w:sz w:val="22"/>
                <w:szCs w:val="22"/>
                <w:lang w:val="sr-Cyrl-CS" w:eastAsia="en-US"/>
              </w:rPr>
              <w:t>1</w:t>
            </w:r>
            <w:r w:rsidRPr="00893919">
              <w:rPr>
                <w:rFonts w:ascii="Arial" w:eastAsia="Times New Roman" w:hAnsi="Arial" w:cs="Arial"/>
                <w:kern w:val="0"/>
                <w:sz w:val="22"/>
                <w:szCs w:val="22"/>
                <w:lang w:val="sr-Latn-CS" w:eastAsia="en-US"/>
              </w:rPr>
              <w:t>F</w:t>
            </w:r>
            <w:r w:rsidRPr="00893919">
              <w:rPr>
                <w:rFonts w:ascii="Arial" w:eastAsia="Times New Roman" w:hAnsi="Arial" w:cs="Arial"/>
                <w:kern w:val="0"/>
                <w:sz w:val="22"/>
                <w:szCs w:val="22"/>
                <w:lang w:val="sr-Cyrl-CS" w:eastAsia="en-US"/>
              </w:rPr>
              <w:t>1</w:t>
            </w:r>
            <w:r w:rsidRPr="00893919">
              <w:rPr>
                <w:rFonts w:ascii="Arial" w:eastAsia="Times New Roman" w:hAnsi="Arial" w:cs="Arial"/>
                <w:kern w:val="0"/>
                <w:sz w:val="22"/>
                <w:szCs w:val="22"/>
                <w:lang w:val="sr-Latn-CS" w:eastAsia="en-US"/>
              </w:rPr>
              <w:t>DZ</w:t>
            </w:r>
            <w:r w:rsidRPr="00893919">
              <w:rPr>
                <w:rFonts w:ascii="Arial" w:eastAsia="Times New Roman" w:hAnsi="Arial" w:cs="Arial"/>
                <w:kern w:val="0"/>
                <w:sz w:val="22"/>
                <w:szCs w:val="22"/>
                <w:lang w:val="sr-Cyrl-CS" w:eastAsia="en-US"/>
              </w:rPr>
              <w:t xml:space="preserve"> 2.2/5.5/400/50</w:t>
            </w:r>
            <w:r w:rsidRPr="00893919">
              <w:rPr>
                <w:rFonts w:ascii="Arial" w:eastAsia="Times New Roman" w:hAnsi="Arial" w:cs="Arial"/>
                <w:kern w:val="0"/>
                <w:sz w:val="22"/>
                <w:szCs w:val="22"/>
                <w:lang w:val="sr-Latn-CS" w:eastAsia="en-US"/>
              </w:rPr>
              <w:t>Hz</w:t>
            </w:r>
            <w:r w:rsidRPr="00893919">
              <w:rPr>
                <w:rFonts w:ascii="Arial" w:eastAsia="Times New Roman" w:hAnsi="Arial" w:cs="Arial"/>
                <w:kern w:val="0"/>
                <w:sz w:val="22"/>
                <w:szCs w:val="22"/>
                <w:lang w:val="sr-Cyrl-CS" w:eastAsia="en-US"/>
              </w:rPr>
              <w:t xml:space="preserve"> или одговарајући, који служи за урављање двема пумпама хидро станице, прва пилот пумпа снаге </w:t>
            </w:r>
            <w:r w:rsidRPr="00893919">
              <w:rPr>
                <w:rFonts w:ascii="Arial" w:eastAsia="Times New Roman" w:hAnsi="Arial" w:cs="Arial"/>
                <w:kern w:val="0"/>
                <w:sz w:val="22"/>
                <w:szCs w:val="22"/>
                <w:lang w:val="sr-Latn-CS" w:eastAsia="en-US"/>
              </w:rPr>
              <w:t>N</w:t>
            </w:r>
            <w:r w:rsidRPr="00893919">
              <w:rPr>
                <w:rFonts w:ascii="Arial" w:eastAsia="Times New Roman" w:hAnsi="Arial" w:cs="Arial"/>
                <w:kern w:val="0"/>
                <w:sz w:val="22"/>
                <w:szCs w:val="22"/>
                <w:lang w:val="sr-Cyrl-CS" w:eastAsia="en-US"/>
              </w:rPr>
              <w:t>=2.2</w:t>
            </w:r>
            <w:r w:rsidRPr="00893919">
              <w:rPr>
                <w:rFonts w:ascii="Arial" w:eastAsia="Times New Roman" w:hAnsi="Arial" w:cs="Arial"/>
                <w:kern w:val="0"/>
                <w:sz w:val="22"/>
                <w:szCs w:val="22"/>
                <w:lang w:val="sr-Latn-CS" w:eastAsia="en-US"/>
              </w:rPr>
              <w:t>kW</w:t>
            </w:r>
            <w:r w:rsidRPr="00893919">
              <w:rPr>
                <w:rFonts w:ascii="Arial" w:eastAsia="Times New Roman" w:hAnsi="Arial" w:cs="Arial"/>
                <w:kern w:val="0"/>
                <w:sz w:val="22"/>
                <w:szCs w:val="22"/>
                <w:lang w:val="sr-Cyrl-CS" w:eastAsia="en-US"/>
              </w:rPr>
              <w:t xml:space="preserve"> је погоњена преко фреквентог регулатора тип </w:t>
            </w:r>
            <w:r w:rsidRPr="00893919">
              <w:rPr>
                <w:rFonts w:ascii="Arial" w:eastAsia="Times New Roman" w:hAnsi="Arial" w:cs="Arial"/>
                <w:kern w:val="0"/>
                <w:sz w:val="22"/>
                <w:szCs w:val="22"/>
                <w:lang w:val="sr-Latn-CS" w:eastAsia="en-US"/>
              </w:rPr>
              <w:t xml:space="preserve"> CALPEDA I-MAT </w:t>
            </w:r>
            <w:r w:rsidRPr="00893919">
              <w:rPr>
                <w:rFonts w:ascii="Arial" w:eastAsia="Times New Roman" w:hAnsi="Arial" w:cs="Arial"/>
                <w:kern w:val="0"/>
                <w:sz w:val="22"/>
                <w:szCs w:val="22"/>
                <w:lang w:val="sr-Cyrl-CS" w:eastAsia="en-US"/>
              </w:rPr>
              <w:t>2.2</w:t>
            </w:r>
            <w:r w:rsidRPr="00893919">
              <w:rPr>
                <w:rFonts w:ascii="Arial" w:eastAsia="Times New Roman" w:hAnsi="Arial" w:cs="Arial"/>
                <w:kern w:val="0"/>
                <w:sz w:val="22"/>
                <w:szCs w:val="22"/>
                <w:lang w:val="sr-Latn-CS" w:eastAsia="en-US"/>
              </w:rPr>
              <w:t>Kw IP</w:t>
            </w:r>
            <w:r w:rsidRPr="00893919">
              <w:rPr>
                <w:rFonts w:ascii="Arial" w:eastAsia="Times New Roman" w:hAnsi="Arial" w:cs="Arial"/>
                <w:kern w:val="0"/>
                <w:sz w:val="22"/>
                <w:szCs w:val="22"/>
                <w:lang w:val="sr-Cyrl-CS" w:eastAsia="en-US"/>
              </w:rPr>
              <w:t xml:space="preserve"> 54 у </w:t>
            </w:r>
            <w:r w:rsidRPr="00893919">
              <w:rPr>
                <w:rFonts w:ascii="Arial" w:eastAsia="Times New Roman" w:hAnsi="Arial" w:cs="Arial"/>
                <w:kern w:val="0"/>
                <w:sz w:val="22"/>
                <w:szCs w:val="22"/>
                <w:lang w:val="sr-Latn-CS" w:eastAsia="en-US"/>
              </w:rPr>
              <w:t>PID</w:t>
            </w:r>
            <w:r w:rsidRPr="00893919">
              <w:rPr>
                <w:rFonts w:ascii="Arial" w:eastAsia="Times New Roman" w:hAnsi="Arial" w:cs="Arial"/>
                <w:kern w:val="0"/>
                <w:sz w:val="22"/>
                <w:szCs w:val="22"/>
                <w:lang w:val="sr-Cyrl-CS" w:eastAsia="en-US"/>
              </w:rPr>
              <w:t xml:space="preserve"> режиму константног одржавања притиска у мрежи док је друга пумпа погоњена комбинацијом звезда/троугао снаге </w:t>
            </w:r>
            <w:r w:rsidRPr="00893919">
              <w:rPr>
                <w:rFonts w:ascii="Arial" w:eastAsia="Times New Roman" w:hAnsi="Arial" w:cs="Arial"/>
                <w:kern w:val="0"/>
                <w:sz w:val="22"/>
                <w:szCs w:val="22"/>
                <w:lang w:val="sr-Latn-CS" w:eastAsia="en-US"/>
              </w:rPr>
              <w:t>N</w:t>
            </w:r>
            <w:r w:rsidRPr="00893919">
              <w:rPr>
                <w:rFonts w:ascii="Arial" w:eastAsia="Times New Roman" w:hAnsi="Arial" w:cs="Arial"/>
                <w:kern w:val="0"/>
                <w:sz w:val="22"/>
                <w:szCs w:val="22"/>
                <w:lang w:val="sr-Cyrl-CS" w:eastAsia="en-US"/>
              </w:rPr>
              <w:t>=5.5</w:t>
            </w:r>
            <w:r w:rsidRPr="00893919">
              <w:rPr>
                <w:rFonts w:ascii="Arial" w:eastAsia="Times New Roman" w:hAnsi="Arial" w:cs="Arial"/>
                <w:kern w:val="0"/>
                <w:sz w:val="22"/>
                <w:szCs w:val="22"/>
                <w:lang w:val="sr-Latn-CS" w:eastAsia="en-US"/>
              </w:rPr>
              <w:t>kW</w:t>
            </w:r>
            <w:r w:rsidRPr="00893919">
              <w:rPr>
                <w:rFonts w:ascii="Arial" w:eastAsia="Times New Roman" w:hAnsi="Arial" w:cs="Arial"/>
                <w:kern w:val="0"/>
                <w:sz w:val="22"/>
                <w:szCs w:val="22"/>
                <w:lang w:val="sr-Cyrl-CS" w:eastAsia="en-US"/>
              </w:rPr>
              <w:t xml:space="preserve">, орман поседује сву потребну нисконапонску опрему за погон и заштиту пумпи, заштита од рада на суво је преко пресостата, на заслону ормара се налази </w:t>
            </w:r>
            <w:r w:rsidRPr="00893919">
              <w:rPr>
                <w:rFonts w:ascii="Arial" w:eastAsia="Times New Roman" w:hAnsi="Arial" w:cs="Arial"/>
                <w:kern w:val="0"/>
                <w:sz w:val="22"/>
                <w:szCs w:val="22"/>
                <w:lang w:val="sr-Latn-CS" w:eastAsia="en-US"/>
              </w:rPr>
              <w:t>HMI</w:t>
            </w:r>
            <w:r w:rsidRPr="00893919">
              <w:rPr>
                <w:rFonts w:ascii="Arial" w:eastAsia="Times New Roman" w:hAnsi="Arial" w:cs="Arial"/>
                <w:kern w:val="0"/>
                <w:sz w:val="22"/>
                <w:szCs w:val="22"/>
                <w:lang w:val="sr-Cyrl-CS" w:eastAsia="en-US"/>
              </w:rPr>
              <w:t xml:space="preserve"> </w:t>
            </w:r>
            <w:r w:rsidRPr="00893919">
              <w:rPr>
                <w:rFonts w:ascii="Arial" w:eastAsia="Times New Roman" w:hAnsi="Arial" w:cs="Arial"/>
                <w:kern w:val="0"/>
                <w:sz w:val="22"/>
                <w:szCs w:val="22"/>
                <w:lang w:val="sr-Latn-CS" w:eastAsia="en-US"/>
              </w:rPr>
              <w:t>touch panel</w:t>
            </w:r>
            <w:r w:rsidRPr="00893919">
              <w:rPr>
                <w:rFonts w:ascii="Arial" w:eastAsia="Times New Roman" w:hAnsi="Arial" w:cs="Arial"/>
                <w:kern w:val="0"/>
                <w:sz w:val="22"/>
                <w:szCs w:val="22"/>
                <w:lang w:val="sr-Cyrl-CS" w:eastAsia="en-US"/>
              </w:rPr>
              <w:t xml:space="preserve"> 7" за надзор и управљање хидро станицом као и приказом свих виталних параметра постројења.У цену урачунати све потребне каблове за повезивање са пумпама и преостатима и трансмитером притиска.</w:t>
            </w:r>
          </w:p>
        </w:tc>
        <w:tc>
          <w:tcPr>
            <w:tcW w:w="90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rPr>
                <w:rFonts w:ascii="Arial" w:eastAsia="Times New Roman" w:hAnsi="Arial" w:cs="Arial"/>
                <w:kern w:val="0"/>
                <w:lang w:val="sr-Cyrl-CS" w:eastAsia="en-US"/>
              </w:rPr>
            </w:pPr>
          </w:p>
          <w:p w:rsidR="00C72A98"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rPr>
                <w:rFonts w:ascii="Arial" w:eastAsia="Times New Roman" w:hAnsi="Arial" w:cs="Arial"/>
                <w:kern w:val="0"/>
                <w:lang w:val="sr-Cyrl-CS" w:eastAsia="en-US"/>
              </w:rPr>
            </w:pPr>
          </w:p>
          <w:p w:rsidR="00C72A98"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41"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6.</w:t>
            </w:r>
            <w:r w:rsidRPr="00893919">
              <w:rPr>
                <w:rFonts w:ascii="Arial" w:hAnsi="Arial" w:cs="Arial"/>
                <w:sz w:val="22"/>
                <w:szCs w:val="22"/>
              </w:rPr>
              <w:t xml:space="preserve"> </w:t>
            </w:r>
            <w:r w:rsidRPr="00893919">
              <w:rPr>
                <w:rFonts w:ascii="Arial" w:eastAsia="Times New Roman" w:hAnsi="Arial" w:cs="Arial"/>
                <w:kern w:val="0"/>
                <w:sz w:val="22"/>
                <w:szCs w:val="22"/>
                <w:lang w:val="sr-Cyrl-CS" w:eastAsia="en-US"/>
              </w:rPr>
              <w:t>Набавка, допрема и уградња ливено гвоздених пењалица                                                                                                                                                                                                                                                                                                                                                                   Обрачун по комаду</w:t>
            </w:r>
          </w:p>
        </w:tc>
        <w:tc>
          <w:tcPr>
            <w:tcW w:w="90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8</w:t>
            </w:r>
          </w:p>
        </w:tc>
        <w:tc>
          <w:tcPr>
            <w:tcW w:w="1141"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r>
      <w:tr w:rsidR="00C72A98" w:rsidRPr="00893919" w:rsidTr="00B86B5A">
        <w:trPr>
          <w:trHeight w:val="315"/>
        </w:trPr>
        <w:tc>
          <w:tcPr>
            <w:tcW w:w="8449" w:type="dxa"/>
            <w:gridSpan w:val="8"/>
            <w:shd w:val="clear" w:color="auto" w:fill="auto"/>
            <w:vAlign w:val="center"/>
            <w:hideMark/>
          </w:tcPr>
          <w:p w:rsidR="00C72A98" w:rsidRPr="00893919" w:rsidRDefault="00C72A98" w:rsidP="00B86B5A">
            <w:pPr>
              <w:suppressAutoHyphens w:val="0"/>
              <w:spacing w:line="240" w:lineRule="auto"/>
              <w:jc w:val="right"/>
              <w:rPr>
                <w:rFonts w:ascii="Arial" w:eastAsia="Times New Roman" w:hAnsi="Arial" w:cs="Arial"/>
                <w:b/>
                <w:kern w:val="0"/>
                <w:lang w:val="sr-Latn-CS" w:eastAsia="en-US"/>
              </w:rPr>
            </w:pPr>
            <w:r w:rsidRPr="00893919">
              <w:rPr>
                <w:rFonts w:ascii="Arial" w:eastAsia="Times New Roman" w:hAnsi="Arial" w:cs="Arial"/>
                <w:b/>
                <w:kern w:val="0"/>
                <w:sz w:val="22"/>
                <w:szCs w:val="22"/>
                <w:lang w:val="sr-Cyrl-CS" w:eastAsia="en-US"/>
              </w:rPr>
              <w:t>УКУПНО</w:t>
            </w:r>
            <w:r w:rsidRPr="00893919">
              <w:rPr>
                <w:rFonts w:ascii="Arial" w:eastAsia="Times New Roman" w:hAnsi="Arial" w:cs="Arial"/>
                <w:b/>
                <w:kern w:val="0"/>
                <w:sz w:val="22"/>
                <w:szCs w:val="22"/>
                <w:lang w:eastAsia="en-US"/>
              </w:rPr>
              <w:t xml:space="preserve"> VΙ</w:t>
            </w:r>
            <w:r w:rsidRPr="00893919">
              <w:rPr>
                <w:rFonts w:ascii="Arial" w:eastAsia="Times New Roman" w:hAnsi="Arial" w:cs="Arial"/>
                <w:b/>
                <w:kern w:val="0"/>
                <w:sz w:val="22"/>
                <w:szCs w:val="22"/>
                <w:lang w:val="sr-Cyrl-CS" w:eastAsia="en-US"/>
              </w:rPr>
              <w:t xml:space="preserve"> МОНТАЖНИ РАДОВИ</w:t>
            </w:r>
            <w:r w:rsidRPr="00893919">
              <w:rPr>
                <w:rFonts w:ascii="Arial" w:eastAsia="Times New Roman" w:hAnsi="Arial" w:cs="Arial"/>
                <w:b/>
                <w:kern w:val="0"/>
                <w:sz w:val="22"/>
                <w:szCs w:val="22"/>
                <w:lang w:val="sr-Latn-CS" w:eastAsia="en-US"/>
              </w:rPr>
              <w:t>:</w:t>
            </w:r>
          </w:p>
        </w:tc>
        <w:tc>
          <w:tcPr>
            <w:tcW w:w="1260" w:type="dxa"/>
            <w:gridSpan w:val="2"/>
            <w:shd w:val="clear" w:color="auto" w:fill="auto"/>
            <w:vAlign w:val="center"/>
          </w:tcPr>
          <w:p w:rsidR="00C72A98" w:rsidRPr="00893919" w:rsidRDefault="00C72A98" w:rsidP="00B86B5A">
            <w:pPr>
              <w:suppressAutoHyphens w:val="0"/>
              <w:spacing w:line="240" w:lineRule="auto"/>
              <w:jc w:val="right"/>
              <w:rPr>
                <w:rFonts w:ascii="Arial" w:eastAsia="Times New Roman" w:hAnsi="Arial" w:cs="Arial"/>
                <w:b/>
                <w:kern w:val="0"/>
                <w:lang w:eastAsia="en-US"/>
              </w:rPr>
            </w:pPr>
          </w:p>
        </w:tc>
      </w:tr>
      <w:tr w:rsidR="00C72A98" w:rsidRPr="00893919" w:rsidTr="00B86B5A">
        <w:trPr>
          <w:trHeight w:val="315"/>
        </w:trPr>
        <w:tc>
          <w:tcPr>
            <w:tcW w:w="9709" w:type="dxa"/>
            <w:gridSpan w:val="10"/>
            <w:shd w:val="clear" w:color="auto" w:fill="FFFF00"/>
            <w:hideMark/>
          </w:tcPr>
          <w:p w:rsidR="00C72A98" w:rsidRPr="00893919" w:rsidRDefault="00C72A98" w:rsidP="00B86B5A">
            <w:pPr>
              <w:suppressAutoHyphens w:val="0"/>
              <w:spacing w:line="240" w:lineRule="auto"/>
              <w:rPr>
                <w:rFonts w:ascii="Arial" w:eastAsia="Times New Roman" w:hAnsi="Arial" w:cs="Arial"/>
                <w:b/>
                <w:kern w:val="0"/>
                <w:lang w:val="sr-Cyrl-CS" w:eastAsia="en-US"/>
              </w:rPr>
            </w:pPr>
            <w:r w:rsidRPr="00893919">
              <w:rPr>
                <w:rFonts w:ascii="Arial" w:eastAsia="Times New Roman" w:hAnsi="Arial" w:cs="Arial"/>
                <w:b/>
                <w:kern w:val="0"/>
                <w:sz w:val="22"/>
                <w:szCs w:val="22"/>
                <w:lang w:eastAsia="en-US"/>
              </w:rPr>
              <w:t>VΙΙ</w:t>
            </w:r>
            <w:r w:rsidRPr="00893919">
              <w:rPr>
                <w:rFonts w:ascii="Arial" w:eastAsia="Times New Roman" w:hAnsi="Arial" w:cs="Arial"/>
                <w:b/>
                <w:kern w:val="0"/>
                <w:sz w:val="22"/>
                <w:szCs w:val="22"/>
                <w:lang w:val="sr-Cyrl-CS" w:eastAsia="en-US"/>
              </w:rPr>
              <w:t xml:space="preserve"> ОСТАЛИ РАДОВИ</w:t>
            </w: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  Геодетско снимање изграђеног објекта. Снимањем се утврђује хоризонтални и вертикални положај  објеката . Снимање врши овлашћена установа. Подаци о снимању и графичка презентација истих су саставни део документације за технички пријем.                                                                                                                                                                                                                                                                                                                                                               Обрачун по комаду</w:t>
            </w:r>
          </w:p>
        </w:tc>
        <w:tc>
          <w:tcPr>
            <w:tcW w:w="900" w:type="dxa"/>
            <w:gridSpan w:val="2"/>
            <w:shd w:val="clear" w:color="auto" w:fill="auto"/>
          </w:tcPr>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  </w:t>
            </w: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kern w:val="0"/>
                <w:lang w:val="sr-Cyrl-CS"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1.00</w:t>
            </w:r>
          </w:p>
        </w:tc>
        <w:tc>
          <w:tcPr>
            <w:tcW w:w="1141"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r>
      <w:tr w:rsidR="00C72A98" w:rsidRPr="00893919" w:rsidTr="00B86B5A">
        <w:trPr>
          <w:trHeight w:val="315"/>
        </w:trPr>
        <w:tc>
          <w:tcPr>
            <w:tcW w:w="5148" w:type="dxa"/>
            <w:gridSpan w:val="2"/>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2. Картирање изведеног и снимљеног објекта. Картирање врши овлашћена установа.                                                                                                                                                                                                                                                                                                                                                            Обрачун по комаду</w:t>
            </w:r>
          </w:p>
        </w:tc>
        <w:tc>
          <w:tcPr>
            <w:tcW w:w="900" w:type="dxa"/>
            <w:gridSpan w:val="2"/>
            <w:shd w:val="clear" w:color="auto" w:fill="auto"/>
          </w:tcPr>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1.00</w:t>
            </w:r>
          </w:p>
        </w:tc>
        <w:tc>
          <w:tcPr>
            <w:tcW w:w="1141"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c>
          <w:tcPr>
            <w:tcW w:w="1260" w:type="dxa"/>
            <w:gridSpan w:val="2"/>
            <w:shd w:val="clear" w:color="auto" w:fill="auto"/>
          </w:tcPr>
          <w:p w:rsidR="00C72A98" w:rsidRPr="00893919" w:rsidRDefault="00C72A98" w:rsidP="00B86B5A">
            <w:pPr>
              <w:suppressAutoHyphens w:val="0"/>
              <w:spacing w:line="240" w:lineRule="auto"/>
              <w:rPr>
                <w:rFonts w:ascii="Arial" w:eastAsia="Times New Roman" w:hAnsi="Arial" w:cs="Arial"/>
                <w:b/>
                <w:kern w:val="0"/>
                <w:lang w:eastAsia="en-US"/>
              </w:rPr>
            </w:pPr>
          </w:p>
        </w:tc>
      </w:tr>
      <w:tr w:rsidR="00C72A98" w:rsidRPr="00893919" w:rsidTr="00B86B5A">
        <w:trPr>
          <w:trHeight w:val="315"/>
        </w:trPr>
        <w:tc>
          <w:tcPr>
            <w:tcW w:w="8449" w:type="dxa"/>
            <w:gridSpan w:val="8"/>
            <w:shd w:val="clear" w:color="auto" w:fill="auto"/>
            <w:vAlign w:val="center"/>
            <w:hideMark/>
          </w:tcPr>
          <w:p w:rsidR="00C72A98" w:rsidRPr="00893919" w:rsidRDefault="00C72A98" w:rsidP="00B86B5A">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lastRenderedPageBreak/>
              <w:t>УКУПНО VIΙ ОСТАЛИ РАДОВИ :</w:t>
            </w:r>
          </w:p>
        </w:tc>
        <w:tc>
          <w:tcPr>
            <w:tcW w:w="1260"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8449" w:type="dxa"/>
            <w:gridSpan w:val="8"/>
            <w:shd w:val="clear" w:color="000000" w:fill="D8D8D8"/>
            <w:noWrap/>
            <w:vAlign w:val="bottom"/>
            <w:hideMark/>
          </w:tcPr>
          <w:p w:rsidR="00C72A98" w:rsidRPr="00893919" w:rsidRDefault="00C72A98" w:rsidP="00B86B5A">
            <w:pPr>
              <w:suppressAutoHyphens w:val="0"/>
              <w:spacing w:line="240" w:lineRule="auto"/>
              <w:jc w:val="right"/>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УКУПНО без ПДВ-а за А  (I+</w:t>
            </w:r>
            <w:r w:rsidRPr="00893919">
              <w:rPr>
                <w:rFonts w:ascii="Arial" w:eastAsia="Times New Roman" w:hAnsi="Arial" w:cs="Arial"/>
                <w:b/>
                <w:bCs/>
                <w:kern w:val="0"/>
                <w:sz w:val="22"/>
                <w:szCs w:val="22"/>
                <w:lang w:val="sr-Cyrl-CS" w:eastAsia="en-US"/>
              </w:rPr>
              <w:t xml:space="preserve"> </w:t>
            </w:r>
            <w:r w:rsidRPr="00893919">
              <w:rPr>
                <w:rFonts w:ascii="Arial" w:eastAsia="Times New Roman" w:hAnsi="Arial" w:cs="Arial"/>
                <w:b/>
                <w:bCs/>
                <w:kern w:val="0"/>
                <w:sz w:val="22"/>
                <w:szCs w:val="22"/>
                <w:lang w:eastAsia="en-US"/>
              </w:rPr>
              <w:t>II</w:t>
            </w:r>
            <w:r w:rsidRPr="00893919">
              <w:rPr>
                <w:rFonts w:ascii="Arial" w:eastAsia="Times New Roman" w:hAnsi="Arial" w:cs="Arial"/>
                <w:b/>
                <w:bCs/>
                <w:kern w:val="0"/>
                <w:sz w:val="22"/>
                <w:szCs w:val="22"/>
                <w:lang w:val="sr-Cyrl-CS" w:eastAsia="en-US"/>
              </w:rPr>
              <w:t xml:space="preserve">-1 + ΙΙ-2 </w:t>
            </w:r>
            <w:r w:rsidRPr="00893919">
              <w:rPr>
                <w:rFonts w:ascii="Arial" w:eastAsia="Times New Roman" w:hAnsi="Arial" w:cs="Arial"/>
                <w:b/>
                <w:bCs/>
                <w:kern w:val="0"/>
                <w:sz w:val="22"/>
                <w:szCs w:val="22"/>
                <w:lang w:eastAsia="en-US"/>
              </w:rPr>
              <w:t>+III+IV+V+VI</w:t>
            </w:r>
            <w:r w:rsidRPr="00893919">
              <w:rPr>
                <w:rFonts w:ascii="Arial" w:eastAsia="Times New Roman" w:hAnsi="Arial" w:cs="Arial"/>
                <w:b/>
                <w:bCs/>
                <w:kern w:val="0"/>
                <w:sz w:val="22"/>
                <w:szCs w:val="22"/>
                <w:lang w:val="sr-Cyrl-CS" w:eastAsia="en-US"/>
              </w:rPr>
              <w:t>+</w:t>
            </w:r>
            <w:r w:rsidRPr="00893919">
              <w:rPr>
                <w:rFonts w:ascii="Arial" w:eastAsia="Times New Roman" w:hAnsi="Arial" w:cs="Arial"/>
                <w:b/>
                <w:bCs/>
                <w:kern w:val="0"/>
                <w:sz w:val="22"/>
                <w:szCs w:val="22"/>
                <w:lang w:eastAsia="en-US"/>
              </w:rPr>
              <w:t xml:space="preserve"> VIΙ):</w:t>
            </w:r>
          </w:p>
        </w:tc>
        <w:tc>
          <w:tcPr>
            <w:tcW w:w="1260" w:type="dxa"/>
            <w:gridSpan w:val="2"/>
            <w:shd w:val="clear" w:color="000000" w:fill="D8D8D8"/>
            <w:noWrap/>
            <w:vAlign w:val="bottom"/>
            <w:hideMark/>
          </w:tcPr>
          <w:p w:rsidR="00C72A98" w:rsidRPr="00893919" w:rsidRDefault="00C72A98" w:rsidP="00B86B5A">
            <w:pPr>
              <w:suppressAutoHyphens w:val="0"/>
              <w:spacing w:line="240" w:lineRule="auto"/>
              <w:jc w:val="right"/>
              <w:rPr>
                <w:rFonts w:ascii="Arial" w:eastAsia="Times New Roman" w:hAnsi="Arial" w:cs="Arial"/>
                <w:b/>
                <w:bCs/>
                <w:kern w:val="0"/>
                <w:lang w:eastAsia="en-US"/>
              </w:rPr>
            </w:pPr>
          </w:p>
        </w:tc>
      </w:tr>
      <w:tr w:rsidR="00C72A98" w:rsidRPr="00893919" w:rsidTr="00B86B5A">
        <w:trPr>
          <w:trHeight w:val="315"/>
        </w:trPr>
        <w:tc>
          <w:tcPr>
            <w:tcW w:w="9709" w:type="dxa"/>
            <w:gridSpan w:val="10"/>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315"/>
        </w:trPr>
        <w:tc>
          <w:tcPr>
            <w:tcW w:w="9709" w:type="dxa"/>
            <w:gridSpan w:val="10"/>
            <w:shd w:val="clear" w:color="auto" w:fill="D9D9D9" w:themeFill="background1" w:themeFillShade="D9"/>
            <w:noWrap/>
            <w:vAlign w:val="bottom"/>
            <w:hideMark/>
          </w:tcPr>
          <w:p w:rsidR="00C72A98" w:rsidRPr="00893919" w:rsidRDefault="00C72A98" w:rsidP="00B86B5A">
            <w:pPr>
              <w:suppressAutoHyphens w:val="0"/>
              <w:spacing w:line="240" w:lineRule="auto"/>
              <w:jc w:val="center"/>
              <w:rPr>
                <w:rFonts w:ascii="Arial" w:eastAsia="Times New Roman" w:hAnsi="Arial" w:cs="Arial"/>
                <w:b/>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b/>
                <w:kern w:val="0"/>
                <w:lang w:val="sr-Cyrl-CS" w:eastAsia="en-US"/>
              </w:rPr>
            </w:pPr>
            <w:r w:rsidRPr="00893919">
              <w:rPr>
                <w:rFonts w:ascii="Arial" w:eastAsia="Times New Roman" w:hAnsi="Arial" w:cs="Arial"/>
                <w:b/>
                <w:kern w:val="0"/>
                <w:sz w:val="22"/>
                <w:szCs w:val="22"/>
                <w:lang w:val="sr-Cyrl-CS" w:eastAsia="en-US"/>
              </w:rPr>
              <w:t>Б) ЕЛЕКТРОЕНЕРГЕТСКИ ВОДОВИ- ГРАЂЕВИНСКИ РАДОВИ</w:t>
            </w:r>
          </w:p>
          <w:p w:rsidR="00C72A98" w:rsidRPr="00893919" w:rsidRDefault="00C72A98" w:rsidP="00B86B5A">
            <w:pPr>
              <w:suppressAutoHyphens w:val="0"/>
              <w:spacing w:line="240" w:lineRule="auto"/>
              <w:jc w:val="center"/>
              <w:rPr>
                <w:rFonts w:ascii="Arial" w:eastAsia="Times New Roman" w:hAnsi="Arial" w:cs="Arial"/>
                <w:b/>
                <w:kern w:val="0"/>
                <w:lang w:val="sr-Cyrl-CS" w:eastAsia="en-US"/>
              </w:rPr>
            </w:pPr>
          </w:p>
        </w:tc>
      </w:tr>
      <w:tr w:rsidR="00C72A98" w:rsidRPr="00893919" w:rsidTr="00B86B5A">
        <w:trPr>
          <w:trHeight w:val="315"/>
        </w:trPr>
        <w:tc>
          <w:tcPr>
            <w:tcW w:w="5148" w:type="dxa"/>
            <w:gridSpan w:val="2"/>
            <w:shd w:val="clear" w:color="auto" w:fill="auto"/>
            <w:noWrap/>
            <w:vAlign w:val="bottom"/>
            <w:hideMark/>
          </w:tcPr>
          <w:p w:rsidR="00C72A98" w:rsidRPr="00893919" w:rsidRDefault="00C72A98" w:rsidP="00B86B5A">
            <w:pPr>
              <w:pStyle w:val="ListParagraph"/>
              <w:numPr>
                <w:ilvl w:val="0"/>
                <w:numId w:val="32"/>
              </w:numPr>
              <w:suppressAutoHyphens w:val="0"/>
              <w:spacing w:line="240" w:lineRule="auto"/>
              <w:ind w:left="0" w:firstLine="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Машински ископ рова у улици Петра Кочића за полагање каблова за напајање електричном енергијом пумпне станице. Странице рова се правилно одсецају и грубо планира дно рова. Материјал из ископа се одвози на депонију коју одреди надзорни орган. Дубина рова је 1,50 </w:t>
            </w: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lang w:val="sr-Cyrl-CS" w:eastAsia="en-US"/>
              </w:rPr>
              <w:t xml:space="preserve">, ширина рова је 0,60 </w:t>
            </w: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lang w:val="sr-Cyrl-CS" w:eastAsia="en-US"/>
              </w:rPr>
              <w:t xml:space="preserve">, а дужина 20 </w:t>
            </w: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lang w:val="sr-Cyrl-CS" w:eastAsia="en-US"/>
              </w:rPr>
              <w:t xml:space="preserve">. Пре почетка ископа рова обавезно извршити шлицовање због могућих подземних инсталација. Обрачун по </w:t>
            </w: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lang w:val="sr-Cyrl-CS" w:eastAsia="en-US"/>
              </w:rPr>
              <w:t>3 20х1,5х0,6=18</w:t>
            </w:r>
          </w:p>
        </w:tc>
        <w:tc>
          <w:tcPr>
            <w:tcW w:w="90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3</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18.00</w:t>
            </w:r>
          </w:p>
        </w:tc>
        <w:tc>
          <w:tcPr>
            <w:tcW w:w="1141"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315"/>
        </w:trPr>
        <w:tc>
          <w:tcPr>
            <w:tcW w:w="5148" w:type="dxa"/>
            <w:gridSpan w:val="2"/>
            <w:shd w:val="clear" w:color="auto" w:fill="auto"/>
            <w:noWrap/>
            <w:vAlign w:val="bottom"/>
            <w:hideMark/>
          </w:tcPr>
          <w:p w:rsidR="00C72A98" w:rsidRPr="00893919" w:rsidRDefault="00C72A98" w:rsidP="00B86B5A">
            <w:pPr>
              <w:pStyle w:val="ListParagraph"/>
              <w:numPr>
                <w:ilvl w:val="0"/>
                <w:numId w:val="32"/>
              </w:numPr>
              <w:suppressAutoHyphens w:val="0"/>
              <w:spacing w:line="240" w:lineRule="auto"/>
              <w:ind w:left="0" w:firstLine="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Фино планирање дна ископа са тачношћу +/- 1 </w:t>
            </w:r>
            <w:r w:rsidRPr="00893919">
              <w:rPr>
                <w:rFonts w:ascii="Arial" w:eastAsia="Times New Roman" w:hAnsi="Arial" w:cs="Arial"/>
                <w:kern w:val="0"/>
                <w:sz w:val="22"/>
                <w:szCs w:val="22"/>
                <w:lang w:eastAsia="en-US"/>
              </w:rPr>
              <w:t>cm</w:t>
            </w:r>
            <w:r w:rsidRPr="00893919">
              <w:rPr>
                <w:rFonts w:ascii="Arial" w:eastAsia="Times New Roman" w:hAnsi="Arial" w:cs="Arial"/>
                <w:kern w:val="0"/>
                <w:sz w:val="22"/>
                <w:szCs w:val="22"/>
                <w:lang w:val="sr-Cyrl-CS" w:eastAsia="en-US"/>
              </w:rPr>
              <w:t xml:space="preserve">. Ископани материјал се одбацује на минимално 2 </w:t>
            </w: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lang w:val="sr-Cyrl-CS" w:eastAsia="en-US"/>
              </w:rPr>
              <w:t xml:space="preserve"> од ивице рова. Обрачун по </w:t>
            </w: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lang w:val="sr-Cyrl-CS" w:eastAsia="en-US"/>
              </w:rPr>
              <w:t>2 исплаиране површине.</w:t>
            </w:r>
          </w:p>
        </w:tc>
        <w:tc>
          <w:tcPr>
            <w:tcW w:w="90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eastAsia="en-US"/>
              </w:rPr>
              <w:t>2</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12.00</w:t>
            </w:r>
          </w:p>
        </w:tc>
        <w:tc>
          <w:tcPr>
            <w:tcW w:w="1141"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315"/>
        </w:trPr>
        <w:tc>
          <w:tcPr>
            <w:tcW w:w="5148" w:type="dxa"/>
            <w:gridSpan w:val="2"/>
            <w:shd w:val="clear" w:color="auto" w:fill="auto"/>
            <w:noWrap/>
            <w:vAlign w:val="bottom"/>
            <w:hideMark/>
          </w:tcPr>
          <w:p w:rsidR="00C72A98" w:rsidRPr="00893919" w:rsidRDefault="00C72A98" w:rsidP="00B86B5A">
            <w:pPr>
              <w:pStyle w:val="ListParagraph"/>
              <w:numPr>
                <w:ilvl w:val="0"/>
                <w:numId w:val="32"/>
              </w:numPr>
              <w:suppressAutoHyphens w:val="0"/>
              <w:spacing w:line="240" w:lineRule="auto"/>
              <w:ind w:left="0" w:firstLine="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Набавка, допремање и уграђивање песка. Песак се уграђује испод </w:t>
            </w:r>
            <w:r w:rsidRPr="00893919">
              <w:rPr>
                <w:rFonts w:ascii="Arial" w:eastAsia="Times New Roman" w:hAnsi="Arial" w:cs="Arial"/>
                <w:kern w:val="0"/>
                <w:sz w:val="22"/>
                <w:szCs w:val="22"/>
                <w:lang w:eastAsia="en-US"/>
              </w:rPr>
              <w:t>d</w:t>
            </w:r>
            <w:r w:rsidRPr="00893919">
              <w:rPr>
                <w:rFonts w:ascii="Arial" w:eastAsia="Times New Roman" w:hAnsi="Arial" w:cs="Arial"/>
                <w:kern w:val="0"/>
                <w:sz w:val="22"/>
                <w:szCs w:val="22"/>
                <w:lang w:val="sr-Cyrl-CS" w:eastAsia="en-US"/>
              </w:rPr>
              <w:t xml:space="preserve">=10 </w:t>
            </w:r>
            <w:r w:rsidRPr="00893919">
              <w:rPr>
                <w:rFonts w:ascii="Arial" w:eastAsia="Times New Roman" w:hAnsi="Arial" w:cs="Arial"/>
                <w:kern w:val="0"/>
                <w:sz w:val="22"/>
                <w:szCs w:val="22"/>
                <w:lang w:eastAsia="en-US"/>
              </w:rPr>
              <w:t>cm</w:t>
            </w:r>
            <w:r w:rsidRPr="00893919">
              <w:rPr>
                <w:rFonts w:ascii="Arial" w:eastAsia="Times New Roman" w:hAnsi="Arial" w:cs="Arial"/>
                <w:kern w:val="0"/>
                <w:sz w:val="22"/>
                <w:szCs w:val="22"/>
                <w:lang w:val="sr-Cyrl-CS" w:eastAsia="en-US"/>
              </w:rPr>
              <w:t xml:space="preserve">, око и 30 </w:t>
            </w:r>
            <w:r w:rsidRPr="00893919">
              <w:rPr>
                <w:rFonts w:ascii="Arial" w:eastAsia="Times New Roman" w:hAnsi="Arial" w:cs="Arial"/>
                <w:kern w:val="0"/>
                <w:sz w:val="22"/>
                <w:szCs w:val="22"/>
                <w:lang w:eastAsia="en-US"/>
              </w:rPr>
              <w:t>cm</w:t>
            </w:r>
            <w:r w:rsidRPr="00893919">
              <w:rPr>
                <w:rFonts w:ascii="Arial" w:eastAsia="Times New Roman" w:hAnsi="Arial" w:cs="Arial"/>
                <w:kern w:val="0"/>
                <w:sz w:val="22"/>
                <w:szCs w:val="22"/>
                <w:lang w:val="sr-Cyrl-CS" w:eastAsia="en-US"/>
              </w:rPr>
              <w:t xml:space="preserve"> изнад кабла. Песак се збија до минималне збијености М</w:t>
            </w:r>
            <w:r w:rsidRPr="00893919">
              <w:rPr>
                <w:rFonts w:ascii="Arial" w:eastAsia="Times New Roman" w:hAnsi="Arial" w:cs="Arial"/>
                <w:kern w:val="0"/>
                <w:sz w:val="22"/>
                <w:szCs w:val="22"/>
                <w:lang w:eastAsia="en-US"/>
              </w:rPr>
              <w:t xml:space="preserve">s=2,5 </w:t>
            </w:r>
            <w:r w:rsidRPr="00893919">
              <w:rPr>
                <w:rFonts w:ascii="Arial" w:eastAsia="Times New Roman" w:hAnsi="Arial" w:cs="Arial"/>
                <w:kern w:val="0"/>
                <w:sz w:val="22"/>
                <w:szCs w:val="22"/>
                <w:lang w:val="sr-Latn-CS" w:eastAsia="en-US"/>
              </w:rPr>
              <w:t>kN/cm</w:t>
            </w:r>
            <w:r w:rsidRPr="00893919">
              <w:rPr>
                <w:rFonts w:ascii="Arial" w:eastAsia="Times New Roman" w:hAnsi="Arial" w:cs="Arial"/>
                <w:kern w:val="0"/>
                <w:sz w:val="22"/>
                <w:szCs w:val="22"/>
                <w:vertAlign w:val="superscript"/>
                <w:lang w:val="sr-Latn-CS" w:eastAsia="en-US"/>
              </w:rPr>
              <w:t xml:space="preserve">2 </w:t>
            </w:r>
            <w:r w:rsidRPr="00893919">
              <w:rPr>
                <w:rFonts w:ascii="Arial" w:eastAsia="Times New Roman" w:hAnsi="Arial" w:cs="Arial"/>
                <w:kern w:val="0"/>
                <w:sz w:val="22"/>
                <w:szCs w:val="22"/>
                <w:lang w:val="sr-Latn-CS" w:eastAsia="en-US"/>
              </w:rPr>
              <w:t xml:space="preserve">, a </w:t>
            </w:r>
            <w:r w:rsidRPr="00893919">
              <w:rPr>
                <w:rFonts w:ascii="Arial" w:eastAsia="Times New Roman" w:hAnsi="Arial" w:cs="Arial"/>
                <w:kern w:val="0"/>
                <w:sz w:val="22"/>
                <w:szCs w:val="22"/>
                <w:lang w:val="sr-Cyrl-CS" w:eastAsia="en-US"/>
              </w:rPr>
              <w:t>у зони коловоза до  М</w:t>
            </w:r>
            <w:r w:rsidRPr="00893919">
              <w:rPr>
                <w:rFonts w:ascii="Arial" w:eastAsia="Times New Roman" w:hAnsi="Arial" w:cs="Arial"/>
                <w:kern w:val="0"/>
                <w:sz w:val="22"/>
                <w:szCs w:val="22"/>
                <w:lang w:eastAsia="en-US"/>
              </w:rPr>
              <w:t>s=</w:t>
            </w:r>
            <w:r w:rsidRPr="00893919">
              <w:rPr>
                <w:rFonts w:ascii="Arial" w:eastAsia="Times New Roman" w:hAnsi="Arial" w:cs="Arial"/>
                <w:kern w:val="0"/>
                <w:sz w:val="22"/>
                <w:szCs w:val="22"/>
                <w:lang w:val="sr-Cyrl-CS" w:eastAsia="en-US"/>
              </w:rPr>
              <w:t>3</w:t>
            </w:r>
            <w:r w:rsidRPr="00893919">
              <w:rPr>
                <w:rFonts w:ascii="Arial" w:eastAsia="Times New Roman" w:hAnsi="Arial" w:cs="Arial"/>
                <w:kern w:val="0"/>
                <w:sz w:val="22"/>
                <w:szCs w:val="22"/>
                <w:lang w:eastAsia="en-US"/>
              </w:rPr>
              <w:t xml:space="preserve">,5 </w:t>
            </w:r>
            <w:r w:rsidRPr="00893919">
              <w:rPr>
                <w:rFonts w:ascii="Arial" w:eastAsia="Times New Roman" w:hAnsi="Arial" w:cs="Arial"/>
                <w:kern w:val="0"/>
                <w:sz w:val="22"/>
                <w:szCs w:val="22"/>
                <w:lang w:val="sr-Latn-CS" w:eastAsia="en-US"/>
              </w:rPr>
              <w:t>kN/cm</w:t>
            </w:r>
            <w:r w:rsidRPr="00893919">
              <w:rPr>
                <w:rFonts w:ascii="Arial" w:eastAsia="Times New Roman" w:hAnsi="Arial" w:cs="Arial"/>
                <w:kern w:val="0"/>
                <w:sz w:val="22"/>
                <w:szCs w:val="22"/>
                <w:vertAlign w:val="superscript"/>
                <w:lang w:val="sr-Latn-CS" w:eastAsia="en-US"/>
              </w:rPr>
              <w:t>2</w:t>
            </w:r>
            <w:r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lang w:val="sr-Cyrl-CS" w:eastAsia="en-US"/>
              </w:rPr>
              <w:t xml:space="preserve">. Број и место испитивања збијености затрпавања одређује надзорни орган и контролише извршење истих. Обрачун по </w:t>
            </w:r>
            <w:r w:rsidRPr="00893919">
              <w:rPr>
                <w:rFonts w:ascii="Arial" w:eastAsia="Times New Roman" w:hAnsi="Arial" w:cs="Arial"/>
                <w:kern w:val="0"/>
                <w:sz w:val="22"/>
                <w:szCs w:val="22"/>
                <w:lang w:eastAsia="en-US"/>
              </w:rPr>
              <w:t xml:space="preserve"> m</w:t>
            </w:r>
            <w:r w:rsidRPr="00893919">
              <w:rPr>
                <w:rFonts w:ascii="Arial" w:eastAsia="Times New Roman" w:hAnsi="Arial" w:cs="Arial"/>
                <w:kern w:val="0"/>
                <w:sz w:val="22"/>
                <w:szCs w:val="22"/>
                <w:vertAlign w:val="superscript"/>
                <w:lang w:val="sr-Cyrl-CS" w:eastAsia="en-US"/>
              </w:rPr>
              <w:t xml:space="preserve">3  </w:t>
            </w:r>
            <w:r w:rsidRPr="00893919">
              <w:rPr>
                <w:rFonts w:ascii="Arial" w:eastAsia="Times New Roman" w:hAnsi="Arial" w:cs="Arial"/>
                <w:kern w:val="0"/>
                <w:sz w:val="22"/>
                <w:szCs w:val="22"/>
                <w:lang w:val="sr-Cyrl-CS" w:eastAsia="en-US"/>
              </w:rPr>
              <w:t>уграђеног песка.</w:t>
            </w:r>
          </w:p>
        </w:tc>
        <w:tc>
          <w:tcPr>
            <w:tcW w:w="90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3</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4.80</w:t>
            </w:r>
          </w:p>
        </w:tc>
        <w:tc>
          <w:tcPr>
            <w:tcW w:w="1141"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1805"/>
        </w:trPr>
        <w:tc>
          <w:tcPr>
            <w:tcW w:w="5148" w:type="dxa"/>
            <w:gridSpan w:val="2"/>
            <w:shd w:val="clear" w:color="auto" w:fill="auto"/>
            <w:noWrap/>
            <w:vAlign w:val="bottom"/>
            <w:hideMark/>
          </w:tcPr>
          <w:p w:rsidR="00C72A98" w:rsidRPr="00C72A98" w:rsidRDefault="00C72A98" w:rsidP="00B86B5A">
            <w:pPr>
              <w:pStyle w:val="ListParagraph"/>
              <w:numPr>
                <w:ilvl w:val="0"/>
                <w:numId w:val="32"/>
              </w:numPr>
              <w:suppressAutoHyphens w:val="0"/>
              <w:spacing w:line="240" w:lineRule="auto"/>
              <w:ind w:left="0" w:firstLine="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Затрпавање рова природним шљунком. Затрпавање се врши у слојевима од 20 </w:t>
            </w:r>
            <w:r w:rsidRPr="00893919">
              <w:rPr>
                <w:rFonts w:ascii="Arial" w:eastAsia="Times New Roman" w:hAnsi="Arial" w:cs="Arial"/>
                <w:kern w:val="0"/>
                <w:sz w:val="22"/>
                <w:szCs w:val="22"/>
                <w:lang w:val="sr-Latn-CS" w:eastAsia="en-US"/>
              </w:rPr>
              <w:t xml:space="preserve"> cm</w:t>
            </w:r>
            <w:r w:rsidRPr="00893919">
              <w:rPr>
                <w:rFonts w:ascii="Arial" w:eastAsia="Times New Roman" w:hAnsi="Arial" w:cs="Arial"/>
                <w:kern w:val="0"/>
                <w:sz w:val="22"/>
                <w:szCs w:val="22"/>
                <w:lang w:val="sr-Cyrl-CS" w:eastAsia="en-US"/>
              </w:rPr>
              <w:t>. Материјал се машински збија од збијености М</w:t>
            </w:r>
            <w:r w:rsidRPr="00893919">
              <w:rPr>
                <w:rFonts w:ascii="Arial" w:eastAsia="Times New Roman" w:hAnsi="Arial" w:cs="Arial"/>
                <w:kern w:val="0"/>
                <w:sz w:val="22"/>
                <w:szCs w:val="22"/>
                <w:lang w:eastAsia="en-US"/>
              </w:rPr>
              <w:t>s=</w:t>
            </w:r>
            <w:r w:rsidRPr="00893919">
              <w:rPr>
                <w:rFonts w:ascii="Arial" w:eastAsia="Times New Roman" w:hAnsi="Arial" w:cs="Arial"/>
                <w:kern w:val="0"/>
                <w:sz w:val="22"/>
                <w:szCs w:val="22"/>
                <w:lang w:val="sr-Cyrl-CS" w:eastAsia="en-US"/>
              </w:rPr>
              <w:t>3</w:t>
            </w:r>
            <w:r w:rsidRPr="00893919">
              <w:rPr>
                <w:rFonts w:ascii="Arial" w:eastAsia="Times New Roman" w:hAnsi="Arial" w:cs="Arial"/>
                <w:kern w:val="0"/>
                <w:sz w:val="22"/>
                <w:szCs w:val="22"/>
                <w:lang w:eastAsia="en-US"/>
              </w:rPr>
              <w:t xml:space="preserve">,5 </w:t>
            </w:r>
            <w:r w:rsidRPr="00893919">
              <w:rPr>
                <w:rFonts w:ascii="Arial" w:eastAsia="Times New Roman" w:hAnsi="Arial" w:cs="Arial"/>
                <w:kern w:val="0"/>
                <w:sz w:val="22"/>
                <w:szCs w:val="22"/>
                <w:lang w:val="sr-Latn-CS" w:eastAsia="en-US"/>
              </w:rPr>
              <w:t>kN/cm</w:t>
            </w:r>
            <w:r w:rsidRPr="00893919">
              <w:rPr>
                <w:rFonts w:ascii="Arial" w:eastAsia="Times New Roman" w:hAnsi="Arial" w:cs="Arial"/>
                <w:kern w:val="0"/>
                <w:sz w:val="22"/>
                <w:szCs w:val="22"/>
                <w:vertAlign w:val="superscript"/>
                <w:lang w:val="sr-Latn-CS" w:eastAsia="en-US"/>
              </w:rPr>
              <w:t>2</w:t>
            </w:r>
            <w:r w:rsidRPr="00893919">
              <w:rPr>
                <w:rFonts w:ascii="Arial" w:eastAsia="Times New Roman" w:hAnsi="Arial" w:cs="Arial"/>
                <w:kern w:val="0"/>
                <w:sz w:val="22"/>
                <w:szCs w:val="22"/>
                <w:lang w:val="sr-Cyrl-CS" w:eastAsia="en-US"/>
              </w:rPr>
              <w:t xml:space="preserve"> . Број и место испитивања збијеност одређује надзорни орган. Обрачун по </w:t>
            </w:r>
            <w:r w:rsidRPr="00893919">
              <w:rPr>
                <w:rFonts w:ascii="Arial" w:eastAsia="Times New Roman" w:hAnsi="Arial" w:cs="Arial"/>
                <w:kern w:val="0"/>
                <w:sz w:val="22"/>
                <w:szCs w:val="22"/>
                <w:lang w:eastAsia="en-US"/>
              </w:rPr>
              <w:t xml:space="preserve"> m</w:t>
            </w:r>
            <w:r w:rsidRPr="00893919">
              <w:rPr>
                <w:rFonts w:ascii="Arial" w:eastAsia="Times New Roman" w:hAnsi="Arial" w:cs="Arial"/>
                <w:kern w:val="0"/>
                <w:sz w:val="22"/>
                <w:szCs w:val="22"/>
                <w:vertAlign w:val="superscript"/>
                <w:lang w:val="sr-Cyrl-CS" w:eastAsia="en-US"/>
              </w:rPr>
              <w:t>3</w:t>
            </w:r>
            <w:r w:rsidRPr="00893919">
              <w:rPr>
                <w:rFonts w:ascii="Arial" w:eastAsia="Times New Roman" w:hAnsi="Arial" w:cs="Arial"/>
                <w:kern w:val="0"/>
                <w:sz w:val="22"/>
                <w:szCs w:val="22"/>
                <w:lang w:val="sr-Cyrl-CS" w:eastAsia="en-US"/>
              </w:rPr>
              <w:t xml:space="preserve"> затрпаног рова. Обрачун по </w:t>
            </w:r>
            <w:r w:rsidRPr="00893919">
              <w:rPr>
                <w:rFonts w:ascii="Arial" w:eastAsia="Times New Roman" w:hAnsi="Arial" w:cs="Arial"/>
                <w:kern w:val="0"/>
                <w:sz w:val="22"/>
                <w:szCs w:val="22"/>
                <w:lang w:eastAsia="en-US"/>
              </w:rPr>
              <w:t xml:space="preserve"> m</w:t>
            </w:r>
            <w:r w:rsidRPr="00893919">
              <w:rPr>
                <w:rFonts w:ascii="Arial" w:eastAsia="Times New Roman" w:hAnsi="Arial" w:cs="Arial"/>
                <w:kern w:val="0"/>
                <w:sz w:val="22"/>
                <w:szCs w:val="22"/>
                <w:vertAlign w:val="superscript"/>
                <w:lang w:val="sr-Cyrl-CS" w:eastAsia="en-US"/>
              </w:rPr>
              <w:t>3</w:t>
            </w:r>
            <w:r w:rsidRPr="00893919">
              <w:rPr>
                <w:rFonts w:ascii="Arial" w:eastAsia="Times New Roman" w:hAnsi="Arial" w:cs="Arial"/>
                <w:kern w:val="0"/>
                <w:sz w:val="22"/>
                <w:szCs w:val="22"/>
                <w:lang w:val="sr-Cyrl-CS" w:eastAsia="en-US"/>
              </w:rPr>
              <w:t xml:space="preserve"> затрпаног рова.</w:t>
            </w:r>
          </w:p>
        </w:tc>
        <w:tc>
          <w:tcPr>
            <w:tcW w:w="90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3</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13.20</w:t>
            </w:r>
          </w:p>
        </w:tc>
        <w:tc>
          <w:tcPr>
            <w:tcW w:w="1141"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315"/>
        </w:trPr>
        <w:tc>
          <w:tcPr>
            <w:tcW w:w="5148" w:type="dxa"/>
            <w:gridSpan w:val="2"/>
            <w:shd w:val="clear" w:color="auto" w:fill="auto"/>
            <w:noWrap/>
            <w:vAlign w:val="bottom"/>
            <w:hideMark/>
          </w:tcPr>
          <w:p w:rsidR="00C72A98" w:rsidRPr="00893919" w:rsidRDefault="00C72A98" w:rsidP="00B86B5A">
            <w:pPr>
              <w:pStyle w:val="ListParagraph"/>
              <w:numPr>
                <w:ilvl w:val="0"/>
                <w:numId w:val="32"/>
              </w:numPr>
              <w:suppressAutoHyphens w:val="0"/>
              <w:spacing w:line="240" w:lineRule="auto"/>
              <w:ind w:left="0" w:firstLine="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Утовар, транспорт, истовар и разастирање вишка материјала из ископа на депонији до које је средња транспортна даљина 4 </w:t>
            </w:r>
            <w:r w:rsidRPr="00893919">
              <w:rPr>
                <w:rFonts w:ascii="Arial" w:eastAsia="Times New Roman" w:hAnsi="Arial" w:cs="Arial"/>
                <w:kern w:val="0"/>
                <w:sz w:val="22"/>
                <w:szCs w:val="22"/>
                <w:lang w:val="sr-Latn-CS" w:eastAsia="en-US"/>
              </w:rPr>
              <w:t>km.</w:t>
            </w:r>
            <w:r w:rsidRPr="00893919">
              <w:rPr>
                <w:rFonts w:ascii="Arial" w:eastAsia="Times New Roman" w:hAnsi="Arial" w:cs="Arial"/>
                <w:kern w:val="0"/>
                <w:sz w:val="22"/>
                <w:szCs w:val="22"/>
                <w:lang w:val="sr-Cyrl-CS" w:eastAsia="en-US"/>
              </w:rPr>
              <w:t xml:space="preserve"> Обрачун по </w:t>
            </w:r>
            <w:r w:rsidRPr="00893919">
              <w:rPr>
                <w:rFonts w:ascii="Arial" w:eastAsia="Times New Roman" w:hAnsi="Arial" w:cs="Arial"/>
                <w:kern w:val="0"/>
                <w:sz w:val="22"/>
                <w:szCs w:val="22"/>
                <w:lang w:eastAsia="en-US"/>
              </w:rPr>
              <w:t xml:space="preserve"> m</w:t>
            </w:r>
            <w:r w:rsidRPr="00893919">
              <w:rPr>
                <w:rFonts w:ascii="Arial" w:eastAsia="Times New Roman" w:hAnsi="Arial" w:cs="Arial"/>
                <w:kern w:val="0"/>
                <w:sz w:val="22"/>
                <w:szCs w:val="22"/>
                <w:vertAlign w:val="superscript"/>
                <w:lang w:val="sr-Cyrl-CS" w:eastAsia="en-US"/>
              </w:rPr>
              <w:t xml:space="preserve">3 </w:t>
            </w:r>
            <w:r w:rsidRPr="00893919">
              <w:rPr>
                <w:rFonts w:ascii="Arial" w:eastAsia="Times New Roman" w:hAnsi="Arial" w:cs="Arial"/>
                <w:kern w:val="0"/>
                <w:sz w:val="22"/>
                <w:szCs w:val="22"/>
                <w:lang w:val="sr-Cyrl-CS" w:eastAsia="en-US"/>
              </w:rPr>
              <w:t>транспортованог материјала.</w:t>
            </w:r>
          </w:p>
        </w:tc>
        <w:tc>
          <w:tcPr>
            <w:tcW w:w="90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r w:rsidRPr="00893919">
              <w:rPr>
                <w:rFonts w:ascii="Arial" w:eastAsia="Times New Roman" w:hAnsi="Arial" w:cs="Arial"/>
                <w:kern w:val="0"/>
                <w:sz w:val="22"/>
                <w:szCs w:val="22"/>
                <w:vertAlign w:val="superscript"/>
                <w:lang w:val="sr-Cyrl-CS" w:eastAsia="en-US"/>
              </w:rPr>
              <w:t>3</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18.00</w:t>
            </w:r>
          </w:p>
        </w:tc>
        <w:tc>
          <w:tcPr>
            <w:tcW w:w="1141"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315"/>
        </w:trPr>
        <w:tc>
          <w:tcPr>
            <w:tcW w:w="5148" w:type="dxa"/>
            <w:gridSpan w:val="2"/>
            <w:shd w:val="clear" w:color="auto" w:fill="auto"/>
            <w:noWrap/>
            <w:vAlign w:val="bottom"/>
            <w:hideMark/>
          </w:tcPr>
          <w:p w:rsidR="00C72A98" w:rsidRPr="00CF79C7" w:rsidRDefault="00C72A98" w:rsidP="00B86B5A">
            <w:pPr>
              <w:pStyle w:val="ListParagraph"/>
              <w:numPr>
                <w:ilvl w:val="0"/>
                <w:numId w:val="32"/>
              </w:numPr>
              <w:suppressAutoHyphens w:val="0"/>
              <w:spacing w:line="240" w:lineRule="auto"/>
              <w:ind w:left="0" w:firstLine="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Подграђивање бочних страна рова дрвеном или металном оплатом на средње бочни притисак. Обрачун по </w:t>
            </w:r>
            <w:r w:rsidRPr="00893919">
              <w:rPr>
                <w:rFonts w:ascii="Arial" w:eastAsia="Times New Roman" w:hAnsi="Arial" w:cs="Arial"/>
                <w:kern w:val="0"/>
                <w:sz w:val="22"/>
                <w:szCs w:val="22"/>
                <w:lang w:eastAsia="en-US"/>
              </w:rPr>
              <w:t xml:space="preserve"> m</w:t>
            </w:r>
            <w:r w:rsidRPr="00893919">
              <w:rPr>
                <w:rFonts w:ascii="Arial" w:eastAsia="Times New Roman" w:hAnsi="Arial" w:cs="Arial"/>
                <w:kern w:val="0"/>
                <w:sz w:val="22"/>
                <w:szCs w:val="22"/>
                <w:vertAlign w:val="superscript"/>
                <w:lang w:val="sr-Cyrl-CS" w:eastAsia="en-US"/>
              </w:rPr>
              <w:t>2</w:t>
            </w:r>
            <w:r w:rsidRPr="00893919">
              <w:rPr>
                <w:rFonts w:ascii="Arial" w:eastAsia="Times New Roman" w:hAnsi="Arial" w:cs="Arial"/>
                <w:kern w:val="0"/>
                <w:sz w:val="22"/>
                <w:szCs w:val="22"/>
                <w:lang w:val="sr-Cyrl-CS" w:eastAsia="en-US"/>
              </w:rPr>
              <w:t xml:space="preserve"> постављене и на крају радова извађене подграде. Обрачунска висина подграде је од дна рова до 20</w:t>
            </w:r>
            <w:r w:rsidRPr="00893919">
              <w:rPr>
                <w:rFonts w:ascii="Arial" w:eastAsia="Times New Roman" w:hAnsi="Arial" w:cs="Arial"/>
                <w:kern w:val="0"/>
                <w:sz w:val="22"/>
                <w:szCs w:val="22"/>
                <w:lang w:val="sr-Latn-CS" w:eastAsia="en-US"/>
              </w:rPr>
              <w:t xml:space="preserve"> cm</w:t>
            </w:r>
            <w:r w:rsidRPr="00893919">
              <w:rPr>
                <w:rFonts w:ascii="Arial" w:eastAsia="Times New Roman" w:hAnsi="Arial" w:cs="Arial"/>
                <w:kern w:val="0"/>
                <w:sz w:val="22"/>
                <w:szCs w:val="22"/>
                <w:lang w:val="sr-Cyrl-CS" w:eastAsia="en-US"/>
              </w:rPr>
              <w:t xml:space="preserve"> изнад нивоа терена. Обрачун по </w:t>
            </w:r>
            <w:r w:rsidRPr="00893919">
              <w:rPr>
                <w:rFonts w:ascii="Arial" w:eastAsia="Times New Roman" w:hAnsi="Arial" w:cs="Arial"/>
                <w:kern w:val="0"/>
                <w:sz w:val="22"/>
                <w:szCs w:val="22"/>
                <w:lang w:val="sr-Latn-CS" w:eastAsia="en-US"/>
              </w:rPr>
              <w:t xml:space="preserve"> m</w:t>
            </w:r>
            <w:r w:rsidRPr="00893919">
              <w:rPr>
                <w:rFonts w:ascii="Arial" w:eastAsia="Times New Roman" w:hAnsi="Arial" w:cs="Arial"/>
                <w:kern w:val="0"/>
                <w:sz w:val="22"/>
                <w:szCs w:val="22"/>
                <w:vertAlign w:val="superscript"/>
                <w:lang w:val="sr-Cyrl-CS" w:eastAsia="en-US"/>
              </w:rPr>
              <w:t xml:space="preserve">2  </w:t>
            </w:r>
            <w:r w:rsidRPr="00893919">
              <w:rPr>
                <w:rFonts w:ascii="Arial" w:eastAsia="Times New Roman" w:hAnsi="Arial" w:cs="Arial"/>
                <w:kern w:val="0"/>
                <w:sz w:val="22"/>
                <w:szCs w:val="22"/>
                <w:lang w:val="sr-Cyrl-CS" w:eastAsia="en-US"/>
              </w:rPr>
              <w:t>постављене и демонтиране подграде.</w:t>
            </w:r>
          </w:p>
        </w:tc>
        <w:tc>
          <w:tcPr>
            <w:tcW w:w="90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vertAlign w:val="superscript"/>
                <w:lang w:val="sr-Cyrl-CS" w:eastAsia="en-US"/>
              </w:rPr>
              <w:t>2</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68.00</w:t>
            </w:r>
          </w:p>
        </w:tc>
        <w:tc>
          <w:tcPr>
            <w:tcW w:w="1141"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315"/>
        </w:trPr>
        <w:tc>
          <w:tcPr>
            <w:tcW w:w="5148" w:type="dxa"/>
            <w:gridSpan w:val="2"/>
            <w:shd w:val="clear" w:color="auto" w:fill="auto"/>
            <w:noWrap/>
            <w:vAlign w:val="bottom"/>
            <w:hideMark/>
          </w:tcPr>
          <w:p w:rsidR="00C72A98" w:rsidRPr="00893919" w:rsidRDefault="00C72A98" w:rsidP="00B86B5A">
            <w:pPr>
              <w:pStyle w:val="ListParagraph"/>
              <w:numPr>
                <w:ilvl w:val="0"/>
                <w:numId w:val="32"/>
              </w:numPr>
              <w:suppressAutoHyphens w:val="0"/>
              <w:spacing w:line="240" w:lineRule="auto"/>
              <w:ind w:left="0" w:firstLine="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Контрола збијености песка и шљунка у рову положеног кабла, адекватном методом (мерење стишљивости на лицу места, Покторов опит, инструментом са лаким падајућим тегом или друго. Контролу врши </w:t>
            </w:r>
            <w:r w:rsidRPr="00893919">
              <w:rPr>
                <w:rFonts w:ascii="Arial" w:eastAsia="Times New Roman" w:hAnsi="Arial" w:cs="Arial"/>
                <w:kern w:val="0"/>
                <w:sz w:val="22"/>
                <w:szCs w:val="22"/>
                <w:lang w:val="sr-Cyrl-CS" w:eastAsia="en-US"/>
              </w:rPr>
              <w:lastRenderedPageBreak/>
              <w:t xml:space="preserve">Надзорни орган на местима према сопственом одабиру. Обрачуном  је обухваћено и давање извештаја. </w:t>
            </w:r>
          </w:p>
        </w:tc>
        <w:tc>
          <w:tcPr>
            <w:tcW w:w="90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lastRenderedPageBreak/>
              <w:t>kom</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2.00</w:t>
            </w:r>
          </w:p>
        </w:tc>
        <w:tc>
          <w:tcPr>
            <w:tcW w:w="1141"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315"/>
        </w:trPr>
        <w:tc>
          <w:tcPr>
            <w:tcW w:w="5148" w:type="dxa"/>
            <w:gridSpan w:val="2"/>
            <w:shd w:val="clear" w:color="auto" w:fill="auto"/>
            <w:noWrap/>
            <w:vAlign w:val="bottom"/>
            <w:hideMark/>
          </w:tcPr>
          <w:p w:rsidR="00C72A98" w:rsidRPr="00893919" w:rsidRDefault="00C72A98" w:rsidP="00B86B5A">
            <w:pPr>
              <w:pStyle w:val="ListParagraph"/>
              <w:numPr>
                <w:ilvl w:val="0"/>
                <w:numId w:val="32"/>
              </w:numPr>
              <w:suppressAutoHyphens w:val="0"/>
              <w:spacing w:line="240" w:lineRule="auto"/>
              <w:ind w:left="0" w:firstLine="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lastRenderedPageBreak/>
              <w:t xml:space="preserve">Набавка и постављање бетонског стуба за електроенергетске дистрибутивне мреже висине 9 </w:t>
            </w:r>
            <w:r w:rsidRPr="00893919">
              <w:rPr>
                <w:rFonts w:ascii="Arial" w:eastAsia="Times New Roman" w:hAnsi="Arial" w:cs="Arial"/>
                <w:kern w:val="0"/>
                <w:sz w:val="22"/>
                <w:szCs w:val="22"/>
                <w:lang w:val="sr-Latn-CS" w:eastAsia="en-US"/>
              </w:rPr>
              <w:t xml:space="preserve"> m</w:t>
            </w:r>
            <w:r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lang w:val="sr-Cyrl-CS" w:eastAsia="en-US"/>
              </w:rPr>
              <w:t>са опремом за постављање проводника. Обрачун по комаду уграђеног стуба.</w:t>
            </w:r>
          </w:p>
        </w:tc>
        <w:tc>
          <w:tcPr>
            <w:tcW w:w="90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260" w:type="dxa"/>
            <w:gridSpan w:val="2"/>
            <w:shd w:val="clear" w:color="auto" w:fill="auto"/>
            <w:vAlign w:val="bottom"/>
          </w:tcPr>
          <w:p w:rsidR="00C72A98" w:rsidRPr="00893919" w:rsidRDefault="00C72A98" w:rsidP="00B86B5A">
            <w:pPr>
              <w:suppressAutoHyphens w:val="0"/>
              <w:spacing w:line="240" w:lineRule="auto"/>
              <w:jc w:val="center"/>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1.00</w:t>
            </w:r>
          </w:p>
        </w:tc>
        <w:tc>
          <w:tcPr>
            <w:tcW w:w="1141"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315"/>
        </w:trPr>
        <w:tc>
          <w:tcPr>
            <w:tcW w:w="8449" w:type="dxa"/>
            <w:gridSpan w:val="8"/>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b/>
                <w:kern w:val="0"/>
                <w:lang w:val="sr-Cyrl-CS" w:eastAsia="en-US"/>
              </w:rPr>
            </w:pPr>
            <w:r w:rsidRPr="00893919">
              <w:rPr>
                <w:rFonts w:ascii="Arial" w:eastAsia="Times New Roman" w:hAnsi="Arial" w:cs="Arial"/>
                <w:b/>
                <w:kern w:val="0"/>
                <w:sz w:val="22"/>
                <w:szCs w:val="22"/>
                <w:lang w:val="sr-Cyrl-CS" w:eastAsia="en-US"/>
              </w:rPr>
              <w:t>УКУПНО без ПДВ-а за Б:</w:t>
            </w:r>
          </w:p>
        </w:tc>
        <w:tc>
          <w:tcPr>
            <w:tcW w:w="1260" w:type="dxa"/>
            <w:gridSpan w:val="2"/>
            <w:shd w:val="clear" w:color="auto" w:fill="auto"/>
            <w:vAlign w:val="bottom"/>
          </w:tcPr>
          <w:p w:rsidR="00C72A98" w:rsidRPr="00893919" w:rsidRDefault="00C72A98" w:rsidP="00B86B5A">
            <w:pPr>
              <w:suppressAutoHyphens w:val="0"/>
              <w:spacing w:line="240" w:lineRule="auto"/>
              <w:rPr>
                <w:rFonts w:ascii="Arial" w:eastAsia="Times New Roman" w:hAnsi="Arial" w:cs="Arial"/>
                <w:kern w:val="0"/>
                <w:lang w:val="sr-Cyrl-CS" w:eastAsia="en-US"/>
              </w:rPr>
            </w:pPr>
          </w:p>
        </w:tc>
      </w:tr>
      <w:tr w:rsidR="00C72A98" w:rsidRPr="00893919" w:rsidTr="00B86B5A">
        <w:trPr>
          <w:trHeight w:val="930"/>
        </w:trPr>
        <w:tc>
          <w:tcPr>
            <w:tcW w:w="9709" w:type="dxa"/>
            <w:gridSpan w:val="10"/>
            <w:shd w:val="clear" w:color="000000" w:fill="D8D8D8"/>
            <w:vAlign w:val="center"/>
            <w:hideMark/>
          </w:tcPr>
          <w:p w:rsidR="00C72A98" w:rsidRPr="00893919" w:rsidRDefault="00C72A98" w:rsidP="00B86B5A">
            <w:pPr>
              <w:suppressAutoHyphens w:val="0"/>
              <w:spacing w:line="240" w:lineRule="auto"/>
              <w:jc w:val="center"/>
              <w:rPr>
                <w:rFonts w:ascii="Arial" w:eastAsia="Times New Roman" w:hAnsi="Arial" w:cs="Arial"/>
                <w:b/>
                <w:bCs/>
                <w:kern w:val="0"/>
                <w:lang w:val="sr-Cyrl-CS" w:eastAsia="en-US"/>
              </w:rPr>
            </w:pPr>
            <w:r w:rsidRPr="00893919">
              <w:rPr>
                <w:rFonts w:ascii="Arial" w:eastAsia="Times New Roman" w:hAnsi="Arial" w:cs="Arial"/>
                <w:b/>
                <w:bCs/>
                <w:kern w:val="0"/>
                <w:sz w:val="22"/>
                <w:szCs w:val="22"/>
                <w:lang w:val="sr-Cyrl-CS" w:eastAsia="en-US"/>
              </w:rPr>
              <w:t>В</w:t>
            </w:r>
            <w:r w:rsidRPr="00893919">
              <w:rPr>
                <w:rFonts w:ascii="Arial" w:eastAsia="Times New Roman" w:hAnsi="Arial" w:cs="Arial"/>
                <w:b/>
                <w:bCs/>
                <w:kern w:val="0"/>
                <w:sz w:val="22"/>
                <w:szCs w:val="22"/>
                <w:lang w:eastAsia="en-US"/>
              </w:rPr>
              <w:t>)   E</w:t>
            </w:r>
            <w:r w:rsidRPr="00893919">
              <w:rPr>
                <w:rFonts w:ascii="Arial" w:eastAsia="Times New Roman" w:hAnsi="Arial" w:cs="Arial"/>
                <w:b/>
                <w:bCs/>
                <w:kern w:val="0"/>
                <w:sz w:val="22"/>
                <w:szCs w:val="22"/>
                <w:lang w:val="sr-Cyrl-CS" w:eastAsia="en-US"/>
              </w:rPr>
              <w:t>ЛЕКТРОЕНЕРГЕТСКА ИНСТАЛАЦИЈА</w:t>
            </w:r>
          </w:p>
        </w:tc>
      </w:tr>
      <w:tr w:rsidR="00C72A98" w:rsidRPr="00893919" w:rsidTr="00B86B5A">
        <w:trPr>
          <w:trHeight w:val="315"/>
        </w:trPr>
        <w:tc>
          <w:tcPr>
            <w:tcW w:w="4851" w:type="dxa"/>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1. </w:t>
            </w:r>
            <w:r w:rsidRPr="00893919">
              <w:rPr>
                <w:rFonts w:ascii="Arial" w:eastAsia="Times New Roman" w:hAnsi="Arial" w:cs="Arial"/>
                <w:kern w:val="0"/>
                <w:sz w:val="22"/>
                <w:szCs w:val="22"/>
                <w:lang w:val="sr-Cyrl-CS" w:eastAsia="en-US"/>
              </w:rPr>
              <w:t xml:space="preserve">Испорука енергетског кабла, посипање дна канала ситним песком, ручно змијолико полагање кабла и обележавање кабловске трасе прописаним ознакама </w:t>
            </w:r>
          </w:p>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 xml:space="preserve">1 РР41 4 х 6 </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vertAlign w:val="superscript"/>
                <w:lang w:val="sr-Latn-CS" w:eastAsia="en-US"/>
              </w:rPr>
              <w:t>2</w:t>
            </w:r>
          </w:p>
        </w:tc>
        <w:tc>
          <w:tcPr>
            <w:tcW w:w="1446" w:type="dxa"/>
            <w:gridSpan w:val="4"/>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tc>
        <w:tc>
          <w:tcPr>
            <w:tcW w:w="1144"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40</w:t>
            </w:r>
          </w:p>
        </w:tc>
        <w:tc>
          <w:tcPr>
            <w:tcW w:w="1194"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074" w:type="dxa"/>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4851" w:type="dxa"/>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2.</w:t>
            </w:r>
            <w:r w:rsidRPr="00893919">
              <w:rPr>
                <w:rFonts w:ascii="Arial" w:eastAsia="Times New Roman" w:hAnsi="Arial" w:cs="Arial"/>
                <w:kern w:val="0"/>
                <w:sz w:val="22"/>
                <w:szCs w:val="22"/>
                <w:lang w:val="sr-Cyrl-CS" w:eastAsia="en-US"/>
              </w:rPr>
              <w:t xml:space="preserve">Испорука проводника </w:t>
            </w:r>
            <w:r w:rsidRPr="00893919">
              <w:rPr>
                <w:rFonts w:ascii="Arial" w:eastAsia="Times New Roman" w:hAnsi="Arial" w:cs="Arial"/>
                <w:kern w:val="0"/>
                <w:sz w:val="22"/>
                <w:szCs w:val="22"/>
                <w:lang w:val="sr-Latn-CS" w:eastAsia="en-US"/>
              </w:rPr>
              <w:t xml:space="preserve">X00-A 4 </w:t>
            </w:r>
            <w:r w:rsidRPr="00893919">
              <w:rPr>
                <w:rFonts w:ascii="Arial" w:eastAsia="Times New Roman" w:hAnsi="Arial" w:cs="Arial"/>
                <w:kern w:val="0"/>
                <w:sz w:val="22"/>
                <w:szCs w:val="22"/>
                <w:lang w:val="sr-Cyrl-CS" w:eastAsia="en-US"/>
              </w:rPr>
              <w:t xml:space="preserve">х </w:t>
            </w:r>
            <w:r w:rsidRPr="00893919">
              <w:rPr>
                <w:rFonts w:ascii="Arial" w:eastAsia="Times New Roman" w:hAnsi="Arial" w:cs="Arial"/>
                <w:kern w:val="0"/>
                <w:sz w:val="22"/>
                <w:szCs w:val="22"/>
                <w:lang w:val="sr-Latn-CS" w:eastAsia="en-US"/>
              </w:rPr>
              <w:t>16 mm</w:t>
            </w:r>
            <w:r w:rsidRPr="00893919">
              <w:rPr>
                <w:rFonts w:ascii="Arial" w:eastAsia="Times New Roman" w:hAnsi="Arial" w:cs="Arial"/>
                <w:kern w:val="0"/>
                <w:sz w:val="22"/>
                <w:szCs w:val="22"/>
                <w:vertAlign w:val="superscript"/>
                <w:lang w:val="sr-Latn-CS" w:eastAsia="en-US"/>
              </w:rPr>
              <w:t xml:space="preserve">2 </w:t>
            </w:r>
            <w:r w:rsidRPr="00893919">
              <w:rPr>
                <w:rFonts w:ascii="Arial" w:eastAsia="Times New Roman" w:hAnsi="Arial" w:cs="Arial"/>
                <w:kern w:val="0"/>
                <w:sz w:val="22"/>
                <w:szCs w:val="22"/>
                <w:lang w:val="sr-Latn-CS" w:eastAsia="en-US"/>
              </w:rPr>
              <w:t xml:space="preserve"> </w:t>
            </w:r>
            <w:r w:rsidRPr="00893919">
              <w:rPr>
                <w:rFonts w:ascii="Arial" w:eastAsia="Times New Roman" w:hAnsi="Arial" w:cs="Arial"/>
                <w:kern w:val="0"/>
                <w:sz w:val="22"/>
                <w:szCs w:val="22"/>
                <w:lang w:val="sr-Cyrl-CS" w:eastAsia="en-US"/>
              </w:rPr>
              <w:t xml:space="preserve">и израда прикључка на нисконапонску дистрибутивну мрежу причвршћивањем жила овог проводника за жиле уличног вода помоћу А1-А1 клеме 6 до 35 </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vertAlign w:val="superscript"/>
                <w:lang w:val="sr-Latn-CS" w:eastAsia="en-US"/>
              </w:rPr>
              <w:t xml:space="preserve">2 </w:t>
            </w:r>
            <w:r w:rsidRPr="00893919">
              <w:rPr>
                <w:rFonts w:ascii="Arial" w:eastAsia="Times New Roman" w:hAnsi="Arial" w:cs="Arial"/>
                <w:kern w:val="0"/>
                <w:sz w:val="22"/>
                <w:szCs w:val="22"/>
                <w:lang w:val="sr-Latn-CS" w:eastAsia="en-US"/>
              </w:rPr>
              <w:t xml:space="preserve">. </w:t>
            </w:r>
            <w:r w:rsidRPr="00893919">
              <w:rPr>
                <w:rFonts w:ascii="Arial" w:eastAsia="Times New Roman" w:hAnsi="Arial" w:cs="Arial"/>
                <w:kern w:val="0"/>
                <w:sz w:val="22"/>
                <w:szCs w:val="22"/>
                <w:lang w:val="sr-Cyrl-CS" w:eastAsia="en-US"/>
              </w:rPr>
              <w:t>Увођење проводника у РОММ са доње стране и повезивање. Ваздушни прикључак чини:</w:t>
            </w:r>
          </w:p>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 xml:space="preserve">1 проводник </w:t>
            </w:r>
            <w:r w:rsidRPr="00893919">
              <w:rPr>
                <w:rFonts w:ascii="Arial" w:eastAsia="Times New Roman" w:hAnsi="Arial" w:cs="Arial"/>
                <w:kern w:val="0"/>
                <w:sz w:val="22"/>
                <w:szCs w:val="22"/>
                <w:lang w:val="sr-Latn-CS" w:eastAsia="en-US"/>
              </w:rPr>
              <w:t xml:space="preserve">X00-A 4 </w:t>
            </w:r>
            <w:r w:rsidRPr="00893919">
              <w:rPr>
                <w:rFonts w:ascii="Arial" w:eastAsia="Times New Roman" w:hAnsi="Arial" w:cs="Arial"/>
                <w:kern w:val="0"/>
                <w:sz w:val="22"/>
                <w:szCs w:val="22"/>
                <w:lang w:val="sr-Cyrl-CS" w:eastAsia="en-US"/>
              </w:rPr>
              <w:t xml:space="preserve">х </w:t>
            </w:r>
            <w:r w:rsidRPr="00893919">
              <w:rPr>
                <w:rFonts w:ascii="Arial" w:eastAsia="Times New Roman" w:hAnsi="Arial" w:cs="Arial"/>
                <w:kern w:val="0"/>
                <w:sz w:val="22"/>
                <w:szCs w:val="22"/>
                <w:lang w:val="sr-Latn-CS" w:eastAsia="en-US"/>
              </w:rPr>
              <w:t>16  mm</w:t>
            </w:r>
            <w:r w:rsidRPr="00893919">
              <w:rPr>
                <w:rFonts w:ascii="Arial" w:eastAsia="Times New Roman" w:hAnsi="Arial" w:cs="Arial"/>
                <w:kern w:val="0"/>
                <w:sz w:val="22"/>
                <w:szCs w:val="22"/>
                <w:vertAlign w:val="superscript"/>
                <w:lang w:val="sr-Latn-CS" w:eastAsia="en-US"/>
              </w:rPr>
              <w:t xml:space="preserve">2  </w:t>
            </w:r>
          </w:p>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Latn-CS" w:eastAsia="en-US"/>
              </w:rPr>
              <w:t xml:space="preserve">2 A1-A1 </w:t>
            </w:r>
            <w:r w:rsidRPr="00893919">
              <w:rPr>
                <w:rFonts w:ascii="Arial" w:eastAsia="Times New Roman" w:hAnsi="Arial" w:cs="Arial"/>
                <w:kern w:val="0"/>
                <w:sz w:val="22"/>
                <w:szCs w:val="22"/>
                <w:lang w:val="sr-Cyrl-CS" w:eastAsia="en-US"/>
              </w:rPr>
              <w:t xml:space="preserve">клема 6-35 </w:t>
            </w:r>
            <w:r w:rsidRPr="00893919">
              <w:rPr>
                <w:rFonts w:ascii="Arial" w:eastAsia="Times New Roman" w:hAnsi="Arial" w:cs="Arial"/>
                <w:kern w:val="0"/>
                <w:sz w:val="22"/>
                <w:szCs w:val="22"/>
                <w:lang w:val="sr-Latn-CS" w:eastAsia="en-US"/>
              </w:rPr>
              <w:t>mm</w:t>
            </w:r>
            <w:r w:rsidRPr="00893919">
              <w:rPr>
                <w:rFonts w:ascii="Arial" w:eastAsia="Times New Roman" w:hAnsi="Arial" w:cs="Arial"/>
                <w:kern w:val="0"/>
                <w:sz w:val="22"/>
                <w:szCs w:val="22"/>
                <w:vertAlign w:val="superscript"/>
                <w:lang w:val="sr-Cyrl-CS" w:eastAsia="en-US"/>
              </w:rPr>
              <w:t>2</w:t>
            </w:r>
          </w:p>
        </w:tc>
        <w:tc>
          <w:tcPr>
            <w:tcW w:w="1446" w:type="dxa"/>
            <w:gridSpan w:val="4"/>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m</w:t>
            </w:r>
          </w:p>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144"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40</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c>
          <w:tcPr>
            <w:tcW w:w="1074" w:type="dxa"/>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4851" w:type="dxa"/>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Latn-CS" w:eastAsia="en-US"/>
              </w:rPr>
              <w:t>3.</w:t>
            </w:r>
            <w:r w:rsidRPr="00893919">
              <w:rPr>
                <w:rFonts w:ascii="Arial" w:eastAsia="Times New Roman" w:hAnsi="Arial" w:cs="Arial"/>
                <w:kern w:val="0"/>
                <w:sz w:val="22"/>
                <w:szCs w:val="22"/>
                <w:lang w:val="sr-Cyrl-CS" w:eastAsia="en-US"/>
              </w:rPr>
              <w:t xml:space="preserve">Испорука и постављање изводног мерног ормара ΙМО од изолационог материјала са вратима, бравом и провидним стаклом сличног типа </w:t>
            </w:r>
            <w:r w:rsidRPr="00893919">
              <w:rPr>
                <w:rFonts w:ascii="Arial" w:eastAsia="Times New Roman" w:hAnsi="Arial" w:cs="Arial"/>
                <w:kern w:val="0"/>
                <w:sz w:val="22"/>
                <w:szCs w:val="22"/>
                <w:lang w:eastAsia="en-US"/>
              </w:rPr>
              <w:t xml:space="preserve">Feman MRO1S, </w:t>
            </w:r>
            <w:r w:rsidRPr="00893919">
              <w:rPr>
                <w:rFonts w:ascii="Arial" w:eastAsia="Times New Roman" w:hAnsi="Arial" w:cs="Arial"/>
                <w:kern w:val="0"/>
                <w:sz w:val="22"/>
                <w:szCs w:val="22"/>
                <w:lang w:val="sr-Cyrl-CS" w:eastAsia="en-US"/>
              </w:rPr>
              <w:t>причвршченог за нисконапонски стуб на прописаној висини и на прописани начин који садржи:</w:t>
            </w:r>
          </w:p>
          <w:p w:rsidR="00C72A98" w:rsidRPr="00893919" w:rsidRDefault="00C72A98" w:rsidP="00B86B5A">
            <w:pPr>
              <w:pStyle w:val="ListParagraph"/>
              <w:suppressAutoHyphens w:val="0"/>
              <w:spacing w:line="240" w:lineRule="auto"/>
              <w:ind w:left="0"/>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 трофазно двотарифно електронско бројило 3</w:t>
            </w:r>
            <w:r w:rsidRPr="00893919">
              <w:rPr>
                <w:rFonts w:ascii="Arial" w:eastAsia="Times New Roman" w:hAnsi="Arial" w:cs="Arial"/>
                <w:kern w:val="0"/>
                <w:sz w:val="22"/>
                <w:szCs w:val="22"/>
                <w:lang w:val="sr-Latn-CS" w:eastAsia="en-US"/>
              </w:rPr>
              <w:t>x</w:t>
            </w:r>
            <w:r w:rsidRPr="00893919">
              <w:rPr>
                <w:rFonts w:ascii="Arial" w:eastAsia="Times New Roman" w:hAnsi="Arial" w:cs="Arial"/>
                <w:kern w:val="0"/>
                <w:sz w:val="22"/>
                <w:szCs w:val="22"/>
                <w:lang w:val="sr-Cyrl-CS" w:eastAsia="en-US"/>
              </w:rPr>
              <w:t>230/400</w:t>
            </w:r>
            <w:r w:rsidRPr="00893919">
              <w:rPr>
                <w:rFonts w:ascii="Arial" w:eastAsia="Times New Roman" w:hAnsi="Arial" w:cs="Arial"/>
                <w:kern w:val="0"/>
                <w:sz w:val="22"/>
                <w:szCs w:val="22"/>
                <w:lang w:val="sr-Latn-CS" w:eastAsia="en-US"/>
              </w:rPr>
              <w:t xml:space="preserve">V, 50 Hz, 10-60(80) A, </w:t>
            </w:r>
            <w:r w:rsidRPr="00893919">
              <w:rPr>
                <w:rFonts w:ascii="Arial" w:eastAsia="Times New Roman" w:hAnsi="Arial" w:cs="Arial"/>
                <w:kern w:val="0"/>
                <w:sz w:val="22"/>
                <w:szCs w:val="22"/>
                <w:lang w:val="sr-Cyrl-CS" w:eastAsia="en-US"/>
              </w:rPr>
              <w:t xml:space="preserve">са могућношћу даљинске комуникације путем </w:t>
            </w:r>
            <w:r w:rsidRPr="00893919">
              <w:rPr>
                <w:rFonts w:ascii="Arial" w:eastAsia="Times New Roman" w:hAnsi="Arial" w:cs="Arial"/>
                <w:kern w:val="0"/>
                <w:sz w:val="22"/>
                <w:szCs w:val="22"/>
                <w:lang w:val="sr-Latn-CS" w:eastAsia="en-US"/>
              </w:rPr>
              <w:t xml:space="preserve">DLMS </w:t>
            </w:r>
            <w:r w:rsidRPr="00893919">
              <w:rPr>
                <w:rFonts w:ascii="Arial" w:eastAsia="Times New Roman" w:hAnsi="Arial" w:cs="Arial"/>
                <w:kern w:val="0"/>
                <w:sz w:val="22"/>
                <w:szCs w:val="22"/>
                <w:lang w:val="sr-Cyrl-CS" w:eastAsia="en-US"/>
              </w:rPr>
              <w:t>протока са интегрисаним уређајем за управљање тарифама</w:t>
            </w:r>
          </w:p>
          <w:p w:rsidR="00C72A98" w:rsidRPr="00893919" w:rsidRDefault="00C72A98" w:rsidP="00B86B5A">
            <w:pPr>
              <w:pStyle w:val="ListParagraph"/>
              <w:suppressAutoHyphens w:val="0"/>
              <w:spacing w:line="240" w:lineRule="auto"/>
              <w:ind w:left="0"/>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 xml:space="preserve">2 </w:t>
            </w:r>
            <w:r w:rsidRPr="00893919">
              <w:rPr>
                <w:rFonts w:ascii="Arial" w:eastAsia="Times New Roman" w:hAnsi="Arial" w:cs="Arial"/>
                <w:kern w:val="0"/>
                <w:sz w:val="22"/>
                <w:szCs w:val="22"/>
                <w:lang w:val="sr-Latn-CS" w:eastAsia="en-US"/>
              </w:rPr>
              <w:t>ZUDA 40/0,5 A</w:t>
            </w:r>
          </w:p>
          <w:p w:rsidR="00C72A98" w:rsidRPr="00893919" w:rsidRDefault="00C72A98" w:rsidP="00B86B5A">
            <w:pPr>
              <w:pStyle w:val="ListParagraph"/>
              <w:suppressAutoHyphens w:val="0"/>
              <w:spacing w:line="240" w:lineRule="auto"/>
              <w:ind w:left="0"/>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3 limitatori 25A</w:t>
            </w:r>
          </w:p>
          <w:p w:rsidR="00C72A98" w:rsidRPr="00893919" w:rsidRDefault="00C72A98" w:rsidP="00B86B5A">
            <w:pPr>
              <w:pStyle w:val="ListParagraph"/>
              <w:suppressAutoHyphens w:val="0"/>
              <w:spacing w:line="240" w:lineRule="auto"/>
              <w:ind w:left="0"/>
              <w:rPr>
                <w:rFonts w:ascii="Arial" w:eastAsia="Times New Roman" w:hAnsi="Arial" w:cs="Arial"/>
                <w:kern w:val="0"/>
                <w:lang w:eastAsia="en-US"/>
              </w:rPr>
            </w:pPr>
            <w:r w:rsidRPr="00893919">
              <w:rPr>
                <w:rFonts w:ascii="Arial" w:eastAsia="Times New Roman" w:hAnsi="Arial" w:cs="Arial"/>
                <w:kern w:val="0"/>
                <w:sz w:val="22"/>
                <w:szCs w:val="22"/>
                <w:lang w:val="sr-Latn-CS" w:eastAsia="en-US"/>
              </w:rPr>
              <w:t xml:space="preserve">4 </w:t>
            </w:r>
            <w:r w:rsidRPr="00893919">
              <w:rPr>
                <w:rFonts w:ascii="Arial" w:eastAsia="Times New Roman" w:hAnsi="Arial" w:cs="Arial"/>
                <w:kern w:val="0"/>
                <w:sz w:val="22"/>
                <w:szCs w:val="22"/>
                <w:lang w:val="sr-Cyrl-CS" w:eastAsia="en-US"/>
              </w:rPr>
              <w:t xml:space="preserve">алуминијумска шина 35 </w:t>
            </w:r>
            <w:r w:rsidRPr="00893919">
              <w:rPr>
                <w:rFonts w:ascii="Arial" w:eastAsia="Times New Roman" w:hAnsi="Arial" w:cs="Arial"/>
                <w:kern w:val="0"/>
                <w:sz w:val="22"/>
                <w:szCs w:val="22"/>
                <w:lang w:eastAsia="en-US"/>
              </w:rPr>
              <w:t>mm</w:t>
            </w:r>
          </w:p>
          <w:p w:rsidR="00C72A98" w:rsidRPr="00893919" w:rsidRDefault="00C72A98" w:rsidP="00B86B5A">
            <w:pPr>
              <w:pStyle w:val="ListParagraph"/>
              <w:suppressAutoHyphens w:val="0"/>
              <w:spacing w:line="240" w:lineRule="auto"/>
              <w:ind w:left="0"/>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5 </w:t>
            </w:r>
            <w:r w:rsidRPr="00893919">
              <w:rPr>
                <w:rFonts w:ascii="Arial" w:eastAsia="Times New Roman" w:hAnsi="Arial" w:cs="Arial"/>
                <w:kern w:val="0"/>
                <w:sz w:val="22"/>
                <w:szCs w:val="22"/>
                <w:lang w:val="sr-Cyrl-CS" w:eastAsia="en-US"/>
              </w:rPr>
              <w:t>полиестерски ормар мерног места</w:t>
            </w:r>
            <w:r w:rsidRPr="00893919">
              <w:rPr>
                <w:rFonts w:ascii="Arial" w:eastAsia="Times New Roman" w:hAnsi="Arial" w:cs="Arial"/>
                <w:kern w:val="0"/>
                <w:sz w:val="22"/>
                <w:szCs w:val="22"/>
                <w:lang w:eastAsia="en-US"/>
              </w:rPr>
              <w:t xml:space="preserve"> </w:t>
            </w:r>
          </w:p>
        </w:tc>
        <w:tc>
          <w:tcPr>
            <w:tcW w:w="1446" w:type="dxa"/>
            <w:gridSpan w:val="4"/>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144"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val="sr-Cyrl-CS"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3</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p>
        </w:tc>
        <w:tc>
          <w:tcPr>
            <w:tcW w:w="1074" w:type="dxa"/>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4851" w:type="dxa"/>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4.Додавање у ормар </w:t>
            </w:r>
            <w:r w:rsidRPr="00C72A98">
              <w:rPr>
                <w:rFonts w:ascii="Arial" w:eastAsia="Times New Roman" w:hAnsi="Arial" w:cs="Arial"/>
                <w:kern w:val="0"/>
                <w:sz w:val="22"/>
                <w:szCs w:val="22"/>
                <w:lang w:val="sr-Latn-CS" w:eastAsia="en-US"/>
              </w:rPr>
              <w:t>ROŠ</w:t>
            </w:r>
            <w:r w:rsidRPr="00893919">
              <w:rPr>
                <w:rFonts w:ascii="Arial" w:eastAsia="Times New Roman" w:hAnsi="Arial" w:cs="Arial"/>
                <w:kern w:val="0"/>
                <w:sz w:val="22"/>
                <w:szCs w:val="22"/>
                <w:lang w:val="sr-Latn-CS" w:eastAsia="en-US"/>
              </w:rPr>
              <w:t xml:space="preserve"> </w:t>
            </w:r>
            <w:r w:rsidRPr="00893919">
              <w:rPr>
                <w:rFonts w:ascii="Arial" w:eastAsia="Times New Roman" w:hAnsi="Arial" w:cs="Arial"/>
                <w:kern w:val="0"/>
                <w:sz w:val="22"/>
                <w:szCs w:val="22"/>
                <w:lang w:val="sr-Cyrl-CS" w:eastAsia="en-US"/>
              </w:rPr>
              <w:t>следеће опреме:</w:t>
            </w:r>
          </w:p>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 аутоматски осигурачи МС 32, 6 КА, типа С:</w:t>
            </w:r>
          </w:p>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   16А</w:t>
            </w:r>
          </w:p>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 xml:space="preserve">   10А</w:t>
            </w:r>
          </w:p>
        </w:tc>
        <w:tc>
          <w:tcPr>
            <w:tcW w:w="1446" w:type="dxa"/>
            <w:gridSpan w:val="4"/>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144"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w:t>
            </w: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4851" w:type="dxa"/>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5. </w:t>
            </w:r>
            <w:r w:rsidRPr="00893919">
              <w:rPr>
                <w:rFonts w:ascii="Arial" w:eastAsia="Times New Roman" w:hAnsi="Arial" w:cs="Arial"/>
                <w:kern w:val="0"/>
                <w:sz w:val="22"/>
                <w:szCs w:val="22"/>
                <w:lang w:val="sr-Cyrl-CS" w:eastAsia="en-US"/>
              </w:rPr>
              <w:t>Испорука проводника, постављање на пластичне обујмице по зиду шахте следећих проводника:</w:t>
            </w:r>
          </w:p>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Cyrl-CS" w:eastAsia="en-US"/>
              </w:rPr>
              <w:t>1 монофазне</w:t>
            </w:r>
            <w:r w:rsidRPr="00893919">
              <w:rPr>
                <w:rFonts w:ascii="Arial" w:eastAsia="Times New Roman" w:hAnsi="Arial" w:cs="Arial"/>
                <w:kern w:val="0"/>
                <w:sz w:val="22"/>
                <w:szCs w:val="22"/>
                <w:lang w:val="sr-Latn-CS" w:eastAsia="en-US"/>
              </w:rPr>
              <w:t xml:space="preserve"> OG</w:t>
            </w:r>
            <w:r w:rsidRPr="00893919">
              <w:rPr>
                <w:rFonts w:ascii="Arial" w:eastAsia="Times New Roman" w:hAnsi="Arial" w:cs="Arial"/>
                <w:kern w:val="0"/>
                <w:sz w:val="22"/>
                <w:szCs w:val="22"/>
                <w:lang w:val="sr-Cyrl-CS" w:eastAsia="en-US"/>
              </w:rPr>
              <w:t xml:space="preserve"> прикључнице</w:t>
            </w:r>
            <w:r w:rsidRPr="00893919">
              <w:rPr>
                <w:rFonts w:ascii="Arial" w:eastAsia="Times New Roman" w:hAnsi="Arial" w:cs="Arial"/>
                <w:kern w:val="0"/>
                <w:sz w:val="22"/>
                <w:szCs w:val="22"/>
                <w:lang w:val="sr-Latn-CS" w:eastAsia="en-US"/>
              </w:rPr>
              <w:t xml:space="preserve"> PP-Y 3x2,5 mm</w:t>
            </w:r>
            <w:r w:rsidRPr="00893919">
              <w:rPr>
                <w:rFonts w:ascii="Arial" w:eastAsia="Times New Roman" w:hAnsi="Arial" w:cs="Arial"/>
                <w:kern w:val="0"/>
                <w:sz w:val="22"/>
                <w:szCs w:val="22"/>
                <w:vertAlign w:val="superscript"/>
                <w:lang w:val="sr-Latn-CS" w:eastAsia="en-US"/>
              </w:rPr>
              <w:t>2</w:t>
            </w:r>
            <w:r w:rsidRPr="00893919">
              <w:rPr>
                <w:rFonts w:ascii="Arial" w:eastAsia="Times New Roman" w:hAnsi="Arial" w:cs="Arial"/>
                <w:kern w:val="0"/>
                <w:sz w:val="22"/>
                <w:szCs w:val="22"/>
                <w:vertAlign w:val="superscript"/>
                <w:lang w:val="sr-Cyrl-CS" w:eastAsia="en-US"/>
              </w:rPr>
              <w:t xml:space="preserve"> </w:t>
            </w:r>
            <w:r w:rsidRPr="00893919">
              <w:rPr>
                <w:rFonts w:ascii="Arial" w:eastAsia="Times New Roman" w:hAnsi="Arial" w:cs="Arial"/>
                <w:kern w:val="0"/>
                <w:sz w:val="22"/>
                <w:szCs w:val="22"/>
                <w:vertAlign w:val="superscript"/>
                <w:lang w:val="sr-Latn-CS" w:eastAsia="en-US"/>
              </w:rPr>
              <w:t xml:space="preserve">   </w:t>
            </w:r>
          </w:p>
          <w:p w:rsidR="00C72A98" w:rsidRPr="00893919" w:rsidRDefault="00C72A98" w:rsidP="00B86B5A">
            <w:pPr>
              <w:suppressAutoHyphens w:val="0"/>
              <w:spacing w:line="240" w:lineRule="auto"/>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 xml:space="preserve">2 </w:t>
            </w:r>
            <w:r w:rsidRPr="00893919">
              <w:rPr>
                <w:rFonts w:ascii="Arial" w:eastAsia="Times New Roman" w:hAnsi="Arial" w:cs="Arial"/>
                <w:kern w:val="0"/>
                <w:sz w:val="22"/>
                <w:szCs w:val="22"/>
                <w:lang w:val="sr-Cyrl-CS" w:eastAsia="en-US"/>
              </w:rPr>
              <w:t xml:space="preserve">унутрашњег осветљења шахте </w:t>
            </w:r>
            <w:r w:rsidRPr="00893919">
              <w:rPr>
                <w:rFonts w:ascii="Arial" w:eastAsia="Times New Roman" w:hAnsi="Arial" w:cs="Arial"/>
                <w:kern w:val="0"/>
                <w:sz w:val="22"/>
                <w:szCs w:val="22"/>
                <w:lang w:val="sr-Latn-CS" w:eastAsia="en-US"/>
              </w:rPr>
              <w:t>PP-Y 3x1,5 mm</w:t>
            </w:r>
            <w:r w:rsidRPr="00893919">
              <w:rPr>
                <w:rFonts w:ascii="Arial" w:eastAsia="Times New Roman" w:hAnsi="Arial" w:cs="Arial"/>
                <w:kern w:val="0"/>
                <w:sz w:val="22"/>
                <w:szCs w:val="22"/>
                <w:vertAlign w:val="superscript"/>
                <w:lang w:val="sr-Latn-CS" w:eastAsia="en-US"/>
              </w:rPr>
              <w:t>2</w:t>
            </w:r>
          </w:p>
        </w:tc>
        <w:tc>
          <w:tcPr>
            <w:tcW w:w="1446" w:type="dxa"/>
            <w:gridSpan w:val="4"/>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tc>
        <w:tc>
          <w:tcPr>
            <w:tcW w:w="1144"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w:t>
            </w:r>
          </w:p>
          <w:p w:rsidR="00C72A98" w:rsidRPr="00893919" w:rsidRDefault="00C72A98"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10</w:t>
            </w:r>
          </w:p>
        </w:tc>
        <w:tc>
          <w:tcPr>
            <w:tcW w:w="1194"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4851" w:type="dxa"/>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6.</w:t>
            </w:r>
            <w:r w:rsidRPr="00893919">
              <w:rPr>
                <w:rFonts w:ascii="Arial" w:eastAsia="Times New Roman" w:hAnsi="Arial" w:cs="Arial"/>
                <w:kern w:val="0"/>
                <w:sz w:val="22"/>
                <w:szCs w:val="22"/>
                <w:lang w:val="sr-Cyrl-CS" w:eastAsia="en-US"/>
              </w:rPr>
              <w:t xml:space="preserve">Испорука и уградња инсталационог </w:t>
            </w:r>
            <w:r w:rsidRPr="00893919">
              <w:rPr>
                <w:rFonts w:ascii="Arial" w:eastAsia="Times New Roman" w:hAnsi="Arial" w:cs="Arial"/>
                <w:kern w:val="0"/>
                <w:sz w:val="22"/>
                <w:szCs w:val="22"/>
                <w:lang w:val="sr-Cyrl-CS" w:eastAsia="en-US"/>
              </w:rPr>
              <w:lastRenderedPageBreak/>
              <w:t>прекидача 250</w:t>
            </w:r>
            <w:r w:rsidRPr="00893919">
              <w:rPr>
                <w:rFonts w:ascii="Arial" w:eastAsia="Times New Roman" w:hAnsi="Arial" w:cs="Arial"/>
                <w:kern w:val="0"/>
                <w:sz w:val="22"/>
                <w:szCs w:val="22"/>
                <w:lang w:val="sr-Latn-CS" w:eastAsia="en-US"/>
              </w:rPr>
              <w:t xml:space="preserve">V, 10 A y OG </w:t>
            </w:r>
            <w:r w:rsidRPr="00893919">
              <w:rPr>
                <w:rFonts w:ascii="Arial" w:eastAsia="Times New Roman" w:hAnsi="Arial" w:cs="Arial"/>
                <w:kern w:val="0"/>
                <w:sz w:val="22"/>
                <w:szCs w:val="22"/>
                <w:lang w:val="sr-Cyrl-CS" w:eastAsia="en-US"/>
              </w:rPr>
              <w:t xml:space="preserve">конструкцији </w:t>
            </w:r>
          </w:p>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val="sr-Cyrl-CS" w:eastAsia="en-US"/>
              </w:rPr>
              <w:t>1 једнополни</w:t>
            </w:r>
          </w:p>
        </w:tc>
        <w:tc>
          <w:tcPr>
            <w:tcW w:w="1446" w:type="dxa"/>
            <w:gridSpan w:val="4"/>
            <w:shd w:val="clear" w:color="auto" w:fill="auto"/>
            <w:noWrap/>
            <w:vAlign w:val="bottom"/>
            <w:hideMark/>
          </w:tcPr>
          <w:p w:rsidR="00CF79C7" w:rsidRDefault="00CF79C7" w:rsidP="00B86B5A">
            <w:pPr>
              <w:suppressAutoHyphens w:val="0"/>
              <w:spacing w:line="240" w:lineRule="auto"/>
              <w:jc w:val="center"/>
              <w:rPr>
                <w:rFonts w:ascii="Arial" w:eastAsia="Times New Roman" w:hAnsi="Arial" w:cs="Arial"/>
                <w:kern w:val="0"/>
                <w:lang w:eastAsia="en-US"/>
              </w:rPr>
            </w:pPr>
          </w:p>
          <w:p w:rsidR="00CF79C7" w:rsidRDefault="00CF79C7"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val="sr-Latn-CS" w:eastAsia="en-US"/>
              </w:rPr>
            </w:pPr>
            <w:r w:rsidRPr="00893919">
              <w:rPr>
                <w:rFonts w:ascii="Arial" w:eastAsia="Times New Roman" w:hAnsi="Arial" w:cs="Arial"/>
                <w:kern w:val="0"/>
                <w:sz w:val="22"/>
                <w:szCs w:val="22"/>
                <w:lang w:val="sr-Latn-CS" w:eastAsia="en-US"/>
              </w:rPr>
              <w:t>kom</w:t>
            </w:r>
          </w:p>
        </w:tc>
        <w:tc>
          <w:tcPr>
            <w:tcW w:w="1144" w:type="dxa"/>
            <w:gridSpan w:val="2"/>
            <w:shd w:val="clear" w:color="auto" w:fill="auto"/>
            <w:noWrap/>
            <w:vAlign w:val="bottom"/>
            <w:hideMark/>
          </w:tcPr>
          <w:p w:rsidR="00CF79C7" w:rsidRDefault="00CF79C7" w:rsidP="00B86B5A">
            <w:pPr>
              <w:suppressAutoHyphens w:val="0"/>
              <w:spacing w:line="240" w:lineRule="auto"/>
              <w:jc w:val="center"/>
              <w:rPr>
                <w:rFonts w:ascii="Arial" w:eastAsia="Times New Roman" w:hAnsi="Arial" w:cs="Arial"/>
                <w:kern w:val="0"/>
                <w:lang w:eastAsia="en-US"/>
              </w:rPr>
            </w:pPr>
          </w:p>
          <w:p w:rsidR="00CF79C7" w:rsidRDefault="00CF79C7" w:rsidP="00B86B5A">
            <w:pPr>
              <w:suppressAutoHyphens w:val="0"/>
              <w:spacing w:line="240" w:lineRule="auto"/>
              <w:jc w:val="center"/>
              <w:rPr>
                <w:rFonts w:ascii="Arial" w:eastAsia="Times New Roman" w:hAnsi="Arial" w:cs="Arial"/>
                <w:kern w:val="0"/>
                <w:lang w:eastAsia="en-US"/>
              </w:rPr>
            </w:pPr>
          </w:p>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4851" w:type="dxa"/>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lastRenderedPageBreak/>
              <w:t>7.</w:t>
            </w:r>
            <w:r w:rsidRPr="00893919">
              <w:rPr>
                <w:rFonts w:ascii="Arial" w:eastAsia="Times New Roman" w:hAnsi="Arial" w:cs="Arial"/>
                <w:kern w:val="0"/>
                <w:sz w:val="22"/>
                <w:szCs w:val="22"/>
                <w:lang w:val="sr-Cyrl-CS" w:eastAsia="en-US"/>
              </w:rPr>
              <w:t>Испорука, уградња и повезивање бродске светиљке на зиду шахте</w:t>
            </w:r>
          </w:p>
          <w:p w:rsidR="00C72A98" w:rsidRPr="00893919" w:rsidRDefault="00C72A98" w:rsidP="00B86B5A">
            <w:pPr>
              <w:suppressAutoHyphens w:val="0"/>
              <w:spacing w:line="240" w:lineRule="auto"/>
              <w:rPr>
                <w:rFonts w:ascii="Arial" w:eastAsia="Times New Roman" w:hAnsi="Arial" w:cs="Arial"/>
                <w:kern w:val="0"/>
                <w:lang w:eastAsia="en-US"/>
              </w:rPr>
            </w:pPr>
            <w:r w:rsidRPr="00893919">
              <w:rPr>
                <w:rFonts w:ascii="Arial" w:eastAsia="Times New Roman" w:hAnsi="Arial" w:cs="Arial"/>
                <w:kern w:val="0"/>
                <w:sz w:val="22"/>
                <w:szCs w:val="22"/>
                <w:lang w:val="sr-Cyrl-CS" w:eastAsia="en-US"/>
              </w:rPr>
              <w:t>1 100</w:t>
            </w:r>
            <w:r w:rsidRPr="00893919">
              <w:rPr>
                <w:rFonts w:ascii="Arial" w:eastAsia="Times New Roman" w:hAnsi="Arial" w:cs="Arial"/>
                <w:kern w:val="0"/>
                <w:sz w:val="22"/>
                <w:szCs w:val="22"/>
                <w:lang w:eastAsia="en-US"/>
              </w:rPr>
              <w:t>W</w:t>
            </w:r>
          </w:p>
        </w:tc>
        <w:tc>
          <w:tcPr>
            <w:tcW w:w="1446" w:type="dxa"/>
            <w:gridSpan w:val="4"/>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kom</w:t>
            </w:r>
          </w:p>
        </w:tc>
        <w:tc>
          <w:tcPr>
            <w:tcW w:w="1144"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1</w:t>
            </w:r>
          </w:p>
        </w:tc>
        <w:tc>
          <w:tcPr>
            <w:tcW w:w="1194"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75"/>
        </w:trPr>
        <w:tc>
          <w:tcPr>
            <w:tcW w:w="4851" w:type="dxa"/>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8.</w:t>
            </w:r>
            <w:r w:rsidRPr="00893919">
              <w:rPr>
                <w:rFonts w:ascii="Arial" w:eastAsia="Times New Roman" w:hAnsi="Arial" w:cs="Arial"/>
                <w:kern w:val="0"/>
                <w:sz w:val="22"/>
                <w:szCs w:val="22"/>
                <w:lang w:val="sr-Cyrl-CS" w:eastAsia="en-US"/>
              </w:rPr>
              <w:t xml:space="preserve">Испорука проводника </w:t>
            </w:r>
            <w:r w:rsidRPr="00893919">
              <w:rPr>
                <w:rFonts w:ascii="Arial" w:eastAsia="Times New Roman" w:hAnsi="Arial" w:cs="Arial"/>
                <w:kern w:val="0"/>
                <w:sz w:val="22"/>
                <w:szCs w:val="22"/>
                <w:lang w:val="sr-Latn-CS" w:eastAsia="en-US"/>
              </w:rPr>
              <w:t>P-Y 6 mm</w:t>
            </w:r>
            <w:r w:rsidRPr="00893919">
              <w:rPr>
                <w:rFonts w:ascii="Arial" w:eastAsia="Times New Roman" w:hAnsi="Arial" w:cs="Arial"/>
                <w:kern w:val="0"/>
                <w:sz w:val="22"/>
                <w:szCs w:val="22"/>
                <w:vertAlign w:val="superscript"/>
                <w:lang w:val="sr-Latn-CS" w:eastAsia="en-US"/>
              </w:rPr>
              <w:t>2</w:t>
            </w:r>
            <w:r w:rsidRPr="00893919">
              <w:rPr>
                <w:rFonts w:ascii="Arial" w:eastAsia="Times New Roman" w:hAnsi="Arial" w:cs="Arial"/>
                <w:kern w:val="0"/>
                <w:sz w:val="22"/>
                <w:szCs w:val="22"/>
                <w:lang w:val="sr-Latn-CS" w:eastAsia="en-US"/>
              </w:rPr>
              <w:t xml:space="preserve"> </w:t>
            </w:r>
            <w:r w:rsidRPr="00893919">
              <w:rPr>
                <w:rFonts w:ascii="Arial" w:eastAsia="Times New Roman" w:hAnsi="Arial" w:cs="Arial"/>
                <w:kern w:val="0"/>
                <w:sz w:val="22"/>
                <w:szCs w:val="22"/>
                <w:lang w:val="sr-Cyrl-CS" w:eastAsia="en-US"/>
              </w:rPr>
              <w:t>жуто-зелене боје и галванско повезивање свих металних маса водоводне опреме у шахти и повезивање овог проводника са сабирницом за уземљење у разводном ормару шахте.</w:t>
            </w:r>
          </w:p>
        </w:tc>
        <w:tc>
          <w:tcPr>
            <w:tcW w:w="1446" w:type="dxa"/>
            <w:gridSpan w:val="4"/>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tc>
        <w:tc>
          <w:tcPr>
            <w:tcW w:w="1144" w:type="dxa"/>
            <w:gridSpan w:val="2"/>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20</w:t>
            </w:r>
          </w:p>
        </w:tc>
        <w:tc>
          <w:tcPr>
            <w:tcW w:w="1194" w:type="dxa"/>
            <w:gridSpan w:val="2"/>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074" w:type="dxa"/>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4851" w:type="dxa"/>
            <w:tcBorders>
              <w:bottom w:val="single" w:sz="4" w:space="0" w:color="auto"/>
            </w:tcBorders>
            <w:shd w:val="clear" w:color="auto" w:fill="auto"/>
            <w:hideMark/>
          </w:tcPr>
          <w:p w:rsidR="00C72A98" w:rsidRPr="00893919" w:rsidRDefault="00C72A98" w:rsidP="00B86B5A">
            <w:pPr>
              <w:suppressAutoHyphens w:val="0"/>
              <w:spacing w:line="240" w:lineRule="auto"/>
              <w:rPr>
                <w:rFonts w:ascii="Arial" w:eastAsia="Times New Roman" w:hAnsi="Arial" w:cs="Arial"/>
                <w:kern w:val="0"/>
                <w:lang w:val="sr-Cyrl-CS" w:eastAsia="en-US"/>
              </w:rPr>
            </w:pPr>
            <w:r w:rsidRPr="00893919">
              <w:rPr>
                <w:rFonts w:ascii="Arial" w:eastAsia="Times New Roman" w:hAnsi="Arial" w:cs="Arial"/>
                <w:kern w:val="0"/>
                <w:sz w:val="22"/>
                <w:szCs w:val="22"/>
                <w:lang w:eastAsia="en-US"/>
              </w:rPr>
              <w:t xml:space="preserve">9. </w:t>
            </w:r>
            <w:r w:rsidRPr="00893919">
              <w:rPr>
                <w:rFonts w:ascii="Arial" w:eastAsia="Times New Roman" w:hAnsi="Arial" w:cs="Arial"/>
                <w:kern w:val="0"/>
                <w:sz w:val="22"/>
                <w:szCs w:val="22"/>
                <w:lang w:val="sr-Cyrl-CS" w:eastAsia="en-US"/>
              </w:rPr>
              <w:t xml:space="preserve"> Испорука, укопавање у земљу на дубину од 0,8</w:t>
            </w:r>
            <w:r w:rsidRPr="00893919">
              <w:rPr>
                <w:rFonts w:ascii="Arial" w:eastAsia="Times New Roman" w:hAnsi="Arial" w:cs="Arial"/>
                <w:kern w:val="0"/>
                <w:sz w:val="22"/>
                <w:szCs w:val="22"/>
                <w:lang w:val="sr-Latn-CS" w:eastAsia="en-US"/>
              </w:rPr>
              <w:t>m</w:t>
            </w:r>
            <w:r w:rsidRPr="00893919">
              <w:rPr>
                <w:rFonts w:ascii="Arial" w:eastAsia="Times New Roman" w:hAnsi="Arial" w:cs="Arial"/>
                <w:kern w:val="0"/>
                <w:sz w:val="22"/>
                <w:szCs w:val="22"/>
                <w:lang w:val="sr-Cyrl-CS" w:eastAsia="en-US"/>
              </w:rPr>
              <w:t xml:space="preserve"> поцинковане челичне траке </w:t>
            </w:r>
            <w:r w:rsidRPr="00893919">
              <w:rPr>
                <w:rFonts w:ascii="Arial" w:eastAsia="Times New Roman" w:hAnsi="Arial" w:cs="Arial"/>
                <w:kern w:val="0"/>
                <w:sz w:val="22"/>
                <w:szCs w:val="22"/>
                <w:lang w:val="sr-Latn-CS" w:eastAsia="en-US"/>
              </w:rPr>
              <w:t>Fe-Zn 25</w:t>
            </w:r>
            <w:r w:rsidRPr="00893919">
              <w:rPr>
                <w:rFonts w:ascii="Arial" w:eastAsia="Times New Roman" w:hAnsi="Arial" w:cs="Arial"/>
                <w:kern w:val="0"/>
                <w:sz w:val="22"/>
                <w:szCs w:val="22"/>
                <w:lang w:val="sr-Cyrl-CS" w:eastAsia="en-US"/>
              </w:rPr>
              <w:t>х</w:t>
            </w:r>
            <w:r w:rsidRPr="00893919">
              <w:rPr>
                <w:rFonts w:ascii="Arial" w:eastAsia="Times New Roman" w:hAnsi="Arial" w:cs="Arial"/>
                <w:kern w:val="0"/>
                <w:sz w:val="22"/>
                <w:szCs w:val="22"/>
                <w:lang w:val="sr-Latn-CS" w:eastAsia="en-US"/>
              </w:rPr>
              <w:t xml:space="preserve">4mm </w:t>
            </w:r>
            <w:r w:rsidRPr="00893919">
              <w:rPr>
                <w:rFonts w:ascii="Arial" w:eastAsia="Times New Roman" w:hAnsi="Arial" w:cs="Arial"/>
                <w:kern w:val="0"/>
                <w:sz w:val="22"/>
                <w:szCs w:val="22"/>
                <w:lang w:val="sr-Cyrl-CS" w:eastAsia="en-US"/>
              </w:rPr>
              <w:t xml:space="preserve"> за </w:t>
            </w:r>
            <w:r w:rsidRPr="00893919">
              <w:rPr>
                <w:rFonts w:ascii="Arial" w:eastAsia="Times New Roman" w:hAnsi="Arial" w:cs="Arial"/>
                <w:kern w:val="0"/>
                <w:sz w:val="22"/>
                <w:szCs w:val="22"/>
                <w:lang w:val="sr-Latn-CS" w:eastAsia="en-US"/>
              </w:rPr>
              <w:t xml:space="preserve"> </w:t>
            </w:r>
            <w:r w:rsidRPr="00893919">
              <w:rPr>
                <w:rFonts w:ascii="Arial" w:eastAsia="Times New Roman" w:hAnsi="Arial" w:cs="Arial"/>
                <w:kern w:val="0"/>
                <w:sz w:val="22"/>
                <w:szCs w:val="22"/>
                <w:lang w:val="sr-Cyrl-CS" w:eastAsia="en-US"/>
              </w:rPr>
              <w:t>уземљење цеви електричне инсталације пумпне станице</w:t>
            </w:r>
          </w:p>
        </w:tc>
        <w:tc>
          <w:tcPr>
            <w:tcW w:w="1446" w:type="dxa"/>
            <w:gridSpan w:val="4"/>
            <w:tcBorders>
              <w:bottom w:val="single" w:sz="4" w:space="0" w:color="auto"/>
            </w:tcBorders>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m</w:t>
            </w:r>
          </w:p>
        </w:tc>
        <w:tc>
          <w:tcPr>
            <w:tcW w:w="1144" w:type="dxa"/>
            <w:gridSpan w:val="2"/>
            <w:tcBorders>
              <w:bottom w:val="single" w:sz="4" w:space="0" w:color="auto"/>
            </w:tcBorders>
            <w:shd w:val="clear" w:color="auto" w:fill="auto"/>
            <w:noWrap/>
            <w:vAlign w:val="bottom"/>
            <w:hideMark/>
          </w:tcPr>
          <w:p w:rsidR="00C72A98" w:rsidRPr="00893919" w:rsidRDefault="00C72A98" w:rsidP="00B86B5A">
            <w:pPr>
              <w:suppressAutoHyphens w:val="0"/>
              <w:spacing w:line="240" w:lineRule="auto"/>
              <w:jc w:val="center"/>
              <w:rPr>
                <w:rFonts w:ascii="Arial" w:eastAsia="Times New Roman" w:hAnsi="Arial" w:cs="Arial"/>
                <w:kern w:val="0"/>
                <w:lang w:eastAsia="en-US"/>
              </w:rPr>
            </w:pPr>
            <w:r w:rsidRPr="00893919">
              <w:rPr>
                <w:rFonts w:ascii="Arial" w:eastAsia="Times New Roman" w:hAnsi="Arial" w:cs="Arial"/>
                <w:kern w:val="0"/>
                <w:sz w:val="22"/>
                <w:szCs w:val="22"/>
                <w:lang w:eastAsia="en-US"/>
              </w:rPr>
              <w:t>50</w:t>
            </w:r>
          </w:p>
        </w:tc>
        <w:tc>
          <w:tcPr>
            <w:tcW w:w="1194" w:type="dxa"/>
            <w:gridSpan w:val="2"/>
            <w:tcBorders>
              <w:bottom w:val="single" w:sz="4" w:space="0" w:color="auto"/>
            </w:tcBorders>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c>
          <w:tcPr>
            <w:tcW w:w="1074" w:type="dxa"/>
            <w:tcBorders>
              <w:bottom w:val="single" w:sz="4" w:space="0" w:color="auto"/>
            </w:tcBorders>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8635" w:type="dxa"/>
            <w:gridSpan w:val="9"/>
            <w:shd w:val="clear" w:color="auto" w:fill="BFBFBF" w:themeFill="background1" w:themeFillShade="BF"/>
            <w:vAlign w:val="center"/>
            <w:hideMark/>
          </w:tcPr>
          <w:p w:rsidR="00C72A98" w:rsidRPr="00893919" w:rsidRDefault="00C72A98" w:rsidP="00B86B5A">
            <w:pPr>
              <w:suppressAutoHyphens w:val="0"/>
              <w:spacing w:line="240" w:lineRule="auto"/>
              <w:jc w:val="right"/>
              <w:rPr>
                <w:rFonts w:ascii="Arial" w:eastAsia="Times New Roman" w:hAnsi="Arial" w:cs="Arial"/>
                <w:b/>
                <w:kern w:val="0"/>
                <w:lang w:eastAsia="en-US"/>
              </w:rPr>
            </w:pPr>
            <w:r w:rsidRPr="00893919">
              <w:rPr>
                <w:rFonts w:ascii="Arial" w:eastAsia="Times New Roman" w:hAnsi="Arial" w:cs="Arial"/>
                <w:b/>
                <w:kern w:val="0"/>
                <w:sz w:val="22"/>
                <w:szCs w:val="22"/>
                <w:lang w:eastAsia="en-US"/>
              </w:rPr>
              <w:t xml:space="preserve">УКУПНО </w:t>
            </w:r>
            <w:r w:rsidRPr="00893919">
              <w:rPr>
                <w:rFonts w:ascii="Arial" w:eastAsia="Times New Roman" w:hAnsi="Arial" w:cs="Arial"/>
                <w:b/>
                <w:bCs/>
                <w:kern w:val="0"/>
                <w:sz w:val="22"/>
                <w:szCs w:val="22"/>
                <w:lang w:eastAsia="en-US"/>
              </w:rPr>
              <w:t xml:space="preserve"> без ПДВ-а за </w:t>
            </w:r>
            <w:r w:rsidRPr="00893919">
              <w:rPr>
                <w:rFonts w:ascii="Arial" w:eastAsia="Times New Roman" w:hAnsi="Arial" w:cs="Arial"/>
                <w:b/>
                <w:kern w:val="0"/>
                <w:sz w:val="22"/>
                <w:szCs w:val="22"/>
                <w:lang w:val="sr-Cyrl-CS" w:eastAsia="en-US"/>
              </w:rPr>
              <w:t>В</w:t>
            </w:r>
            <w:r w:rsidRPr="00893919">
              <w:rPr>
                <w:rFonts w:ascii="Arial" w:eastAsia="Times New Roman" w:hAnsi="Arial" w:cs="Arial"/>
                <w:b/>
                <w:kern w:val="0"/>
                <w:sz w:val="22"/>
                <w:szCs w:val="22"/>
                <w:lang w:eastAsia="en-US"/>
              </w:rPr>
              <w:t>:</w:t>
            </w:r>
          </w:p>
        </w:tc>
        <w:tc>
          <w:tcPr>
            <w:tcW w:w="1074" w:type="dxa"/>
            <w:shd w:val="clear" w:color="auto" w:fill="BFBFBF" w:themeFill="background1" w:themeFillShade="BF"/>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05"/>
        </w:trPr>
        <w:tc>
          <w:tcPr>
            <w:tcW w:w="9709" w:type="dxa"/>
            <w:gridSpan w:val="10"/>
            <w:shd w:val="clear" w:color="auto" w:fill="auto"/>
            <w:noWrap/>
            <w:vAlign w:val="bottom"/>
            <w:hideMark/>
          </w:tcPr>
          <w:p w:rsidR="00C72A98" w:rsidRPr="00893919" w:rsidRDefault="00C72A98" w:rsidP="00B86B5A">
            <w:pPr>
              <w:suppressAutoHyphens w:val="0"/>
              <w:spacing w:line="240" w:lineRule="auto"/>
              <w:rPr>
                <w:rFonts w:ascii="Arial" w:eastAsia="Times New Roman" w:hAnsi="Arial" w:cs="Arial"/>
                <w:b/>
                <w:bCs/>
                <w:kern w:val="0"/>
                <w:lang w:eastAsia="en-US"/>
              </w:rPr>
            </w:pPr>
            <w:r w:rsidRPr="00893919">
              <w:rPr>
                <w:rFonts w:ascii="Arial" w:eastAsia="Times New Roman" w:hAnsi="Arial" w:cs="Arial"/>
                <w:kern w:val="0"/>
                <w:sz w:val="22"/>
                <w:szCs w:val="22"/>
                <w:lang w:eastAsia="en-US"/>
              </w:rPr>
              <w:t> </w:t>
            </w:r>
          </w:p>
        </w:tc>
      </w:tr>
      <w:tr w:rsidR="00C72A98" w:rsidRPr="00893919" w:rsidTr="00B86B5A">
        <w:trPr>
          <w:trHeight w:val="315"/>
        </w:trPr>
        <w:tc>
          <w:tcPr>
            <w:tcW w:w="9709" w:type="dxa"/>
            <w:gridSpan w:val="10"/>
            <w:shd w:val="clear" w:color="000000" w:fill="C0C0C0"/>
            <w:vAlign w:val="center"/>
            <w:hideMark/>
          </w:tcPr>
          <w:p w:rsidR="00C72A98" w:rsidRPr="00893919" w:rsidRDefault="00C72A98" w:rsidP="00B86B5A">
            <w:pPr>
              <w:suppressAutoHyphens w:val="0"/>
              <w:spacing w:line="240" w:lineRule="auto"/>
              <w:jc w:val="center"/>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 xml:space="preserve">РЕКАПИТУЛАЦИЈА </w:t>
            </w:r>
          </w:p>
        </w:tc>
      </w:tr>
      <w:tr w:rsidR="00C72A98" w:rsidRPr="00893919" w:rsidTr="00B86B5A">
        <w:trPr>
          <w:trHeight w:val="315"/>
        </w:trPr>
        <w:tc>
          <w:tcPr>
            <w:tcW w:w="7441" w:type="dxa"/>
            <w:gridSpan w:val="7"/>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kern w:val="0"/>
                <w:sz w:val="22"/>
                <w:szCs w:val="22"/>
                <w:lang w:eastAsia="en-US"/>
              </w:rPr>
              <w:t xml:space="preserve"> А)</w:t>
            </w:r>
            <w:r w:rsidRPr="00893919">
              <w:rPr>
                <w:rFonts w:ascii="Arial" w:eastAsia="Times New Roman" w:hAnsi="Arial" w:cs="Arial"/>
                <w:b/>
                <w:bCs/>
                <w:kern w:val="0"/>
                <w:sz w:val="22"/>
                <w:szCs w:val="22"/>
                <w:lang w:val="sr-Cyrl-CS" w:eastAsia="en-US"/>
              </w:rPr>
              <w:t xml:space="preserve"> </w:t>
            </w:r>
            <w:r w:rsidRPr="00893919">
              <w:rPr>
                <w:rFonts w:ascii="Arial" w:eastAsia="Times New Roman" w:hAnsi="Arial" w:cs="Arial"/>
                <w:bCs/>
                <w:kern w:val="0"/>
                <w:sz w:val="22"/>
                <w:szCs w:val="22"/>
                <w:lang w:val="sr-Cyrl-CS" w:eastAsia="en-US"/>
              </w:rPr>
              <w:t>ПУМПНА СТАНИЦА</w:t>
            </w:r>
            <w:r w:rsidRPr="00893919">
              <w:rPr>
                <w:rFonts w:ascii="Arial" w:eastAsia="Times New Roman" w:hAnsi="Arial" w:cs="Arial"/>
                <w:kern w:val="0"/>
                <w:sz w:val="22"/>
                <w:szCs w:val="22"/>
                <w:lang w:eastAsia="en-US"/>
              </w:rPr>
              <w:t xml:space="preserve">    </w:t>
            </w:r>
          </w:p>
        </w:tc>
        <w:tc>
          <w:tcPr>
            <w:tcW w:w="2268" w:type="dxa"/>
            <w:gridSpan w:val="3"/>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kern w:val="0"/>
                <w:sz w:val="22"/>
                <w:szCs w:val="22"/>
                <w:lang w:eastAsia="en-US"/>
              </w:rPr>
              <w:t> </w:t>
            </w:r>
          </w:p>
        </w:tc>
      </w:tr>
      <w:tr w:rsidR="00C72A98" w:rsidRPr="00893919" w:rsidTr="00B86B5A">
        <w:trPr>
          <w:trHeight w:val="315"/>
        </w:trPr>
        <w:tc>
          <w:tcPr>
            <w:tcW w:w="7441" w:type="dxa"/>
            <w:gridSpan w:val="7"/>
            <w:shd w:val="clear" w:color="auto" w:fill="auto"/>
            <w:noWrap/>
            <w:vAlign w:val="bottom"/>
            <w:hideMark/>
          </w:tcPr>
          <w:p w:rsidR="00C72A98" w:rsidRPr="00893919" w:rsidRDefault="00C72A98" w:rsidP="00CF79C7">
            <w:pPr>
              <w:suppressAutoHyphens w:val="0"/>
              <w:spacing w:line="240" w:lineRule="auto"/>
              <w:jc w:val="right"/>
              <w:rPr>
                <w:rFonts w:ascii="Arial" w:eastAsia="Times New Roman" w:hAnsi="Arial" w:cs="Arial"/>
                <w:b/>
                <w:kern w:val="0"/>
                <w:lang w:val="sr-Cyrl-CS" w:eastAsia="en-US"/>
              </w:rPr>
            </w:pPr>
            <w:r w:rsidRPr="00893919">
              <w:rPr>
                <w:rFonts w:ascii="Arial" w:eastAsia="Times New Roman" w:hAnsi="Arial" w:cs="Arial"/>
                <w:kern w:val="0"/>
                <w:sz w:val="22"/>
                <w:szCs w:val="22"/>
                <w:lang w:val="sr-Cyrl-CS" w:eastAsia="en-US"/>
              </w:rPr>
              <w:t>Б)</w:t>
            </w:r>
            <w:r w:rsidRPr="00893919">
              <w:rPr>
                <w:rFonts w:ascii="Arial" w:eastAsia="Times New Roman" w:hAnsi="Arial" w:cs="Arial"/>
                <w:b/>
                <w:kern w:val="0"/>
                <w:sz w:val="22"/>
                <w:szCs w:val="22"/>
                <w:lang w:val="sr-Cyrl-CS" w:eastAsia="en-US"/>
              </w:rPr>
              <w:t xml:space="preserve"> </w:t>
            </w:r>
            <w:r w:rsidRPr="00893919">
              <w:rPr>
                <w:rFonts w:ascii="Arial" w:eastAsia="Times New Roman" w:hAnsi="Arial" w:cs="Arial"/>
                <w:kern w:val="0"/>
                <w:sz w:val="22"/>
                <w:szCs w:val="22"/>
                <w:lang w:val="sr-Cyrl-CS" w:eastAsia="en-US"/>
              </w:rPr>
              <w:t>ЕЛЕКТРОЕНЕРГЕТСКИ ВОДОВИ- ГРАЂЕВИНСКИ РАДОВИ</w:t>
            </w:r>
          </w:p>
        </w:tc>
        <w:tc>
          <w:tcPr>
            <w:tcW w:w="2268" w:type="dxa"/>
            <w:gridSpan w:val="3"/>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p>
        </w:tc>
      </w:tr>
      <w:tr w:rsidR="00C72A98" w:rsidRPr="00893919" w:rsidTr="00B86B5A">
        <w:trPr>
          <w:trHeight w:val="315"/>
        </w:trPr>
        <w:tc>
          <w:tcPr>
            <w:tcW w:w="7441" w:type="dxa"/>
            <w:gridSpan w:val="7"/>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kern w:val="0"/>
                <w:sz w:val="22"/>
                <w:szCs w:val="22"/>
                <w:lang w:val="sr-Cyrl-CS" w:eastAsia="en-US"/>
              </w:rPr>
              <w:t>В</w:t>
            </w:r>
            <w:r w:rsidRPr="00893919">
              <w:rPr>
                <w:rFonts w:ascii="Arial" w:eastAsia="Times New Roman" w:hAnsi="Arial" w:cs="Arial"/>
                <w:kern w:val="0"/>
                <w:sz w:val="22"/>
                <w:szCs w:val="22"/>
                <w:lang w:eastAsia="en-US"/>
              </w:rPr>
              <w:t>)</w:t>
            </w:r>
            <w:r w:rsidRPr="00893919">
              <w:rPr>
                <w:rFonts w:ascii="Arial" w:eastAsia="Times New Roman" w:hAnsi="Arial" w:cs="Arial"/>
                <w:b/>
                <w:bCs/>
                <w:kern w:val="0"/>
                <w:sz w:val="22"/>
                <w:szCs w:val="22"/>
                <w:lang w:eastAsia="en-US"/>
              </w:rPr>
              <w:t xml:space="preserve"> </w:t>
            </w:r>
            <w:r w:rsidRPr="00893919">
              <w:rPr>
                <w:rFonts w:ascii="Arial" w:eastAsia="Times New Roman" w:hAnsi="Arial" w:cs="Arial"/>
                <w:bCs/>
                <w:kern w:val="0"/>
                <w:sz w:val="22"/>
                <w:szCs w:val="22"/>
                <w:lang w:eastAsia="en-US"/>
              </w:rPr>
              <w:t>E</w:t>
            </w:r>
            <w:r w:rsidRPr="00893919">
              <w:rPr>
                <w:rFonts w:ascii="Arial" w:eastAsia="Times New Roman" w:hAnsi="Arial" w:cs="Arial"/>
                <w:bCs/>
                <w:kern w:val="0"/>
                <w:sz w:val="22"/>
                <w:szCs w:val="22"/>
                <w:lang w:val="sr-Cyrl-CS" w:eastAsia="en-US"/>
              </w:rPr>
              <w:t>ЛЕКТРОЕНЕРГЕТСКА ИНСТАЛАЦИЈА</w:t>
            </w:r>
            <w:r w:rsidRPr="00893919">
              <w:rPr>
                <w:rFonts w:ascii="Arial" w:eastAsia="Times New Roman" w:hAnsi="Arial" w:cs="Arial"/>
                <w:kern w:val="0"/>
                <w:sz w:val="22"/>
                <w:szCs w:val="22"/>
                <w:lang w:eastAsia="en-US"/>
              </w:rPr>
              <w:t xml:space="preserve">    </w:t>
            </w:r>
          </w:p>
        </w:tc>
        <w:tc>
          <w:tcPr>
            <w:tcW w:w="2268" w:type="dxa"/>
            <w:gridSpan w:val="3"/>
            <w:shd w:val="clear" w:color="auto" w:fill="auto"/>
            <w:noWrap/>
            <w:vAlign w:val="bottom"/>
            <w:hideMark/>
          </w:tcPr>
          <w:p w:rsidR="00C72A98" w:rsidRPr="00893919" w:rsidRDefault="00C72A98" w:rsidP="00B86B5A">
            <w:pPr>
              <w:suppressAutoHyphens w:val="0"/>
              <w:spacing w:line="240" w:lineRule="auto"/>
              <w:jc w:val="right"/>
              <w:rPr>
                <w:rFonts w:ascii="Arial" w:eastAsia="Times New Roman" w:hAnsi="Arial" w:cs="Arial"/>
                <w:kern w:val="0"/>
                <w:lang w:eastAsia="en-US"/>
              </w:rPr>
            </w:pPr>
            <w:r w:rsidRPr="00893919">
              <w:rPr>
                <w:rFonts w:ascii="Arial" w:eastAsia="Times New Roman" w:hAnsi="Arial" w:cs="Arial"/>
                <w:kern w:val="0"/>
                <w:sz w:val="22"/>
                <w:szCs w:val="22"/>
                <w:lang w:eastAsia="en-US"/>
              </w:rPr>
              <w:t> </w:t>
            </w:r>
          </w:p>
        </w:tc>
      </w:tr>
      <w:tr w:rsidR="00C72A98" w:rsidRPr="00893919" w:rsidTr="00B86B5A">
        <w:trPr>
          <w:trHeight w:val="315"/>
        </w:trPr>
        <w:tc>
          <w:tcPr>
            <w:tcW w:w="7441" w:type="dxa"/>
            <w:gridSpan w:val="7"/>
            <w:shd w:val="clear" w:color="000000" w:fill="C0C0C0"/>
            <w:vAlign w:val="bottom"/>
            <w:hideMark/>
          </w:tcPr>
          <w:p w:rsidR="00C72A98" w:rsidRPr="00893919" w:rsidRDefault="00C72A98" w:rsidP="00B86B5A">
            <w:pPr>
              <w:suppressAutoHyphens w:val="0"/>
              <w:spacing w:line="240" w:lineRule="auto"/>
              <w:jc w:val="right"/>
              <w:rPr>
                <w:rFonts w:ascii="Arial" w:eastAsia="Times New Roman" w:hAnsi="Arial" w:cs="Arial"/>
                <w:b/>
                <w:bCs/>
                <w:kern w:val="0"/>
                <w:lang w:eastAsia="en-US"/>
              </w:rPr>
            </w:pPr>
            <w:r w:rsidRPr="00893919">
              <w:rPr>
                <w:rFonts w:ascii="Arial" w:eastAsia="Times New Roman" w:hAnsi="Arial" w:cs="Arial"/>
                <w:b/>
                <w:bCs/>
                <w:kern w:val="0"/>
                <w:sz w:val="22"/>
                <w:szCs w:val="22"/>
                <w:lang w:eastAsia="en-US"/>
              </w:rPr>
              <w:t>Укупно без ПДВ-а:</w:t>
            </w:r>
          </w:p>
        </w:tc>
        <w:tc>
          <w:tcPr>
            <w:tcW w:w="2268" w:type="dxa"/>
            <w:gridSpan w:val="3"/>
            <w:shd w:val="clear" w:color="auto" w:fill="BFBFBF" w:themeFill="background1" w:themeFillShade="BF"/>
            <w:noWrap/>
            <w:vAlign w:val="bottom"/>
            <w:hideMark/>
          </w:tcPr>
          <w:p w:rsidR="00C72A98" w:rsidRPr="00893919" w:rsidRDefault="00C72A98" w:rsidP="00B86B5A">
            <w:pPr>
              <w:suppressAutoHyphens w:val="0"/>
              <w:spacing w:line="240" w:lineRule="auto"/>
              <w:rPr>
                <w:rFonts w:ascii="Arial" w:eastAsia="Times New Roman" w:hAnsi="Arial" w:cs="Arial"/>
                <w:kern w:val="0"/>
                <w:highlight w:val="darkGray"/>
                <w:lang w:val="sr-Cyrl-CS" w:eastAsia="en-US"/>
              </w:rPr>
            </w:pPr>
          </w:p>
        </w:tc>
      </w:tr>
      <w:tr w:rsidR="00C72A98" w:rsidRPr="00893919" w:rsidTr="00B86B5A">
        <w:trPr>
          <w:trHeight w:val="315"/>
        </w:trPr>
        <w:tc>
          <w:tcPr>
            <w:tcW w:w="7441" w:type="dxa"/>
            <w:gridSpan w:val="7"/>
            <w:shd w:val="clear" w:color="000000" w:fill="C0C0C0"/>
            <w:vAlign w:val="bottom"/>
            <w:hideMark/>
          </w:tcPr>
          <w:p w:rsidR="00C72A98" w:rsidRPr="00893919" w:rsidRDefault="00C72A98" w:rsidP="00B86B5A">
            <w:pPr>
              <w:suppressAutoHyphens w:val="0"/>
              <w:spacing w:line="240" w:lineRule="auto"/>
              <w:jc w:val="right"/>
              <w:rPr>
                <w:rFonts w:ascii="Arial" w:eastAsia="Times New Roman" w:hAnsi="Arial" w:cs="Arial"/>
                <w:b/>
                <w:bCs/>
                <w:kern w:val="0"/>
                <w:lang w:val="sr-Cyrl-CS" w:eastAsia="en-US"/>
              </w:rPr>
            </w:pPr>
            <w:r w:rsidRPr="00893919">
              <w:rPr>
                <w:rFonts w:ascii="Arial" w:eastAsia="Times New Roman" w:hAnsi="Arial" w:cs="Arial"/>
                <w:b/>
                <w:bCs/>
                <w:kern w:val="0"/>
                <w:sz w:val="22"/>
                <w:szCs w:val="22"/>
                <w:lang w:val="sr-Cyrl-CS" w:eastAsia="en-US"/>
              </w:rPr>
              <w:t>ПДВ:</w:t>
            </w:r>
          </w:p>
        </w:tc>
        <w:tc>
          <w:tcPr>
            <w:tcW w:w="2268" w:type="dxa"/>
            <w:gridSpan w:val="3"/>
            <w:shd w:val="clear" w:color="auto" w:fill="BFBFBF" w:themeFill="background1" w:themeFillShade="BF"/>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r>
      <w:tr w:rsidR="00C72A98" w:rsidRPr="00893919" w:rsidTr="00B86B5A">
        <w:trPr>
          <w:trHeight w:val="315"/>
        </w:trPr>
        <w:tc>
          <w:tcPr>
            <w:tcW w:w="7441" w:type="dxa"/>
            <w:gridSpan w:val="7"/>
            <w:shd w:val="clear" w:color="000000" w:fill="C0C0C0"/>
            <w:vAlign w:val="bottom"/>
            <w:hideMark/>
          </w:tcPr>
          <w:p w:rsidR="00C72A98" w:rsidRPr="00893919" w:rsidRDefault="00C72A98" w:rsidP="00B86B5A">
            <w:pPr>
              <w:suppressAutoHyphens w:val="0"/>
              <w:spacing w:line="240" w:lineRule="auto"/>
              <w:jc w:val="right"/>
              <w:rPr>
                <w:rFonts w:ascii="Arial" w:eastAsia="Times New Roman" w:hAnsi="Arial" w:cs="Arial"/>
                <w:b/>
                <w:bCs/>
                <w:kern w:val="0"/>
                <w:lang w:val="sr-Cyrl-CS" w:eastAsia="en-US"/>
              </w:rPr>
            </w:pPr>
            <w:r w:rsidRPr="00893919">
              <w:rPr>
                <w:rFonts w:ascii="Arial" w:eastAsia="Times New Roman" w:hAnsi="Arial" w:cs="Arial"/>
                <w:b/>
                <w:bCs/>
                <w:kern w:val="0"/>
                <w:sz w:val="22"/>
                <w:szCs w:val="22"/>
                <w:lang w:eastAsia="en-US"/>
              </w:rPr>
              <w:t xml:space="preserve">Укупно </w:t>
            </w:r>
            <w:r w:rsidRPr="00893919">
              <w:rPr>
                <w:rFonts w:ascii="Arial" w:eastAsia="Times New Roman" w:hAnsi="Arial" w:cs="Arial"/>
                <w:b/>
                <w:bCs/>
                <w:kern w:val="0"/>
                <w:sz w:val="22"/>
                <w:szCs w:val="22"/>
                <w:lang w:val="sr-Cyrl-CS" w:eastAsia="en-US"/>
              </w:rPr>
              <w:t>са</w:t>
            </w:r>
            <w:r w:rsidRPr="00893919">
              <w:rPr>
                <w:rFonts w:ascii="Arial" w:eastAsia="Times New Roman" w:hAnsi="Arial" w:cs="Arial"/>
                <w:b/>
                <w:bCs/>
                <w:kern w:val="0"/>
                <w:sz w:val="22"/>
                <w:szCs w:val="22"/>
                <w:lang w:eastAsia="en-US"/>
              </w:rPr>
              <w:t xml:space="preserve"> ПДВ-</w:t>
            </w:r>
            <w:r w:rsidRPr="00893919">
              <w:rPr>
                <w:rFonts w:ascii="Arial" w:eastAsia="Times New Roman" w:hAnsi="Arial" w:cs="Arial"/>
                <w:b/>
                <w:bCs/>
                <w:kern w:val="0"/>
                <w:sz w:val="22"/>
                <w:szCs w:val="22"/>
                <w:lang w:val="sr-Cyrl-CS" w:eastAsia="en-US"/>
              </w:rPr>
              <w:t>ом</w:t>
            </w:r>
            <w:r w:rsidRPr="00893919">
              <w:rPr>
                <w:rFonts w:ascii="Arial" w:eastAsia="Times New Roman" w:hAnsi="Arial" w:cs="Arial"/>
                <w:b/>
                <w:bCs/>
                <w:kern w:val="0"/>
                <w:sz w:val="22"/>
                <w:szCs w:val="22"/>
                <w:lang w:eastAsia="en-US"/>
              </w:rPr>
              <w:t>:</w:t>
            </w:r>
          </w:p>
        </w:tc>
        <w:tc>
          <w:tcPr>
            <w:tcW w:w="2268" w:type="dxa"/>
            <w:gridSpan w:val="3"/>
            <w:shd w:val="clear" w:color="auto" w:fill="BFBFBF" w:themeFill="background1" w:themeFillShade="BF"/>
            <w:noWrap/>
            <w:vAlign w:val="bottom"/>
            <w:hideMark/>
          </w:tcPr>
          <w:p w:rsidR="00C72A98" w:rsidRPr="00893919" w:rsidRDefault="00C72A98" w:rsidP="00B86B5A">
            <w:pPr>
              <w:suppressAutoHyphens w:val="0"/>
              <w:spacing w:line="240" w:lineRule="auto"/>
              <w:rPr>
                <w:rFonts w:ascii="Arial" w:eastAsia="Times New Roman" w:hAnsi="Arial" w:cs="Arial"/>
                <w:kern w:val="0"/>
                <w:lang w:eastAsia="en-US"/>
              </w:rPr>
            </w:pPr>
          </w:p>
        </w:tc>
      </w:tr>
    </w:tbl>
    <w:p w:rsidR="00EA1E0A" w:rsidRDefault="00EA1E0A" w:rsidP="000B22E0">
      <w:pPr>
        <w:spacing w:line="240" w:lineRule="auto"/>
        <w:rPr>
          <w:rFonts w:ascii="Arial" w:hAnsi="Arial" w:cs="Arial"/>
          <w:b/>
          <w:bCs/>
          <w:i/>
          <w:iCs/>
          <w:sz w:val="28"/>
          <w:szCs w:val="28"/>
          <w:lang w:val="sr-Cyrl-CS"/>
        </w:rPr>
      </w:pPr>
    </w:p>
    <w:p w:rsidR="00F60CFE" w:rsidRPr="00EA1E0A" w:rsidRDefault="00F60CFE" w:rsidP="000B22E0">
      <w:pPr>
        <w:spacing w:line="240" w:lineRule="auto"/>
        <w:rPr>
          <w:rFonts w:ascii="Arial" w:hAnsi="Arial" w:cs="Arial"/>
          <w:b/>
          <w:bCs/>
          <w:i/>
          <w:iCs/>
          <w:sz w:val="28"/>
          <w:szCs w:val="28"/>
          <w:lang w:val="sr-Cyrl-CS"/>
        </w:rPr>
      </w:pPr>
    </w:p>
    <w:p w:rsidR="00473089" w:rsidRPr="00EF5D56" w:rsidRDefault="00473089" w:rsidP="00473089">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473089" w:rsidRDefault="00614791" w:rsidP="00473089">
      <w:pPr>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EA1E0A" w:rsidRDefault="00EA1E0A" w:rsidP="00DF6300">
      <w:pPr>
        <w:pStyle w:val="ListParagraph"/>
        <w:numPr>
          <w:ilvl w:val="0"/>
          <w:numId w:val="22"/>
        </w:numPr>
        <w:tabs>
          <w:tab w:val="left" w:pos="90"/>
          <w:tab w:val="left" w:pos="630"/>
        </w:tabs>
        <w:ind w:left="360"/>
        <w:jc w:val="both"/>
        <w:rPr>
          <w:rFonts w:ascii="Arial" w:hAnsi="Arial" w:cs="Arial"/>
          <w:bCs/>
          <w:iCs/>
          <w:lang w:val="sr-Cyrl-CS"/>
        </w:rPr>
      </w:pPr>
      <w:r w:rsidRPr="00EA1E0A">
        <w:rPr>
          <w:rFonts w:ascii="Arial" w:hAnsi="Arial" w:cs="Arial"/>
          <w:bCs/>
          <w:iCs/>
          <w:lang w:val="sr-Cyrl-CS"/>
        </w:rPr>
        <w:t>У колону 4</w:t>
      </w:r>
      <w:r w:rsidR="006524BA" w:rsidRPr="00EA1E0A">
        <w:rPr>
          <w:rFonts w:ascii="Arial" w:hAnsi="Arial" w:cs="Arial"/>
          <w:bCs/>
          <w:iCs/>
          <w:lang w:val="sr-Cyrl-CS"/>
        </w:rPr>
        <w:t xml:space="preserve"> уписати </w:t>
      </w:r>
      <w:r>
        <w:rPr>
          <w:rFonts w:ascii="Arial" w:hAnsi="Arial" w:cs="Arial"/>
          <w:bCs/>
          <w:iCs/>
        </w:rPr>
        <w:t>колико износи јединична цена без ПДВ-а, за сваки тражени предмет јавне набавке;</w:t>
      </w:r>
    </w:p>
    <w:p w:rsidR="00473089" w:rsidRPr="000B22E0" w:rsidRDefault="00EA1E0A" w:rsidP="00DF6300">
      <w:pPr>
        <w:pStyle w:val="ListParagraph"/>
        <w:numPr>
          <w:ilvl w:val="0"/>
          <w:numId w:val="22"/>
        </w:numPr>
        <w:tabs>
          <w:tab w:val="left" w:pos="90"/>
          <w:tab w:val="left" w:pos="630"/>
        </w:tabs>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C72A98">
        <w:rPr>
          <w:rFonts w:ascii="Arial" w:hAnsi="Arial" w:cs="Arial"/>
          <w:bCs/>
          <w:iCs/>
          <w:color w:val="auto"/>
          <w:lang w:val="sr-Cyrl-CS"/>
        </w:rPr>
        <w:t>3</w:t>
      </w:r>
      <w:r w:rsidRPr="002F4414">
        <w:rPr>
          <w:rFonts w:ascii="Arial" w:hAnsi="Arial" w:cs="Arial"/>
          <w:bCs/>
          <w:iCs/>
          <w:color w:val="auto"/>
        </w:rPr>
        <w:t>); На крају уписати укупну цену предмета набавке без ПДВ-а.</w:t>
      </w:r>
    </w:p>
    <w:p w:rsidR="000B22E0" w:rsidRDefault="000B22E0" w:rsidP="000B22E0">
      <w:pPr>
        <w:pStyle w:val="ListParagraph"/>
        <w:tabs>
          <w:tab w:val="left" w:pos="90"/>
          <w:tab w:val="left" w:pos="630"/>
        </w:tabs>
        <w:ind w:left="360"/>
        <w:jc w:val="both"/>
        <w:rPr>
          <w:rFonts w:ascii="Arial" w:hAnsi="Arial" w:cs="Arial"/>
          <w:bCs/>
          <w:iCs/>
          <w:color w:val="auto"/>
          <w:lang w:val="sr-Cyrl-CS"/>
        </w:rPr>
      </w:pPr>
    </w:p>
    <w:p w:rsidR="00F60CFE" w:rsidRPr="000B22E0" w:rsidRDefault="00F60CFE" w:rsidP="000B22E0">
      <w:pPr>
        <w:pStyle w:val="ListParagraph"/>
        <w:tabs>
          <w:tab w:val="left" w:pos="90"/>
          <w:tab w:val="left" w:pos="630"/>
        </w:tabs>
        <w:ind w:left="360"/>
        <w:jc w:val="both"/>
        <w:rPr>
          <w:rFonts w:ascii="Arial" w:hAnsi="Arial" w:cs="Arial"/>
          <w:bCs/>
          <w:iCs/>
          <w:color w:val="auto"/>
          <w:lang w:val="sr-Cyrl-CS"/>
        </w:rPr>
      </w:pPr>
    </w:p>
    <w:p w:rsidR="00B236F9" w:rsidRPr="00B236F9" w:rsidRDefault="00B236F9" w:rsidP="00B236F9">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236F9" w:rsidRPr="00B236F9" w:rsidRDefault="00B236F9" w:rsidP="00B236F9">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A1E0A" w:rsidRPr="000B22E0" w:rsidRDefault="00B236F9" w:rsidP="000B22E0">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w:t>
      </w:r>
      <w:r w:rsidR="009D04DB" w:rsidRPr="00B236F9">
        <w:rPr>
          <w:rFonts w:ascii="Arial" w:hAnsi="Arial" w:cs="Arial"/>
          <w:bCs/>
          <w:i/>
          <w:iCs/>
          <w:sz w:val="22"/>
          <w:szCs w:val="22"/>
          <w:lang w:val="sr-Cyrl-CS"/>
        </w:rPr>
        <w:t xml:space="preserve">(„Сл.гласник РС“, бр. </w:t>
      </w:r>
      <w:r w:rsidR="009D04DB">
        <w:rPr>
          <w:rFonts w:ascii="Arial" w:hAnsi="Arial" w:cs="Arial"/>
          <w:bCs/>
          <w:i/>
          <w:iCs/>
          <w:sz w:val="22"/>
          <w:szCs w:val="22"/>
          <w:lang w:val="sr-Cyrl-CS"/>
        </w:rPr>
        <w:t>62/2014, 6/2016 - др. закон и 44/2018-др. закон)</w:t>
      </w:r>
    </w:p>
    <w:p w:rsidR="003F0979" w:rsidRDefault="003F0979" w:rsidP="00473089">
      <w:pPr>
        <w:ind w:left="720" w:firstLine="720"/>
        <w:jc w:val="both"/>
        <w:rPr>
          <w:rFonts w:ascii="Arial" w:eastAsia="TimesNewRomanPSMT" w:hAnsi="Arial" w:cs="Arial"/>
          <w:bCs/>
          <w:lang w:val="sr-Cyrl-CS"/>
        </w:rPr>
      </w:pPr>
    </w:p>
    <w:p w:rsidR="003F0979" w:rsidRDefault="003F0979" w:rsidP="00473089">
      <w:pPr>
        <w:ind w:left="720" w:firstLine="720"/>
        <w:jc w:val="both"/>
        <w:rPr>
          <w:rFonts w:ascii="Arial" w:eastAsia="TimesNewRomanPSMT" w:hAnsi="Arial" w:cs="Arial"/>
          <w:bCs/>
          <w:lang w:val="sr-Cyrl-CS"/>
        </w:rPr>
      </w:pPr>
    </w:p>
    <w:p w:rsidR="003F0979" w:rsidRDefault="003F0979" w:rsidP="00473089">
      <w:pPr>
        <w:ind w:left="720" w:firstLine="720"/>
        <w:jc w:val="both"/>
        <w:rPr>
          <w:rFonts w:ascii="Arial" w:eastAsia="TimesNewRomanPSMT" w:hAnsi="Arial" w:cs="Arial"/>
          <w:bCs/>
          <w:lang w:val="sr-Cyrl-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B31DE7" w:rsidRPr="000B22E0" w:rsidRDefault="00473089" w:rsidP="000B22E0">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sidR="00C250FC">
        <w:rPr>
          <w:rFonts w:ascii="Arial" w:eastAsia="TimesNewRomanPS-BoldMT" w:hAnsi="Arial" w:cs="Arial"/>
          <w:b/>
          <w:bCs/>
          <w:i/>
          <w:iCs/>
          <w:color w:val="002060"/>
        </w:rPr>
        <w:t>__________________________</w:t>
      </w:r>
    </w:p>
    <w:p w:rsidR="00F129EA" w:rsidRDefault="00F129EA"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C72A98" w:rsidRDefault="00C72A98" w:rsidP="00E60F39">
      <w:pPr>
        <w:keepLines/>
        <w:tabs>
          <w:tab w:val="left" w:pos="-2977"/>
          <w:tab w:val="right" w:pos="4820"/>
        </w:tabs>
        <w:suppressAutoHyphens w:val="0"/>
        <w:spacing w:before="60" w:line="240" w:lineRule="auto"/>
        <w:rPr>
          <w:rFonts w:ascii="Arial" w:eastAsia="Times New Roman" w:hAnsi="Arial" w:cs="Arial"/>
          <w:b/>
          <w:bCs/>
          <w:noProof/>
          <w:color w:val="auto"/>
          <w:kern w:val="0"/>
          <w:sz w:val="28"/>
          <w:szCs w:val="20"/>
          <w:lang w:val="sr-Cyrl-CS" w:eastAsia="en-US"/>
        </w:rPr>
      </w:pPr>
    </w:p>
    <w:p w:rsidR="003F0979" w:rsidRPr="00CF1749" w:rsidRDefault="00473089" w:rsidP="00F129EA">
      <w:pPr>
        <w:keepLines/>
        <w:tabs>
          <w:tab w:val="left" w:pos="-2977"/>
          <w:tab w:val="right" w:pos="4820"/>
        </w:tabs>
        <w:suppressAutoHyphens w:val="0"/>
        <w:spacing w:before="60" w:line="240" w:lineRule="auto"/>
        <w:jc w:val="right"/>
        <w:rPr>
          <w:rFonts w:ascii="Arial" w:eastAsia="Times New Roman" w:hAnsi="Arial" w:cs="Arial"/>
          <w:b/>
          <w:bCs/>
          <w:i/>
          <w:noProof/>
          <w:color w:val="auto"/>
          <w:kern w:val="0"/>
          <w:sz w:val="28"/>
          <w:szCs w:val="20"/>
          <w:lang w:val="sr-Cyrl-CS" w:eastAsia="en-US"/>
        </w:rPr>
      </w:pPr>
      <w:r w:rsidRPr="00CF1749">
        <w:rPr>
          <w:rFonts w:ascii="Arial" w:eastAsia="Times New Roman" w:hAnsi="Arial" w:cs="Arial"/>
          <w:b/>
          <w:bCs/>
          <w:i/>
          <w:noProof/>
          <w:color w:val="auto"/>
          <w:kern w:val="0"/>
          <w:sz w:val="28"/>
          <w:szCs w:val="20"/>
          <w:lang w:eastAsia="en-US"/>
        </w:rPr>
        <w:t>(ОБРАЗАЦ 3)</w:t>
      </w:r>
    </w:p>
    <w:p w:rsidR="003F0979" w:rsidRPr="00CF1749" w:rsidRDefault="003F0979" w:rsidP="00473089">
      <w:pPr>
        <w:keepLines/>
        <w:tabs>
          <w:tab w:val="left" w:pos="-2977"/>
          <w:tab w:val="right" w:pos="4820"/>
        </w:tabs>
        <w:suppressAutoHyphens w:val="0"/>
        <w:spacing w:before="60" w:line="240" w:lineRule="auto"/>
        <w:jc w:val="right"/>
        <w:rPr>
          <w:rFonts w:ascii="Arial" w:eastAsia="Times New Roman" w:hAnsi="Arial" w:cs="Arial"/>
          <w:b/>
          <w:bCs/>
          <w:i/>
          <w:noProof/>
          <w:color w:val="auto"/>
          <w:kern w:val="0"/>
          <w:sz w:val="28"/>
          <w:szCs w:val="20"/>
          <w:lang w:val="sr-Cyrl-CS" w:eastAsia="en-US"/>
        </w:rPr>
      </w:pPr>
    </w:p>
    <w:p w:rsidR="00473089" w:rsidRPr="00CF1749" w:rsidRDefault="00473089" w:rsidP="00473089">
      <w:pPr>
        <w:keepLines/>
        <w:tabs>
          <w:tab w:val="left" w:pos="-2977"/>
          <w:tab w:val="right" w:pos="4820"/>
        </w:tabs>
        <w:suppressAutoHyphens w:val="0"/>
        <w:spacing w:before="60" w:line="240" w:lineRule="auto"/>
        <w:jc w:val="center"/>
        <w:rPr>
          <w:rFonts w:ascii="Arial" w:eastAsia="Times New Roman" w:hAnsi="Arial" w:cs="Arial"/>
          <w:b/>
          <w:bCs/>
          <w:i/>
          <w:noProof/>
          <w:color w:val="auto"/>
          <w:kern w:val="0"/>
          <w:sz w:val="28"/>
          <w:szCs w:val="20"/>
          <w:lang w:eastAsia="en-US"/>
        </w:rPr>
      </w:pPr>
      <w:r w:rsidRPr="00CF1749">
        <w:rPr>
          <w:rFonts w:ascii="Arial" w:eastAsia="Times New Roman" w:hAnsi="Arial" w:cs="Arial"/>
          <w:b/>
          <w:bCs/>
          <w:i/>
          <w:noProof/>
          <w:color w:val="auto"/>
          <w:kern w:val="0"/>
          <w:sz w:val="28"/>
          <w:szCs w:val="20"/>
          <w:lang w:eastAsia="en-US"/>
        </w:rPr>
        <w:t xml:space="preserve"> ОБРАЗАЦ ТРОШКОВА ПРИПРЕМЕ ПОНУДЕ</w:t>
      </w:r>
    </w:p>
    <w:p w:rsidR="00473089" w:rsidRPr="00CC7A7E" w:rsidRDefault="00473089" w:rsidP="00473089">
      <w:pPr>
        <w:rPr>
          <w:rFonts w:ascii="Arial" w:hAnsi="Arial" w:cs="Arial"/>
          <w:b/>
          <w:bCs/>
          <w:i/>
          <w:iCs/>
          <w:sz w:val="28"/>
          <w:szCs w:val="28"/>
          <w:lang w:val="sr-Cyrl-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rPr>
          <w:rFonts w:ascii="Arial" w:hAnsi="Arial" w:cs="Arial"/>
          <w:b/>
          <w:bCs/>
          <w:i/>
          <w:iCs/>
          <w:sz w:val="28"/>
          <w:szCs w:val="28"/>
        </w:rPr>
      </w:pPr>
    </w:p>
    <w:p w:rsidR="00473089" w:rsidRDefault="00473089" w:rsidP="00473089">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473089">
      <w:pPr>
        <w:spacing w:after="120"/>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rFonts w:ascii="Arial" w:hAnsi="Arial" w:cs="Arial"/>
                <w:i/>
                <w:lang w:val="ru-RU"/>
              </w:rPr>
            </w:pPr>
          </w:p>
          <w:p w:rsidR="00473089" w:rsidRDefault="00473089" w:rsidP="00473089">
            <w:pPr>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lang w:val="ru-RU"/>
              </w:rPr>
            </w:pPr>
          </w:p>
        </w:tc>
      </w:tr>
    </w:tbl>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473089">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473089">
      <w:pPr>
        <w:spacing w:after="120"/>
        <w:ind w:firstLine="426"/>
        <w:jc w:val="both"/>
        <w:rPr>
          <w:rFonts w:ascii="Arial" w:hAnsi="Arial" w:cs="Arial"/>
          <w:b/>
          <w:bCs/>
          <w:i/>
          <w:lang w:val="ru-RU"/>
        </w:rPr>
      </w:pPr>
    </w:p>
    <w:p w:rsidR="00473089" w:rsidRDefault="00473089" w:rsidP="00473089">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473089">
      <w:pPr>
        <w:spacing w:after="120"/>
        <w:jc w:val="both"/>
        <w:rPr>
          <w:bCs/>
          <w:color w:val="auto"/>
          <w:lang w:val="ru-RU"/>
        </w:rPr>
      </w:pPr>
    </w:p>
    <w:p w:rsidR="00473089" w:rsidRPr="008566BF" w:rsidRDefault="00473089" w:rsidP="00473089">
      <w:pPr>
        <w:spacing w:after="120"/>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473089">
            <w:pPr>
              <w:pStyle w:val="BodyText2"/>
              <w:spacing w:line="100" w:lineRule="atLeast"/>
              <w:jc w:val="center"/>
              <w:rPr>
                <w:rFonts w:ascii="Arial" w:hAnsi="Arial" w:cs="Arial"/>
              </w:rPr>
            </w:pPr>
          </w:p>
        </w:tc>
        <w:tc>
          <w:tcPr>
            <w:tcW w:w="3094"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8" w:type="dxa"/>
            <w:shd w:val="clear" w:color="auto" w:fill="auto"/>
          </w:tcPr>
          <w:p w:rsidR="00473089" w:rsidRDefault="00473089" w:rsidP="00473089">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 w:rsidR="00473089" w:rsidRDefault="00473089" w:rsidP="00473089">
      <w:pPr>
        <w:rPr>
          <w:rFonts w:ascii="Arial" w:hAnsi="Arial" w:cs="Arial"/>
          <w:b/>
          <w:bCs/>
          <w:i/>
          <w:i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3F0979" w:rsidRDefault="003F0979" w:rsidP="00473089">
      <w:pPr>
        <w:rPr>
          <w:rFonts w:ascii="Arial" w:hAnsi="Arial" w:cs="Arial"/>
          <w:b/>
          <w:bCs/>
          <w:i/>
          <w:iCs/>
          <w:sz w:val="28"/>
          <w:szCs w:val="28"/>
          <w:lang w:val="sr-Cyrl-CS"/>
        </w:rPr>
      </w:pPr>
    </w:p>
    <w:p w:rsidR="009F0A19" w:rsidRPr="00964E72" w:rsidRDefault="009F0A19" w:rsidP="00473089">
      <w:pPr>
        <w:rPr>
          <w:rFonts w:ascii="Arial" w:hAnsi="Arial" w:cs="Arial"/>
          <w:b/>
          <w:bCs/>
          <w:i/>
          <w:iCs/>
          <w:sz w:val="28"/>
          <w:szCs w:val="28"/>
        </w:rPr>
      </w:pPr>
    </w:p>
    <w:p w:rsidR="00473089" w:rsidRPr="00513E0A" w:rsidRDefault="00473089" w:rsidP="00473089">
      <w:pPr>
        <w:pStyle w:val="BodyText3"/>
        <w:spacing w:after="0"/>
        <w:jc w:val="right"/>
        <w:rPr>
          <w:rFonts w:ascii="Arial" w:hAnsi="Arial" w:cs="Arial"/>
          <w:b/>
          <w:bCs/>
          <w:i/>
          <w:sz w:val="28"/>
          <w:szCs w:val="28"/>
        </w:rPr>
      </w:pPr>
      <w:r w:rsidRPr="00513E0A">
        <w:rPr>
          <w:rFonts w:ascii="Arial" w:hAnsi="Arial" w:cs="Arial"/>
          <w:b/>
          <w:bCs/>
          <w:i/>
          <w:sz w:val="28"/>
          <w:szCs w:val="28"/>
        </w:rPr>
        <w:t>(ОБРАЗАЦ 4)</w:t>
      </w:r>
    </w:p>
    <w:p w:rsidR="00473089" w:rsidRPr="00513E0A" w:rsidRDefault="00473089" w:rsidP="00473089">
      <w:pPr>
        <w:pStyle w:val="BodyText3"/>
        <w:spacing w:after="0"/>
        <w:jc w:val="right"/>
        <w:rPr>
          <w:rFonts w:ascii="Arial" w:hAnsi="Arial" w:cs="Arial"/>
          <w:b/>
          <w:bCs/>
          <w:i/>
          <w:sz w:val="28"/>
          <w:szCs w:val="28"/>
        </w:rPr>
      </w:pPr>
    </w:p>
    <w:p w:rsidR="00473089" w:rsidRPr="00513E0A" w:rsidRDefault="00473089" w:rsidP="00473089">
      <w:pPr>
        <w:pStyle w:val="BodyText3"/>
        <w:spacing w:after="0"/>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473089">
      <w:pPr>
        <w:pStyle w:val="BodyText3"/>
        <w:spacing w:after="0"/>
        <w:jc w:val="center"/>
        <w:rPr>
          <w:bCs/>
          <w:sz w:val="24"/>
          <w:szCs w:val="24"/>
          <w:lang w:val="sr-Latn-CS"/>
        </w:rPr>
      </w:pPr>
    </w:p>
    <w:p w:rsidR="00473089" w:rsidRPr="005C444B" w:rsidRDefault="00473089" w:rsidP="00473089">
      <w:pPr>
        <w:pStyle w:val="BodyText3"/>
        <w:spacing w:after="0"/>
        <w:jc w:val="center"/>
        <w:rPr>
          <w:bCs/>
          <w:sz w:val="24"/>
          <w:szCs w:val="24"/>
          <w:lang w:val="sr-Latn-CS"/>
        </w:rPr>
      </w:pPr>
    </w:p>
    <w:p w:rsidR="00473089" w:rsidRPr="00513E0A" w:rsidRDefault="00473089" w:rsidP="00473089">
      <w:pPr>
        <w:rPr>
          <w:rFonts w:ascii="Arial" w:hAnsi="Arial" w:cs="Arial"/>
          <w:b/>
          <w:bCs/>
          <w:i/>
          <w:iCs/>
          <w:sz w:val="28"/>
          <w:szCs w:val="28"/>
        </w:rPr>
      </w:pPr>
    </w:p>
    <w:p w:rsidR="00473089" w:rsidRPr="00993B47" w:rsidRDefault="00473089" w:rsidP="00473089">
      <w:pPr>
        <w:rPr>
          <w:rFonts w:ascii="Arial" w:hAnsi="Arial" w:cs="Arial"/>
          <w:b/>
          <w:bCs/>
          <w:i/>
          <w:iCs/>
          <w:sz w:val="28"/>
          <w:szCs w:val="28"/>
        </w:rPr>
      </w:pPr>
    </w:p>
    <w:p w:rsidR="00473089"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473089">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473089">
      <w:pPr>
        <w:pStyle w:val="BodyText3"/>
        <w:spacing w:before="360" w:after="360"/>
        <w:ind w:firstLine="227"/>
        <w:jc w:val="both"/>
        <w:rPr>
          <w:rFonts w:ascii="Arial" w:hAnsi="Arial" w:cs="Arial"/>
          <w:w w:val="200"/>
          <w:sz w:val="24"/>
          <w:szCs w:val="24"/>
          <w:lang w:val="ru-RU"/>
        </w:rPr>
      </w:pPr>
    </w:p>
    <w:p w:rsidR="00473089" w:rsidRDefault="00473089" w:rsidP="00473089">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473089">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473089">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00C06C12">
        <w:rPr>
          <w:rFonts w:ascii="Arial" w:hAnsi="Arial" w:cs="Arial"/>
          <w:lang w:val="ru-RU"/>
        </w:rPr>
        <w:t xml:space="preserve"> </w:t>
      </w:r>
      <w:r w:rsidR="00B82E6E">
        <w:rPr>
          <w:rFonts w:ascii="Arial" w:hAnsi="Arial" w:cs="Arial"/>
          <w:lang w:val="ru-RU"/>
        </w:rPr>
        <w:t>г</w:t>
      </w:r>
      <w:r w:rsidR="00AA606B" w:rsidRPr="00AA606B">
        <w:rPr>
          <w:rFonts w:ascii="Arial" w:hAnsi="Arial" w:cs="Arial"/>
          <w:lang w:val="ru-RU"/>
        </w:rPr>
        <w:t>рађевинских радов</w:t>
      </w:r>
      <w:r w:rsidR="00AA606B" w:rsidRPr="00AA606B">
        <w:rPr>
          <w:rFonts w:ascii="Arial" w:hAnsi="Arial" w:cs="Arial"/>
          <w:lang w:val="sr-Cyrl-CS"/>
        </w:rPr>
        <w:t>а</w:t>
      </w:r>
      <w:r w:rsidR="00AA606B" w:rsidRPr="00AA606B">
        <w:rPr>
          <w:rFonts w:ascii="Arial" w:hAnsi="Arial" w:cs="Arial"/>
          <w:lang w:val="ru-RU"/>
        </w:rPr>
        <w:t xml:space="preserve"> на изградњи пумпне станице за подизање притиска за водоводну мрежу у насељу Стара Лозница</w:t>
      </w:r>
      <w:r w:rsidR="00EF5D56" w:rsidRPr="008E5A1C">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CA1A4B" w:rsidRPr="009D04DB">
        <w:rPr>
          <w:rFonts w:ascii="Arial" w:hAnsi="Arial" w:cs="Arial"/>
          <w:lang w:val="sr-Cyrl-CS"/>
        </w:rPr>
        <w:t>16/2019</w:t>
      </w:r>
      <w:r w:rsidR="008E5A1C" w:rsidRPr="009D04DB">
        <w:rPr>
          <w:rFonts w:ascii="Arial" w:hAnsi="Arial" w:cs="Arial"/>
          <w:lang w:val="sr-Cyrl-CS"/>
        </w:rPr>
        <w:t>,</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C06C12">
        <w:rPr>
          <w:rFonts w:ascii="Arial" w:hAnsi="Arial" w:cs="Arial"/>
          <w:lang w:val="ru-RU"/>
        </w:rPr>
        <w:t>1</w:t>
      </w:r>
      <w:r w:rsidR="00AA606B">
        <w:rPr>
          <w:rFonts w:ascii="Arial" w:hAnsi="Arial" w:cs="Arial"/>
          <w:lang w:val="ru-RU"/>
        </w:rPr>
        <w:t>4/19</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473089">
      <w:pPr>
        <w:jc w:val="both"/>
        <w:rPr>
          <w:rFonts w:ascii="Arial" w:hAnsi="Arial" w:cs="Arial"/>
          <w:bCs/>
          <w:lang w:val="ru-RU"/>
        </w:rPr>
      </w:pPr>
    </w:p>
    <w:p w:rsidR="00473089" w:rsidRPr="008566BF" w:rsidRDefault="00473089" w:rsidP="00473089">
      <w:pPr>
        <w:jc w:val="both"/>
        <w:rPr>
          <w:rFonts w:ascii="Arial" w:hAnsi="Arial" w:cs="Arial"/>
          <w:bCs/>
          <w:lang w:val="ru-RU"/>
        </w:rPr>
      </w:pPr>
    </w:p>
    <w:p w:rsidR="00473089" w:rsidRPr="008566BF" w:rsidRDefault="00473089" w:rsidP="00473089">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473089" w:rsidRPr="00111DBD" w:rsidRDefault="00473089" w:rsidP="00473089">
            <w:pPr>
              <w:pStyle w:val="BodyText2"/>
              <w:spacing w:line="100" w:lineRule="atLeast"/>
              <w:jc w:val="center"/>
              <w:rPr>
                <w:rFonts w:ascii="Arial" w:hAnsi="Arial" w:cs="Arial"/>
              </w:rPr>
            </w:pPr>
          </w:p>
        </w:tc>
        <w:tc>
          <w:tcPr>
            <w:tcW w:w="3097"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5" w:type="dxa"/>
            <w:shd w:val="clear" w:color="auto" w:fill="auto"/>
          </w:tcPr>
          <w:p w:rsidR="00473089" w:rsidRDefault="00473089" w:rsidP="00473089">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Pr>
        <w:pStyle w:val="BodyText3"/>
        <w:spacing w:after="0"/>
        <w:ind w:firstLine="227"/>
        <w:jc w:val="both"/>
      </w:pPr>
    </w:p>
    <w:p w:rsidR="00473089" w:rsidRDefault="00473089" w:rsidP="00473089">
      <w:pPr>
        <w:tabs>
          <w:tab w:val="left" w:pos="6028"/>
        </w:tabs>
        <w:autoSpaceDE w:val="0"/>
        <w:spacing w:line="240" w:lineRule="auto"/>
      </w:pPr>
    </w:p>
    <w:p w:rsidR="00EF5D56" w:rsidRPr="00EF5D56" w:rsidRDefault="00EF5D56" w:rsidP="00473089">
      <w:pPr>
        <w:tabs>
          <w:tab w:val="left" w:pos="6028"/>
        </w:tabs>
        <w:autoSpaceDE w:val="0"/>
        <w:spacing w:line="240" w:lineRule="auto"/>
      </w:pPr>
    </w:p>
    <w:p w:rsidR="00473089" w:rsidRPr="008566BF" w:rsidRDefault="00473089" w:rsidP="00473089">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w:t>
      </w:r>
      <w:r w:rsidR="00EA1E0A">
        <w:rPr>
          <w:rFonts w:ascii="Arial" w:hAnsi="Arial" w:cs="Arial"/>
          <w:bCs/>
          <w:i/>
          <w:iCs/>
          <w:color w:val="auto"/>
          <w:lang w:val="ru-RU"/>
        </w:rPr>
        <w:t>јаве о независној понуди, наручи</w:t>
      </w:r>
      <w:r w:rsidRPr="008566BF">
        <w:rPr>
          <w:rFonts w:ascii="Arial" w:hAnsi="Arial" w:cs="Arial"/>
          <w:bCs/>
          <w:i/>
          <w:iCs/>
          <w:color w:val="auto"/>
          <w:lang w:val="ru-RU"/>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Default="00473089" w:rsidP="009F0A19">
      <w:pPr>
        <w:tabs>
          <w:tab w:val="left" w:pos="6028"/>
        </w:tabs>
        <w:autoSpaceDE w:val="0"/>
        <w:spacing w:line="240" w:lineRule="auto"/>
        <w:jc w:val="both"/>
        <w:rPr>
          <w:rFonts w:ascii="Arial" w:hAnsi="Arial" w:cs="Arial"/>
          <w:bCs/>
          <w:i/>
          <w:iCs/>
          <w:color w:val="auto"/>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9F0A19" w:rsidRDefault="009F0A19" w:rsidP="009F0A19">
      <w:pPr>
        <w:tabs>
          <w:tab w:val="left" w:pos="6028"/>
        </w:tabs>
        <w:autoSpaceDE w:val="0"/>
        <w:spacing w:line="240" w:lineRule="auto"/>
        <w:jc w:val="both"/>
        <w:rPr>
          <w:rFonts w:ascii="Arial" w:hAnsi="Arial" w:cs="Arial"/>
          <w:bCs/>
          <w:i/>
          <w:iCs/>
          <w:color w:val="auto"/>
          <w:lang w:val="sr-Cyrl-CS"/>
        </w:rPr>
      </w:pPr>
    </w:p>
    <w:p w:rsidR="009D04DB" w:rsidRPr="009D04DB" w:rsidRDefault="009D04DB" w:rsidP="009F0A19">
      <w:pPr>
        <w:tabs>
          <w:tab w:val="left" w:pos="6028"/>
        </w:tabs>
        <w:autoSpaceDE w:val="0"/>
        <w:spacing w:line="240" w:lineRule="auto"/>
        <w:jc w:val="both"/>
        <w:rPr>
          <w:rFonts w:ascii="Arial" w:hAnsi="Arial" w:cs="Arial"/>
          <w:bCs/>
          <w:i/>
          <w:iCs/>
          <w:color w:val="auto"/>
          <w:lang w:val="sr-Cyrl-CS"/>
        </w:rPr>
      </w:pPr>
    </w:p>
    <w:p w:rsidR="00473089" w:rsidRPr="00713F61" w:rsidRDefault="00473089" w:rsidP="00473089">
      <w:pPr>
        <w:pStyle w:val="BodyText3"/>
        <w:spacing w:after="0"/>
        <w:rPr>
          <w:lang w:val="sr-Cyrl-C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t>(ОБРАЗАЦ 5)</w:t>
      </w:r>
    </w:p>
    <w:p w:rsidR="00473089" w:rsidRPr="0043660F" w:rsidRDefault="00473089" w:rsidP="00473089">
      <w:pPr>
        <w:tabs>
          <w:tab w:val="left" w:pos="6028"/>
        </w:tabs>
        <w:autoSpaceDE w:val="0"/>
        <w:spacing w:line="240" w:lineRule="auto"/>
        <w:jc w:val="both"/>
        <w:rPr>
          <w:rFonts w:ascii="Arial" w:hAnsi="Arial" w:cs="Arial"/>
          <w:bCs/>
          <w:i/>
          <w:iCs/>
          <w:color w:val="auto"/>
          <w:lang w:val="ru-RU"/>
        </w:rPr>
      </w:pPr>
    </w:p>
    <w:p w:rsidR="00473089" w:rsidRPr="0043660F" w:rsidRDefault="00473089" w:rsidP="00473089">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73089" w:rsidRPr="008566BF" w:rsidRDefault="00473089" w:rsidP="00473089">
      <w:pPr>
        <w:pStyle w:val="BodyText3"/>
        <w:spacing w:after="0"/>
        <w:jc w:val="center"/>
        <w:rPr>
          <w:lang w:val="ru-RU"/>
        </w:rPr>
      </w:pPr>
    </w:p>
    <w:p w:rsidR="00473089" w:rsidRPr="008566BF" w:rsidRDefault="00473089" w:rsidP="00473089">
      <w:pPr>
        <w:pStyle w:val="BodyText3"/>
        <w:spacing w:after="0"/>
        <w:jc w:val="center"/>
        <w:rPr>
          <w:rFonts w:ascii="Arial" w:hAnsi="Arial" w:cs="Arial"/>
          <w:sz w:val="24"/>
          <w:szCs w:val="24"/>
          <w:lang w:val="ru-RU"/>
        </w:rPr>
      </w:pPr>
    </w:p>
    <w:p w:rsidR="00473089" w:rsidRPr="00221130" w:rsidRDefault="00473089" w:rsidP="00473089">
      <w:pPr>
        <w:tabs>
          <w:tab w:val="left" w:pos="6028"/>
        </w:tabs>
        <w:autoSpaceDE w:val="0"/>
        <w:spacing w:line="240" w:lineRule="auto"/>
        <w:ind w:left="360"/>
        <w:rPr>
          <w:rFonts w:ascii="Arial" w:hAnsi="Arial" w:cs="Arial"/>
          <w:b/>
          <w:bCs/>
          <w:iCs/>
          <w:lang w:val="ru-RU"/>
        </w:rPr>
      </w:pPr>
    </w:p>
    <w:p w:rsidR="00473089" w:rsidRPr="00221130"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73089" w:rsidRPr="008566BF" w:rsidRDefault="00473089" w:rsidP="00473089">
      <w:pPr>
        <w:tabs>
          <w:tab w:val="left" w:pos="6028"/>
        </w:tabs>
        <w:autoSpaceDE w:val="0"/>
        <w:spacing w:line="240" w:lineRule="auto"/>
        <w:ind w:left="360"/>
        <w:jc w:val="center"/>
        <w:rPr>
          <w:rFonts w:ascii="Arial" w:hAnsi="Arial" w:cs="Arial"/>
          <w:bCs/>
          <w:iCs/>
          <w:lang w:val="ru-RU"/>
        </w:rPr>
      </w:pPr>
    </w:p>
    <w:p w:rsidR="00473089" w:rsidRPr="00EA3C6F" w:rsidRDefault="00473089" w:rsidP="00EF5D56">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у поступку јавне набавке</w:t>
      </w:r>
      <w:r w:rsidR="00C06C12">
        <w:rPr>
          <w:rFonts w:ascii="Arial" w:hAnsi="Arial" w:cs="Arial"/>
          <w:lang w:val="sr-Cyrl-CS"/>
        </w:rPr>
        <w:t xml:space="preserve"> </w:t>
      </w:r>
      <w:r w:rsidR="00111DBD">
        <w:rPr>
          <w:rFonts w:ascii="Arial" w:hAnsi="Arial" w:cs="Arial"/>
          <w:lang w:val="sr-Cyrl-CS"/>
        </w:rPr>
        <w:t>г</w:t>
      </w:r>
      <w:r w:rsidR="00AA606B" w:rsidRPr="00AA606B">
        <w:rPr>
          <w:rFonts w:ascii="Arial" w:hAnsi="Arial" w:cs="Arial"/>
          <w:lang w:val="ru-RU"/>
        </w:rPr>
        <w:t>рађевинских радов</w:t>
      </w:r>
      <w:r w:rsidR="00AA606B" w:rsidRPr="00AA606B">
        <w:rPr>
          <w:rFonts w:ascii="Arial" w:hAnsi="Arial" w:cs="Arial"/>
          <w:lang w:val="sr-Cyrl-CS"/>
        </w:rPr>
        <w:t>а</w:t>
      </w:r>
      <w:r w:rsidR="00AA606B" w:rsidRPr="00AA606B">
        <w:rPr>
          <w:rFonts w:ascii="Arial" w:hAnsi="Arial" w:cs="Arial"/>
          <w:lang w:val="ru-RU"/>
        </w:rPr>
        <w:t xml:space="preserve"> на изградњи пумпне станице за подизање притиска за водоводну мрежу у насељу Стара Лозница</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111DBD">
        <w:rPr>
          <w:rFonts w:ascii="Arial" w:hAnsi="Arial" w:cs="Arial"/>
        </w:rPr>
        <w:t>16</w:t>
      </w:r>
      <w:r w:rsidR="003C7FA5">
        <w:rPr>
          <w:rFonts w:ascii="Arial" w:hAnsi="Arial" w:cs="Arial"/>
          <w:lang w:val="sr-Cyrl-CS"/>
        </w:rPr>
        <w:t>/201</w:t>
      </w:r>
      <w:r w:rsidR="00AA606B">
        <w:rPr>
          <w:rFonts w:ascii="Arial" w:hAnsi="Arial" w:cs="Arial"/>
          <w:lang w:val="sr-Cyrl-CS"/>
        </w:rPr>
        <w:t>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C06C12">
        <w:rPr>
          <w:rFonts w:ascii="Arial" w:hAnsi="Arial" w:cs="Arial"/>
          <w:lang w:val="ru-RU"/>
        </w:rPr>
        <w:t>1</w:t>
      </w:r>
      <w:r w:rsidR="00AA606B">
        <w:rPr>
          <w:rFonts w:ascii="Arial" w:hAnsi="Arial" w:cs="Arial"/>
          <w:lang w:val="ru-RU"/>
        </w:rPr>
        <w:t>4/19</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sidR="003F0979">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9D04DB">
        <w:rPr>
          <w:rFonts w:ascii="Arial" w:hAnsi="Arial" w:cs="Arial"/>
          <w:bCs/>
          <w:iCs/>
          <w:lang w:val="ru-RU"/>
        </w:rPr>
        <w:tab/>
      </w:r>
      <w:r w:rsidR="009D04DB">
        <w:rPr>
          <w:rFonts w:ascii="Arial" w:hAnsi="Arial" w:cs="Arial"/>
          <w:bCs/>
          <w:iCs/>
          <w:lang w:val="ru-RU"/>
        </w:rPr>
        <w:tab/>
      </w:r>
      <w:r w:rsidRPr="008566BF">
        <w:rPr>
          <w:rFonts w:ascii="Arial" w:hAnsi="Arial" w:cs="Arial"/>
          <w:bCs/>
          <w:iCs/>
          <w:lang w:val="ru-RU"/>
        </w:rPr>
        <w:t>__________________</w:t>
      </w:r>
    </w:p>
    <w:p w:rsidR="00473089"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pStyle w:val="BodyText3"/>
        <w:spacing w:after="0"/>
        <w:jc w:val="center"/>
        <w:rPr>
          <w:lang w:val="ru-RU"/>
        </w:rPr>
      </w:pP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473089" w:rsidRPr="008566BF" w:rsidRDefault="00473089" w:rsidP="00473089">
      <w:pPr>
        <w:tabs>
          <w:tab w:val="left" w:pos="6028"/>
        </w:tabs>
        <w:autoSpaceDE w:val="0"/>
        <w:spacing w:line="240" w:lineRule="auto"/>
        <w:jc w:val="both"/>
        <w:rPr>
          <w:rFonts w:ascii="Arial" w:hAnsi="Arial" w:cs="Arial"/>
          <w:bCs/>
          <w:i/>
          <w:iCs/>
          <w:color w:val="FF0000"/>
          <w:lang w:val="ru-RU"/>
        </w:rPr>
      </w:pPr>
    </w:p>
    <w:p w:rsidR="00473089" w:rsidRPr="008566BF" w:rsidRDefault="00473089" w:rsidP="00473089">
      <w:pPr>
        <w:pStyle w:val="BodyText3"/>
        <w:spacing w:after="0"/>
        <w:jc w:val="center"/>
        <w:rPr>
          <w:color w:val="FF0000"/>
          <w:lang w:val="ru-RU"/>
        </w:rPr>
      </w:pPr>
    </w:p>
    <w:p w:rsidR="00473089" w:rsidRPr="008566BF" w:rsidRDefault="00473089" w:rsidP="00473089">
      <w:pPr>
        <w:rPr>
          <w:lang w:val="ru-RU"/>
        </w:rPr>
      </w:pPr>
    </w:p>
    <w:p w:rsidR="00473089" w:rsidRPr="008566BF" w:rsidRDefault="00473089" w:rsidP="00473089">
      <w:pPr>
        <w:rPr>
          <w:lang w:val="ru-RU"/>
        </w:rPr>
      </w:pPr>
    </w:p>
    <w:p w:rsidR="00473089" w:rsidRPr="00713F61" w:rsidRDefault="00473089" w:rsidP="00473089">
      <w:pPr>
        <w:rPr>
          <w:lang w:val="sr-Cyrl-CS"/>
        </w:rPr>
      </w:pPr>
    </w:p>
    <w:p w:rsidR="00473089" w:rsidRDefault="00473089" w:rsidP="00473089">
      <w:pPr>
        <w:rPr>
          <w:lang w:val="ru-RU"/>
        </w:rPr>
      </w:pPr>
      <w:r w:rsidRPr="008566BF">
        <w:rPr>
          <w:lang w:val="ru-RU"/>
        </w:rPr>
        <w:tab/>
      </w: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Pr="009F0A19" w:rsidRDefault="00473089" w:rsidP="00473089"/>
    <w:p w:rsidR="009F0A19" w:rsidRDefault="009F0A19" w:rsidP="00473089">
      <w:pPr>
        <w:jc w:val="right"/>
        <w:rPr>
          <w:rFonts w:ascii="Arial" w:hAnsi="Arial" w:cs="Arial"/>
          <w:b/>
          <w:bCs/>
          <w:i/>
          <w:sz w:val="28"/>
          <w:szCs w:val="28"/>
        </w:rPr>
      </w:pPr>
    </w:p>
    <w:p w:rsidR="009D04DB" w:rsidRPr="0043660F" w:rsidRDefault="009D04DB" w:rsidP="009D04DB">
      <w:pPr>
        <w:jc w:val="right"/>
        <w:rPr>
          <w:rFonts w:ascii="Arial" w:hAnsi="Arial" w:cs="Arial"/>
          <w:b/>
          <w:bCs/>
          <w:i/>
          <w:sz w:val="28"/>
          <w:szCs w:val="28"/>
        </w:rPr>
      </w:pPr>
      <w:r w:rsidRPr="0043660F">
        <w:rPr>
          <w:rFonts w:ascii="Arial" w:hAnsi="Arial" w:cs="Arial"/>
          <w:b/>
          <w:bCs/>
          <w:i/>
          <w:sz w:val="28"/>
          <w:szCs w:val="28"/>
        </w:rPr>
        <w:t xml:space="preserve">(ОБРАЗАЦ </w:t>
      </w:r>
      <w:r>
        <w:rPr>
          <w:rFonts w:ascii="Arial" w:hAnsi="Arial" w:cs="Arial"/>
          <w:b/>
          <w:bCs/>
          <w:i/>
          <w:sz w:val="28"/>
          <w:szCs w:val="28"/>
          <w:lang w:val="sr-Cyrl-CS"/>
        </w:rPr>
        <w:t>6</w:t>
      </w:r>
      <w:r w:rsidRPr="0043660F">
        <w:rPr>
          <w:rFonts w:ascii="Arial" w:hAnsi="Arial" w:cs="Arial"/>
          <w:b/>
          <w:bCs/>
          <w:i/>
          <w:sz w:val="28"/>
          <w:szCs w:val="28"/>
        </w:rPr>
        <w:t>)</w:t>
      </w:r>
    </w:p>
    <w:p w:rsidR="009D04DB" w:rsidRDefault="009D04DB" w:rsidP="009D04DB">
      <w:pPr>
        <w:tabs>
          <w:tab w:val="left" w:pos="6028"/>
        </w:tabs>
        <w:autoSpaceDE w:val="0"/>
        <w:spacing w:line="240" w:lineRule="auto"/>
        <w:jc w:val="center"/>
        <w:rPr>
          <w:rFonts w:ascii="Arial" w:hAnsi="Arial" w:cs="Arial"/>
          <w:b/>
          <w:bCs/>
          <w:i/>
          <w:iCs/>
          <w:color w:val="auto"/>
          <w:sz w:val="28"/>
          <w:szCs w:val="28"/>
          <w:lang w:val="ru-RU"/>
        </w:rPr>
      </w:pPr>
    </w:p>
    <w:p w:rsidR="009D04DB" w:rsidRPr="00926144" w:rsidRDefault="009D04DB" w:rsidP="009D04DB">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926144">
        <w:rPr>
          <w:rFonts w:ascii="Arial" w:hAnsi="Arial" w:cs="Arial"/>
          <w:b/>
          <w:bCs/>
          <w:i/>
          <w:iCs/>
          <w:color w:val="auto"/>
          <w:sz w:val="28"/>
          <w:szCs w:val="28"/>
          <w:lang w:val="ru-RU"/>
        </w:rPr>
        <w:t xml:space="preserve">О ПОШТОВАЊУ ОБАВЕЗА ИЗ ЧЛ. 75. СТ. 2 ЗАКОНА О ЈАВНИМ НАБАВКАМА </w:t>
      </w:r>
    </w:p>
    <w:p w:rsidR="009D04DB" w:rsidRDefault="009D04DB" w:rsidP="009D04DB">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D04DB" w:rsidRDefault="009D04DB" w:rsidP="009D04DB">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D04DB" w:rsidRDefault="009D04DB" w:rsidP="009D04DB">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D04DB" w:rsidRDefault="009D04DB" w:rsidP="009D04DB">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D04DB" w:rsidRPr="00926144" w:rsidRDefault="009D04DB" w:rsidP="009D04DB">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У вези члана 75. став 2. Закона о јавним набавкама, као заступник по</w:t>
      </w:r>
      <w:r>
        <w:rPr>
          <w:rFonts w:ascii="Arial" w:hAnsi="Arial" w:cs="Arial"/>
          <w:bCs/>
          <w:iCs/>
          <w:lang w:val="ru-RU"/>
        </w:rPr>
        <w:t>дизво</w:t>
      </w:r>
      <w:r w:rsidRPr="00926144">
        <w:rPr>
          <w:rFonts w:ascii="Arial" w:hAnsi="Arial" w:cs="Arial"/>
          <w:bCs/>
          <w:iCs/>
          <w:lang w:val="ru-RU"/>
        </w:rPr>
        <w:t xml:space="preserve">ђача дајем следећу </w:t>
      </w:r>
    </w:p>
    <w:p w:rsidR="009D04DB" w:rsidRPr="00926144" w:rsidRDefault="009D04DB" w:rsidP="009D04DB">
      <w:pPr>
        <w:tabs>
          <w:tab w:val="left" w:pos="6028"/>
        </w:tabs>
        <w:autoSpaceDE w:val="0"/>
        <w:spacing w:line="240" w:lineRule="auto"/>
        <w:ind w:left="360"/>
        <w:rPr>
          <w:rFonts w:ascii="Arial" w:hAnsi="Arial" w:cs="Arial"/>
          <w:bCs/>
          <w:iCs/>
          <w:lang w:val="ru-RU"/>
        </w:rPr>
      </w:pPr>
    </w:p>
    <w:p w:rsidR="009D04DB" w:rsidRPr="00926144" w:rsidRDefault="009D04DB" w:rsidP="009D04DB">
      <w:pPr>
        <w:tabs>
          <w:tab w:val="left" w:pos="6028"/>
        </w:tabs>
        <w:autoSpaceDE w:val="0"/>
        <w:spacing w:line="240" w:lineRule="auto"/>
        <w:ind w:left="360"/>
        <w:rPr>
          <w:rFonts w:ascii="Arial" w:hAnsi="Arial" w:cs="Arial"/>
          <w:bCs/>
          <w:iCs/>
          <w:lang w:val="ru-RU"/>
        </w:rPr>
      </w:pPr>
    </w:p>
    <w:p w:rsidR="009D04DB" w:rsidRPr="005D6CC2" w:rsidRDefault="009D04DB" w:rsidP="009D04DB">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r w:rsidRPr="005D6CC2">
        <w:rPr>
          <w:rFonts w:ascii="Arial" w:hAnsi="Arial" w:cs="Arial"/>
          <w:b/>
          <w:bCs/>
          <w:iCs/>
          <w:noProof/>
        </w:rPr>
        <w:t xml:space="preserve"> О ПОШТОВАЊУ ПРОПИСА</w:t>
      </w:r>
    </w:p>
    <w:p w:rsidR="009D04DB" w:rsidRPr="005D6CC2" w:rsidRDefault="009D04DB" w:rsidP="009D04DB">
      <w:pPr>
        <w:tabs>
          <w:tab w:val="left" w:pos="6028"/>
        </w:tabs>
        <w:autoSpaceDE w:val="0"/>
        <w:spacing w:line="240" w:lineRule="auto"/>
        <w:ind w:left="360"/>
        <w:jc w:val="center"/>
        <w:rPr>
          <w:rFonts w:ascii="Arial" w:hAnsi="Arial" w:cs="Arial"/>
          <w:bCs/>
          <w:iCs/>
        </w:rPr>
      </w:pPr>
    </w:p>
    <w:p w:rsidR="009D04DB" w:rsidRDefault="009D04DB" w:rsidP="009D04DB">
      <w:pPr>
        <w:tabs>
          <w:tab w:val="left" w:pos="6028"/>
        </w:tabs>
        <w:autoSpaceDE w:val="0"/>
        <w:spacing w:line="240" w:lineRule="auto"/>
        <w:ind w:left="360"/>
        <w:jc w:val="center"/>
        <w:rPr>
          <w:rFonts w:ascii="Arial" w:hAnsi="Arial" w:cs="Arial"/>
          <w:bCs/>
          <w:iCs/>
          <w:lang w:val="ru-RU"/>
        </w:rPr>
      </w:pPr>
    </w:p>
    <w:p w:rsidR="009D04DB" w:rsidRPr="00926144" w:rsidRDefault="009D04DB" w:rsidP="009D04DB">
      <w:pPr>
        <w:tabs>
          <w:tab w:val="left" w:pos="6028"/>
        </w:tabs>
        <w:autoSpaceDE w:val="0"/>
        <w:spacing w:line="240" w:lineRule="auto"/>
        <w:ind w:left="360"/>
        <w:jc w:val="center"/>
        <w:rPr>
          <w:rFonts w:ascii="Arial" w:hAnsi="Arial" w:cs="Arial"/>
          <w:bCs/>
          <w:iCs/>
          <w:lang w:val="ru-RU"/>
        </w:rPr>
      </w:pPr>
    </w:p>
    <w:p w:rsidR="009D04DB" w:rsidRPr="00EA3C6F" w:rsidRDefault="009D04DB" w:rsidP="009D04DB">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w:t>
      </w:r>
      <w:r>
        <w:rPr>
          <w:rFonts w:ascii="Arial" w:hAnsi="Arial" w:cs="Arial"/>
          <w:bCs/>
          <w:iCs/>
          <w:lang w:val="ru-RU"/>
        </w:rPr>
        <w:t xml:space="preserve">одизвођач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у поступку јавне набавке</w:t>
      </w:r>
      <w:r>
        <w:rPr>
          <w:rFonts w:ascii="Arial" w:hAnsi="Arial" w:cs="Arial"/>
          <w:lang w:val="sr-Cyrl-CS"/>
        </w:rPr>
        <w:t xml:space="preserve"> г</w:t>
      </w:r>
      <w:r w:rsidRPr="00AA606B">
        <w:rPr>
          <w:rFonts w:ascii="Arial" w:hAnsi="Arial" w:cs="Arial"/>
          <w:lang w:val="ru-RU"/>
        </w:rPr>
        <w:t>рађевинских радов</w:t>
      </w:r>
      <w:r w:rsidRPr="00AA606B">
        <w:rPr>
          <w:rFonts w:ascii="Arial" w:hAnsi="Arial" w:cs="Arial"/>
          <w:lang w:val="sr-Cyrl-CS"/>
        </w:rPr>
        <w:t>а</w:t>
      </w:r>
      <w:r w:rsidRPr="00AA606B">
        <w:rPr>
          <w:rFonts w:ascii="Arial" w:hAnsi="Arial" w:cs="Arial"/>
          <w:lang w:val="ru-RU"/>
        </w:rPr>
        <w:t xml:space="preserve"> на изградњи пумпне станице за подизање притиска за водоводну мрежу у насељу Стара Лозница</w:t>
      </w:r>
      <w:r w:rsidRPr="00EF5D56">
        <w:rPr>
          <w:rFonts w:ascii="Arial" w:hAnsi="Arial" w:cs="Arial"/>
          <w:lang w:val="sr-Cyrl-CS"/>
        </w:rPr>
        <w:t>,</w:t>
      </w:r>
      <w:r>
        <w:rPr>
          <w:rFonts w:ascii="Arial" w:hAnsi="Arial" w:cs="Arial"/>
          <w:i/>
          <w:lang w:val="sr-Cyrl-CS"/>
        </w:rPr>
        <w:t xml:space="preserve"> </w:t>
      </w:r>
      <w:r w:rsidRPr="008E5A1C">
        <w:rPr>
          <w:rFonts w:ascii="Arial" w:hAnsi="Arial" w:cs="Arial"/>
        </w:rPr>
        <w:t>интерни број</w:t>
      </w:r>
      <w:r w:rsidRPr="008E5A1C">
        <w:rPr>
          <w:rFonts w:ascii="Arial" w:hAnsi="Arial" w:cs="Arial"/>
          <w:lang w:val="sr-Cyrl-CS"/>
        </w:rPr>
        <w:t xml:space="preserve"> </w:t>
      </w:r>
      <w:r>
        <w:rPr>
          <w:rFonts w:ascii="Arial" w:hAnsi="Arial" w:cs="Arial"/>
          <w:lang w:val="sr-Cyrl-CS"/>
        </w:rPr>
        <w:t xml:space="preserve">ЈНВВ </w:t>
      </w:r>
      <w:r>
        <w:rPr>
          <w:rFonts w:ascii="Arial" w:hAnsi="Arial" w:cs="Arial"/>
        </w:rPr>
        <w:t>16</w:t>
      </w:r>
      <w:r>
        <w:rPr>
          <w:rFonts w:ascii="Arial" w:hAnsi="Arial" w:cs="Arial"/>
          <w:lang w:val="sr-Cyrl-CS"/>
        </w:rPr>
        <w:t>/2019</w:t>
      </w:r>
      <w:r w:rsidRPr="008E5A1C">
        <w:rPr>
          <w:rFonts w:ascii="Arial" w:hAnsi="Arial" w:cs="Arial"/>
          <w:lang w:val="sr-Cyrl-CS"/>
        </w:rPr>
        <w:t xml:space="preserve">, </w:t>
      </w:r>
      <w:r w:rsidRPr="008E5A1C">
        <w:rPr>
          <w:rFonts w:ascii="Arial" w:hAnsi="Arial" w:cs="Arial"/>
          <w:lang w:val="ru-RU"/>
        </w:rPr>
        <w:t xml:space="preserve">наведене у Плану јавних набавки под бројем </w:t>
      </w:r>
      <w:r>
        <w:rPr>
          <w:rFonts w:ascii="Arial" w:hAnsi="Arial" w:cs="Arial"/>
          <w:lang w:val="ru-RU"/>
        </w:rPr>
        <w:t>1.3.14/19</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9D04DB" w:rsidRPr="00926144" w:rsidRDefault="009D04DB" w:rsidP="009D04DB">
      <w:pPr>
        <w:tabs>
          <w:tab w:val="left" w:pos="270"/>
        </w:tabs>
        <w:ind w:left="360"/>
        <w:contextualSpacing/>
        <w:jc w:val="both"/>
        <w:rPr>
          <w:rFonts w:ascii="Arial" w:hAnsi="Arial" w:cs="Arial"/>
          <w:bCs/>
          <w:iCs/>
          <w:color w:val="002060"/>
          <w:lang w:val="ru-RU"/>
        </w:rPr>
      </w:pPr>
    </w:p>
    <w:p w:rsidR="009D04DB" w:rsidRDefault="009D04DB" w:rsidP="009D04DB">
      <w:pPr>
        <w:tabs>
          <w:tab w:val="left" w:pos="6028"/>
        </w:tabs>
        <w:autoSpaceDE w:val="0"/>
        <w:spacing w:line="240" w:lineRule="auto"/>
        <w:ind w:left="360"/>
        <w:rPr>
          <w:rFonts w:ascii="Arial" w:hAnsi="Arial" w:cs="Arial"/>
          <w:bCs/>
          <w:iCs/>
          <w:color w:val="002060"/>
          <w:lang w:val="ru-RU"/>
        </w:rPr>
      </w:pPr>
    </w:p>
    <w:p w:rsidR="009D04DB" w:rsidRPr="00926144" w:rsidRDefault="009D04DB" w:rsidP="009D04DB">
      <w:pPr>
        <w:tabs>
          <w:tab w:val="left" w:pos="6028"/>
        </w:tabs>
        <w:autoSpaceDE w:val="0"/>
        <w:spacing w:line="240" w:lineRule="auto"/>
        <w:ind w:left="360"/>
        <w:rPr>
          <w:rFonts w:ascii="Arial" w:hAnsi="Arial" w:cs="Arial"/>
          <w:bCs/>
          <w:iCs/>
          <w:color w:val="002060"/>
          <w:lang w:val="ru-RU"/>
        </w:rPr>
      </w:pPr>
    </w:p>
    <w:p w:rsidR="009D04DB" w:rsidRPr="00926144" w:rsidRDefault="009D04DB" w:rsidP="009D04DB">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w:t>
      </w:r>
      <w:r>
        <w:rPr>
          <w:rFonts w:ascii="Arial" w:hAnsi="Arial" w:cs="Arial"/>
          <w:bCs/>
          <w:iCs/>
          <w:lang w:val="ru-RU"/>
        </w:rPr>
        <w:t>дизвођач</w:t>
      </w:r>
    </w:p>
    <w:p w:rsidR="009D04DB" w:rsidRPr="00926144" w:rsidRDefault="009D04DB" w:rsidP="009D04DB">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Pr>
          <w:rFonts w:ascii="Arial" w:hAnsi="Arial" w:cs="Arial"/>
          <w:bCs/>
          <w:iCs/>
          <w:lang w:val="ru-RU"/>
        </w:rPr>
        <w:t xml:space="preserve">      </w:t>
      </w:r>
      <w:r w:rsidRPr="00926144">
        <w:rPr>
          <w:rFonts w:ascii="Arial" w:hAnsi="Arial" w:cs="Arial"/>
          <w:bCs/>
          <w:iCs/>
          <w:lang w:val="ru-RU"/>
        </w:rPr>
        <w:t xml:space="preserve">               </w:t>
      </w:r>
      <w:r>
        <w:rPr>
          <w:rFonts w:ascii="Arial" w:hAnsi="Arial" w:cs="Arial"/>
          <w:bCs/>
          <w:iCs/>
          <w:lang w:val="ru-RU"/>
        </w:rPr>
        <w:t xml:space="preserve">          </w:t>
      </w:r>
      <w:r w:rsidRPr="00926144">
        <w:rPr>
          <w:rFonts w:ascii="Arial" w:hAnsi="Arial" w:cs="Arial"/>
          <w:bCs/>
          <w:iCs/>
          <w:lang w:val="ru-RU"/>
        </w:rPr>
        <w:t xml:space="preserve">    __________________</w:t>
      </w:r>
    </w:p>
    <w:p w:rsidR="009D04DB" w:rsidRPr="00926144" w:rsidRDefault="009D04DB" w:rsidP="009D04DB">
      <w:pPr>
        <w:tabs>
          <w:tab w:val="left" w:pos="6028"/>
        </w:tabs>
        <w:autoSpaceDE w:val="0"/>
        <w:spacing w:line="240" w:lineRule="auto"/>
        <w:ind w:left="360"/>
        <w:rPr>
          <w:rFonts w:ascii="Arial" w:hAnsi="Arial" w:cs="Arial"/>
          <w:bCs/>
          <w:iCs/>
          <w:lang w:val="ru-RU"/>
        </w:rPr>
      </w:pPr>
    </w:p>
    <w:p w:rsidR="009D04DB" w:rsidRPr="00926144" w:rsidRDefault="009D04DB" w:rsidP="009D04DB">
      <w:pPr>
        <w:tabs>
          <w:tab w:val="left" w:pos="6028"/>
        </w:tabs>
        <w:autoSpaceDE w:val="0"/>
        <w:spacing w:line="240" w:lineRule="auto"/>
        <w:ind w:left="360"/>
        <w:rPr>
          <w:rFonts w:ascii="Arial" w:hAnsi="Arial" w:cs="Arial"/>
          <w:bCs/>
          <w:iCs/>
          <w:lang w:val="ru-RU"/>
        </w:rPr>
      </w:pPr>
    </w:p>
    <w:p w:rsidR="009D04DB" w:rsidRPr="00926144" w:rsidRDefault="009D04DB" w:rsidP="009D04DB">
      <w:pPr>
        <w:tabs>
          <w:tab w:val="left" w:pos="6028"/>
        </w:tabs>
        <w:autoSpaceDE w:val="0"/>
        <w:spacing w:line="240" w:lineRule="auto"/>
        <w:jc w:val="both"/>
        <w:rPr>
          <w:rFonts w:ascii="Arial" w:hAnsi="Arial" w:cs="Arial"/>
          <w:bCs/>
          <w:i/>
          <w:iCs/>
          <w:color w:val="FF0000"/>
          <w:lang w:val="ru-RU"/>
        </w:rPr>
      </w:pPr>
    </w:p>
    <w:p w:rsidR="009D04DB" w:rsidRDefault="009D04DB" w:rsidP="009D04DB">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D04DB" w:rsidRPr="00317E72" w:rsidRDefault="009D04DB" w:rsidP="009D04DB">
      <w:pPr>
        <w:pStyle w:val="Style39"/>
        <w:widowControl/>
        <w:spacing w:before="10"/>
        <w:rPr>
          <w:rStyle w:val="FontStyle54"/>
          <w:rFonts w:ascii="Arial" w:eastAsia="Arial Unicode MS" w:hAnsi="Arial"/>
          <w:lang w:val="sr-Cyrl-CS" w:eastAsia="sr-Cyrl-CS"/>
        </w:rPr>
      </w:pPr>
      <w:r w:rsidRPr="00317E72">
        <w:rPr>
          <w:rStyle w:val="FontStyle55"/>
          <w:rFonts w:ascii="Arial" w:hAnsi="Arial" w:cs="Arial"/>
          <w:lang w:val="sr-Cyrl-CS" w:eastAsia="sr-Cyrl-CS"/>
        </w:rPr>
        <w:t xml:space="preserve">Напомена: </w:t>
      </w:r>
      <w:r w:rsidRPr="00317E72">
        <w:rPr>
          <w:rStyle w:val="FontStyle55"/>
          <w:rFonts w:ascii="Arial" w:hAnsi="Arial" w:cs="Arial"/>
          <w:u w:val="single"/>
          <w:lang w:val="sr-Cyrl-CS" w:eastAsia="sr-Cyrl-CS"/>
        </w:rPr>
        <w:t>Уколико понуђач подноси понуду са подизвођачем,</w:t>
      </w:r>
      <w:r w:rsidRPr="00317E72">
        <w:rPr>
          <w:rStyle w:val="FontStyle55"/>
          <w:rFonts w:ascii="Arial" w:hAnsi="Arial" w:cs="Arial"/>
          <w:lang w:val="sr-Cyrl-CS" w:eastAsia="sr-Cyrl-CS"/>
        </w:rPr>
        <w:t xml:space="preserve"> </w:t>
      </w:r>
      <w:r w:rsidRPr="00317E72">
        <w:rPr>
          <w:rStyle w:val="FontStyle54"/>
          <w:rFonts w:ascii="Arial" w:eastAsia="Arial Unicode MS" w:hAnsi="Arial"/>
          <w:lang w:val="sr-Cyrl-CS" w:eastAsia="sr-Cyrl-CS"/>
        </w:rPr>
        <w:t>Изјава мора бити потписана од стране овлашћеног лица подизвођача.</w:t>
      </w:r>
    </w:p>
    <w:p w:rsidR="009D04DB" w:rsidRDefault="009D04DB" w:rsidP="009D04DB">
      <w:pPr>
        <w:pStyle w:val="ListParagraph"/>
        <w:tabs>
          <w:tab w:val="left" w:pos="680"/>
        </w:tabs>
        <w:ind w:left="0"/>
        <w:jc w:val="both"/>
        <w:rPr>
          <w:rFonts w:ascii="Arial" w:eastAsia="TimesNewRomanPSMT" w:hAnsi="Arial" w:cs="Arial"/>
          <w:bCs/>
          <w:lang w:val="sr-Cyrl-CS"/>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9D04DB" w:rsidRDefault="009D04DB" w:rsidP="009D04DB">
      <w:pPr>
        <w:pStyle w:val="ListParagraph"/>
        <w:tabs>
          <w:tab w:val="left" w:pos="680"/>
        </w:tabs>
        <w:ind w:left="0"/>
        <w:jc w:val="both"/>
        <w:rPr>
          <w:rFonts w:ascii="Arial" w:eastAsia="TimesNewRomanPSMT" w:hAnsi="Arial" w:cs="Arial"/>
          <w:bCs/>
          <w:lang w:val="ru-RU"/>
        </w:rPr>
      </w:pPr>
    </w:p>
    <w:p w:rsidR="00473089" w:rsidRPr="0043660F" w:rsidRDefault="009D04DB" w:rsidP="009D04DB">
      <w:pPr>
        <w:jc w:val="right"/>
        <w:rPr>
          <w:rFonts w:ascii="Arial" w:hAnsi="Arial" w:cs="Arial"/>
          <w:b/>
          <w:bCs/>
          <w:i/>
          <w:sz w:val="28"/>
          <w:szCs w:val="28"/>
        </w:rPr>
      </w:pPr>
      <w:r w:rsidRPr="0043660F">
        <w:rPr>
          <w:rFonts w:ascii="Arial" w:hAnsi="Arial" w:cs="Arial"/>
          <w:b/>
          <w:bCs/>
          <w:i/>
          <w:sz w:val="28"/>
          <w:szCs w:val="28"/>
        </w:rPr>
        <w:t xml:space="preserve"> </w:t>
      </w:r>
      <w:r w:rsidR="00473089" w:rsidRPr="0043660F">
        <w:rPr>
          <w:rFonts w:ascii="Arial" w:hAnsi="Arial" w:cs="Arial"/>
          <w:b/>
          <w:bCs/>
          <w:i/>
          <w:sz w:val="28"/>
          <w:szCs w:val="28"/>
        </w:rPr>
        <w:t xml:space="preserve">(ОБРАЗАЦ </w:t>
      </w:r>
      <w:r>
        <w:rPr>
          <w:rFonts w:ascii="Arial" w:hAnsi="Arial" w:cs="Arial"/>
          <w:b/>
          <w:bCs/>
          <w:i/>
          <w:sz w:val="28"/>
          <w:szCs w:val="28"/>
          <w:lang w:val="sr-Cyrl-CS"/>
        </w:rPr>
        <w:t>7</w:t>
      </w:r>
      <w:r w:rsidR="00473089" w:rsidRPr="0043660F">
        <w:rPr>
          <w:rFonts w:ascii="Arial" w:hAnsi="Arial" w:cs="Arial"/>
          <w:b/>
          <w:bCs/>
          <w:i/>
          <w:sz w:val="28"/>
          <w:szCs w:val="28"/>
        </w:rPr>
        <w:t>)</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473089">
      <w:pPr>
        <w:autoSpaceDE w:val="0"/>
        <w:autoSpaceDN w:val="0"/>
        <w:adjustRightInd w:val="0"/>
        <w:rPr>
          <w:rFonts w:ascii="Arial" w:hAnsi="Arial" w:cs="Arial"/>
          <w:b/>
          <w:lang w:val="sr-Cyrl-C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473089">
      <w:pPr>
        <w:rPr>
          <w:rFonts w:ascii="Arial" w:hAnsi="Arial" w:cs="Arial"/>
          <w:b/>
          <w:lang w:val="sr-Cyrl-CS"/>
        </w:rPr>
      </w:pPr>
    </w:p>
    <w:p w:rsidR="00111DBD" w:rsidRPr="00EA3C6F" w:rsidRDefault="00111DBD" w:rsidP="00111DBD">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111DBD" w:rsidRPr="00EA3C6F" w:rsidRDefault="00111DBD" w:rsidP="00111DBD">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111DBD" w:rsidRPr="00EA3C6F" w:rsidRDefault="00111DBD" w:rsidP="00111DBD">
      <w:pPr>
        <w:spacing w:line="240" w:lineRule="auto"/>
        <w:rPr>
          <w:rFonts w:ascii="Arial" w:hAnsi="Arial" w:cs="Arial"/>
          <w:b/>
          <w:bCs/>
          <w:lang w:val="sr-Cyrl-CS"/>
        </w:rPr>
      </w:pPr>
    </w:p>
    <w:p w:rsidR="000816CD" w:rsidRPr="00EA3C6F" w:rsidRDefault="000816CD" w:rsidP="00111DBD">
      <w:pPr>
        <w:spacing w:line="240" w:lineRule="auto"/>
        <w:ind w:left="601"/>
        <w:jc w:val="center"/>
        <w:rPr>
          <w:rFonts w:ascii="Arial" w:hAnsi="Arial" w:cs="Arial"/>
          <w:b/>
          <w:bCs/>
          <w:lang w:val="sr-Cyrl-CS"/>
        </w:rPr>
      </w:pPr>
    </w:p>
    <w:p w:rsidR="00111DBD" w:rsidRPr="00EA3C6F" w:rsidRDefault="00111DBD" w:rsidP="00111DBD">
      <w:pPr>
        <w:spacing w:line="240" w:lineRule="auto"/>
        <w:jc w:val="both"/>
        <w:rPr>
          <w:rFonts w:ascii="Arial" w:hAnsi="Arial" w:cs="Arial"/>
          <w:lang w:val="sr-Cyrl-CS"/>
        </w:rPr>
      </w:pPr>
      <w:r w:rsidRPr="00EA3C6F">
        <w:rPr>
          <w:rFonts w:ascii="Arial" w:hAnsi="Arial" w:cs="Arial"/>
          <w:bCs/>
          <w:lang w:val="sr-Cyrl-CS"/>
        </w:rPr>
        <w:t xml:space="preserve">Изјављујемо,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 xml:space="preserve">располажемо траженим кадровским капацитетом за реализацију набавке </w:t>
      </w:r>
      <w:r>
        <w:rPr>
          <w:rFonts w:ascii="Arial" w:hAnsi="Arial" w:cs="Arial"/>
          <w:lang w:val="sr-Cyrl-CS"/>
        </w:rPr>
        <w:t>г</w:t>
      </w:r>
      <w:r w:rsidRPr="00AA606B">
        <w:rPr>
          <w:rFonts w:ascii="Arial" w:hAnsi="Arial" w:cs="Arial"/>
          <w:lang w:val="ru-RU"/>
        </w:rPr>
        <w:t>рађевинских радов</w:t>
      </w:r>
      <w:r w:rsidRPr="00AA606B">
        <w:rPr>
          <w:rFonts w:ascii="Arial" w:hAnsi="Arial" w:cs="Arial"/>
          <w:lang w:val="sr-Cyrl-CS"/>
        </w:rPr>
        <w:t>а</w:t>
      </w:r>
      <w:r w:rsidRPr="00AA606B">
        <w:rPr>
          <w:rFonts w:ascii="Arial" w:hAnsi="Arial" w:cs="Arial"/>
          <w:lang w:val="ru-RU"/>
        </w:rPr>
        <w:t xml:space="preserve"> на изградњи пумпне станице за подизање притиска за водоводну мрежу у насељу Стара Лозница</w:t>
      </w:r>
      <w:r w:rsidRPr="006847EA">
        <w:rPr>
          <w:rFonts w:ascii="Arial" w:hAnsi="Arial" w:cs="Arial"/>
          <w:lang w:val="ru-RU"/>
        </w:rPr>
        <w:t xml:space="preserve">, </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sidRPr="006847EA">
        <w:rPr>
          <w:rFonts w:ascii="Arial" w:hAnsi="Arial" w:cs="Arial"/>
        </w:rPr>
        <w:t>1</w:t>
      </w:r>
      <w:r>
        <w:rPr>
          <w:rFonts w:ascii="Arial" w:hAnsi="Arial" w:cs="Arial"/>
          <w:lang w:val="sr-Cyrl-CS"/>
        </w:rPr>
        <w:t>6</w:t>
      </w:r>
      <w:r w:rsidRPr="006847EA">
        <w:rPr>
          <w:rFonts w:ascii="Arial" w:hAnsi="Arial" w:cs="Arial"/>
          <w:lang w:val="sr-Cyrl-CS"/>
        </w:rPr>
        <w:t>/2019</w:t>
      </w:r>
      <w:r>
        <w:rPr>
          <w:rFonts w:ascii="Arial" w:hAnsi="Arial" w:cs="Arial"/>
          <w:lang w:val="sr-Cyrl-CS"/>
        </w:rPr>
        <w:t xml:space="preserve">, </w:t>
      </w:r>
    </w:p>
    <w:p w:rsidR="00111DBD" w:rsidRPr="00EA3C6F" w:rsidRDefault="00111DBD" w:rsidP="00111DBD">
      <w:pPr>
        <w:tabs>
          <w:tab w:val="left" w:pos="9525"/>
        </w:tabs>
        <w:spacing w:line="240" w:lineRule="auto"/>
        <w:jc w:val="both"/>
        <w:rPr>
          <w:rFonts w:ascii="Arial" w:hAnsi="Arial" w:cs="Arial"/>
          <w:lang w:val="sr-Cyrl-CS"/>
        </w:rPr>
      </w:pPr>
    </w:p>
    <w:p w:rsidR="00111DBD" w:rsidRPr="00EA3C6F" w:rsidRDefault="00111DBD" w:rsidP="00111DBD">
      <w:pPr>
        <w:spacing w:line="240" w:lineRule="auto"/>
        <w:jc w:val="both"/>
        <w:rPr>
          <w:rFonts w:ascii="Arial" w:hAnsi="Arial" w:cs="Arial"/>
          <w:lang w:val="sr-Cyrl-CS"/>
        </w:rPr>
      </w:pPr>
      <w:r>
        <w:rPr>
          <w:rFonts w:ascii="Arial" w:hAnsi="Arial" w:cs="Arial"/>
          <w:lang w:val="sr-Cyrl-CS"/>
        </w:rPr>
        <w:t>а да ће за одговорног извођача радова бити именован/а</w:t>
      </w:r>
    </w:p>
    <w:p w:rsidR="00111DBD" w:rsidRPr="00EA3C6F" w:rsidRDefault="00111DBD" w:rsidP="00111DBD">
      <w:pPr>
        <w:spacing w:line="240" w:lineRule="auto"/>
        <w:jc w:val="both"/>
        <w:rPr>
          <w:rFonts w:ascii="Arial" w:hAnsi="Arial" w:cs="Arial"/>
          <w:lang w:val="sr-Cyrl-CS"/>
        </w:rPr>
      </w:pPr>
    </w:p>
    <w:p w:rsidR="00111DBD" w:rsidRDefault="00111DBD" w:rsidP="00111DBD">
      <w:pPr>
        <w:suppressAutoHyphens w:val="0"/>
        <w:spacing w:line="240" w:lineRule="auto"/>
        <w:jc w:val="both"/>
        <w:rPr>
          <w:rFonts w:ascii="Arial" w:hAnsi="Arial" w:cs="Arial"/>
          <w:lang w:val="sr-Cyrl-CS"/>
        </w:rPr>
      </w:pPr>
      <w:r w:rsidRPr="006847EA">
        <w:rPr>
          <w:rFonts w:ascii="Arial" w:hAnsi="Arial" w:cs="Arial"/>
          <w:lang w:val="sr-Cyrl-CS"/>
        </w:rPr>
        <w:t>____________________________________</w:t>
      </w:r>
      <w:r>
        <w:rPr>
          <w:rFonts w:ascii="Arial" w:hAnsi="Arial" w:cs="Arial"/>
          <w:lang w:val="sr-Cyrl-CS"/>
        </w:rPr>
        <w:t xml:space="preserve">___ , дипл.грађ.инж, </w:t>
      </w:r>
    </w:p>
    <w:p w:rsidR="00111DBD" w:rsidRPr="00111DBD" w:rsidRDefault="00111DBD" w:rsidP="00111DBD">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111DBD">
        <w:rPr>
          <w:rFonts w:ascii="Arial" w:hAnsi="Arial" w:cs="Arial"/>
          <w:i/>
          <w:sz w:val="20"/>
          <w:szCs w:val="20"/>
          <w:lang w:val="sr-Cyrl-CS"/>
        </w:rPr>
        <w:t>(име и презиме),</w:t>
      </w:r>
    </w:p>
    <w:p w:rsidR="00111DBD" w:rsidRDefault="00111DBD" w:rsidP="00111DBD">
      <w:pPr>
        <w:suppressAutoHyphens w:val="0"/>
        <w:spacing w:line="240" w:lineRule="auto"/>
        <w:jc w:val="both"/>
        <w:rPr>
          <w:rFonts w:ascii="Arial" w:hAnsi="Arial" w:cs="Arial"/>
          <w:lang w:val="sr-Cyrl-CS"/>
        </w:rPr>
      </w:pPr>
      <w:r>
        <w:rPr>
          <w:rFonts w:ascii="Arial" w:hAnsi="Arial" w:cs="Arial"/>
          <w:lang w:val="sr-Cyrl-CS"/>
        </w:rPr>
        <w:t xml:space="preserve">са лиценцом ИКС бр. </w:t>
      </w:r>
      <w:r w:rsidR="000816CD">
        <w:rPr>
          <w:rFonts w:ascii="Arial" w:hAnsi="Arial" w:cs="Arial"/>
          <w:lang w:val="sr-Cyrl-CS"/>
        </w:rPr>
        <w:t xml:space="preserve">_____________________________  и </w:t>
      </w:r>
    </w:p>
    <w:p w:rsidR="000816CD" w:rsidRDefault="000816CD" w:rsidP="00111DBD">
      <w:pPr>
        <w:suppressAutoHyphens w:val="0"/>
        <w:spacing w:line="240" w:lineRule="auto"/>
        <w:jc w:val="both"/>
        <w:rPr>
          <w:rFonts w:ascii="Arial" w:hAnsi="Arial" w:cs="Arial"/>
          <w:lang w:val="sr-Cyrl-CS"/>
        </w:rPr>
      </w:pPr>
    </w:p>
    <w:p w:rsidR="000816CD" w:rsidRPr="006847EA" w:rsidRDefault="000816CD" w:rsidP="00111DBD">
      <w:pPr>
        <w:suppressAutoHyphens w:val="0"/>
        <w:spacing w:line="240" w:lineRule="auto"/>
        <w:jc w:val="both"/>
        <w:rPr>
          <w:rFonts w:ascii="Arial" w:hAnsi="Arial" w:cs="Arial"/>
          <w:lang w:val="sr-Cyrl-CS"/>
        </w:rPr>
      </w:pPr>
    </w:p>
    <w:p w:rsidR="000816CD" w:rsidRDefault="000816CD" w:rsidP="000816CD">
      <w:pPr>
        <w:suppressAutoHyphens w:val="0"/>
        <w:spacing w:line="240" w:lineRule="auto"/>
        <w:jc w:val="both"/>
        <w:rPr>
          <w:rFonts w:ascii="Arial" w:hAnsi="Arial" w:cs="Arial"/>
          <w:lang w:val="sr-Cyrl-CS"/>
        </w:rPr>
      </w:pPr>
      <w:r w:rsidRPr="006847EA">
        <w:rPr>
          <w:rFonts w:ascii="Arial" w:hAnsi="Arial" w:cs="Arial"/>
          <w:lang w:val="sr-Cyrl-CS"/>
        </w:rPr>
        <w:t>____________________________________</w:t>
      </w:r>
      <w:r>
        <w:rPr>
          <w:rFonts w:ascii="Arial" w:hAnsi="Arial" w:cs="Arial"/>
          <w:lang w:val="sr-Cyrl-CS"/>
        </w:rPr>
        <w:t>___ , дипл.</w:t>
      </w:r>
      <w:r w:rsidRPr="000816CD">
        <w:rPr>
          <w:rFonts w:ascii="Arial" w:hAnsi="Arial" w:cs="Arial"/>
          <w:iCs/>
        </w:rPr>
        <w:t xml:space="preserve"> </w:t>
      </w:r>
      <w:r>
        <w:rPr>
          <w:rFonts w:ascii="Arial" w:hAnsi="Arial" w:cs="Arial"/>
          <w:iCs/>
        </w:rPr>
        <w:t>инж. електротехнике</w:t>
      </w:r>
      <w:r>
        <w:rPr>
          <w:rFonts w:ascii="Arial" w:hAnsi="Arial" w:cs="Arial"/>
          <w:lang w:val="sr-Cyrl-CS"/>
        </w:rPr>
        <w:t xml:space="preserve">, </w:t>
      </w:r>
    </w:p>
    <w:p w:rsidR="000816CD" w:rsidRPr="00111DBD" w:rsidRDefault="000816CD" w:rsidP="000816CD">
      <w:pPr>
        <w:suppressAutoHyphens w:val="0"/>
        <w:spacing w:line="240" w:lineRule="auto"/>
        <w:jc w:val="both"/>
        <w:rPr>
          <w:rFonts w:ascii="Arial" w:hAnsi="Arial" w:cs="Arial"/>
          <w:i/>
          <w:sz w:val="20"/>
          <w:szCs w:val="20"/>
          <w:lang w:val="sr-Cyrl-CS"/>
        </w:rPr>
      </w:pPr>
      <w:r>
        <w:rPr>
          <w:rFonts w:ascii="Arial" w:hAnsi="Arial" w:cs="Arial"/>
          <w:i/>
          <w:sz w:val="20"/>
          <w:szCs w:val="20"/>
          <w:lang w:val="sr-Cyrl-CS"/>
        </w:rPr>
        <w:t xml:space="preserve">                               </w:t>
      </w:r>
      <w:r w:rsidRPr="00111DBD">
        <w:rPr>
          <w:rFonts w:ascii="Arial" w:hAnsi="Arial" w:cs="Arial"/>
          <w:i/>
          <w:sz w:val="20"/>
          <w:szCs w:val="20"/>
          <w:lang w:val="sr-Cyrl-CS"/>
        </w:rPr>
        <w:t>(име и презиме),</w:t>
      </w:r>
    </w:p>
    <w:p w:rsidR="000816CD" w:rsidRDefault="000816CD" w:rsidP="000816CD">
      <w:pPr>
        <w:suppressAutoHyphens w:val="0"/>
        <w:spacing w:line="240" w:lineRule="auto"/>
        <w:jc w:val="both"/>
        <w:rPr>
          <w:rFonts w:ascii="Arial" w:hAnsi="Arial" w:cs="Arial"/>
          <w:lang w:val="sr-Cyrl-CS"/>
        </w:rPr>
      </w:pPr>
      <w:r>
        <w:rPr>
          <w:rFonts w:ascii="Arial" w:hAnsi="Arial" w:cs="Arial"/>
          <w:lang w:val="sr-Cyrl-CS"/>
        </w:rPr>
        <w:t>са лиценцом ИКС бр. _____________________________  .</w:t>
      </w:r>
    </w:p>
    <w:p w:rsidR="00111DBD" w:rsidRDefault="00111DBD" w:rsidP="00111DBD">
      <w:pPr>
        <w:suppressAutoHyphens w:val="0"/>
        <w:spacing w:line="240" w:lineRule="auto"/>
        <w:ind w:left="390"/>
        <w:jc w:val="both"/>
        <w:rPr>
          <w:rFonts w:ascii="Arial" w:hAnsi="Arial" w:cs="Arial"/>
          <w:lang w:val="sr-Cyrl-CS"/>
        </w:rPr>
      </w:pPr>
    </w:p>
    <w:p w:rsidR="00111DBD" w:rsidRDefault="00111DBD" w:rsidP="00111DBD">
      <w:pPr>
        <w:suppressAutoHyphens w:val="0"/>
        <w:spacing w:line="240" w:lineRule="auto"/>
        <w:ind w:left="390"/>
        <w:rPr>
          <w:rFonts w:ascii="Arial" w:hAnsi="Arial" w:cs="Arial"/>
          <w:lang w:val="sr-Cyrl-CS"/>
        </w:rPr>
      </w:pPr>
    </w:p>
    <w:p w:rsidR="00111DBD" w:rsidRDefault="00111DBD" w:rsidP="00111DBD">
      <w:pPr>
        <w:suppressAutoHyphens w:val="0"/>
        <w:spacing w:line="240" w:lineRule="auto"/>
        <w:ind w:left="390"/>
        <w:rPr>
          <w:rFonts w:ascii="Arial" w:hAnsi="Arial" w:cs="Arial"/>
          <w:lang w:val="sr-Cyrl-CS"/>
        </w:rPr>
      </w:pPr>
    </w:p>
    <w:p w:rsidR="00111DBD" w:rsidRDefault="00111DBD" w:rsidP="00111DBD">
      <w:pPr>
        <w:suppressAutoHyphens w:val="0"/>
        <w:spacing w:line="240" w:lineRule="auto"/>
        <w:ind w:left="390"/>
        <w:rPr>
          <w:rFonts w:ascii="Arial" w:hAnsi="Arial" w:cs="Arial"/>
          <w:lang w:val="sr-Cyrl-CS"/>
        </w:rPr>
      </w:pPr>
    </w:p>
    <w:p w:rsidR="00111DBD" w:rsidRPr="00E25FAB" w:rsidRDefault="00111DBD" w:rsidP="00111DBD">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111DBD" w:rsidRPr="00E25FAB" w:rsidRDefault="00111DBD" w:rsidP="00111DBD">
      <w:pPr>
        <w:spacing w:line="240" w:lineRule="auto"/>
        <w:jc w:val="both"/>
        <w:rPr>
          <w:rFonts w:ascii="Arial" w:hAnsi="Arial" w:cs="Arial"/>
          <w:lang w:val="ru-RU"/>
        </w:rPr>
      </w:pPr>
      <w:r w:rsidRPr="00E25FAB">
        <w:rPr>
          <w:rFonts w:ascii="Arial" w:hAnsi="Arial" w:cs="Arial"/>
          <w:lang w:val="ru-RU"/>
        </w:rPr>
        <w:t xml:space="preserve">   </w:t>
      </w:r>
    </w:p>
    <w:p w:rsidR="00111DBD" w:rsidRPr="00AF333F" w:rsidRDefault="00111DBD" w:rsidP="00111DBD">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111DBD" w:rsidRPr="00E25FAB" w:rsidRDefault="00111DBD" w:rsidP="00111DBD">
      <w:pPr>
        <w:spacing w:line="240" w:lineRule="auto"/>
        <w:jc w:val="both"/>
        <w:rPr>
          <w:rFonts w:ascii="Arial" w:hAnsi="Arial" w:cs="Arial"/>
          <w:lang w:val="sr-Cyrl-CS"/>
        </w:rPr>
      </w:pPr>
    </w:p>
    <w:p w:rsidR="00111DBD" w:rsidRPr="00E25FAB" w:rsidRDefault="00111DBD" w:rsidP="00111DBD">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111DBD" w:rsidRPr="00AF333F" w:rsidRDefault="00111DBD" w:rsidP="00111DBD">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C72A98" w:rsidRPr="008E5A1C" w:rsidRDefault="00C72A98"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t xml:space="preserve">(ОБРАЗАЦ </w:t>
      </w:r>
      <w:r w:rsidR="009D04DB">
        <w:rPr>
          <w:rFonts w:ascii="Arial" w:hAnsi="Arial" w:cs="Arial"/>
          <w:b/>
          <w:bCs/>
          <w:i/>
          <w:sz w:val="28"/>
          <w:szCs w:val="28"/>
          <w:lang w:val="sr-Cyrl-CS"/>
        </w:rPr>
        <w:t>8</w:t>
      </w:r>
      <w:r w:rsidRPr="0043660F">
        <w:rPr>
          <w:rFonts w:ascii="Arial" w:hAnsi="Arial" w:cs="Arial"/>
          <w:b/>
          <w:bCs/>
          <w:i/>
          <w:sz w:val="28"/>
          <w:szCs w:val="28"/>
        </w:rPr>
        <w:t>)</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473089">
      <w:pPr>
        <w:jc w:val="center"/>
        <w:rPr>
          <w:rFonts w:ascii="Arial" w:hAnsi="Arial" w:cs="Arial"/>
          <w:b/>
          <w:lang w:val="sr-Cyrl-CS"/>
        </w:rPr>
      </w:pPr>
    </w:p>
    <w:p w:rsidR="00473089" w:rsidRPr="00ED5E11" w:rsidRDefault="00473089" w:rsidP="00473089">
      <w:pPr>
        <w:rPr>
          <w:rFonts w:ascii="Arial" w:hAnsi="Arial" w:cs="Arial"/>
          <w:lang w:val="sr-Cyrl-CS"/>
        </w:rPr>
      </w:pPr>
    </w:p>
    <w:p w:rsidR="00473089" w:rsidRPr="00A64E1F" w:rsidRDefault="00473089" w:rsidP="00473089">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473089">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473089">
      <w:pPr>
        <w:ind w:left="601"/>
        <w:jc w:val="center"/>
        <w:rPr>
          <w:rFonts w:ascii="Arial" w:hAnsi="Arial" w:cs="Arial"/>
          <w:b/>
          <w:bCs/>
          <w:lang w:val="sr-Cyrl-CS"/>
        </w:rPr>
      </w:pPr>
    </w:p>
    <w:p w:rsidR="00473089" w:rsidRPr="00ED5E11" w:rsidRDefault="00473089" w:rsidP="00473089">
      <w:pPr>
        <w:rPr>
          <w:rFonts w:ascii="Arial" w:hAnsi="Arial" w:cs="Arial"/>
          <w:b/>
          <w:bCs/>
          <w:lang w:val="sr-Cyrl-CS"/>
        </w:rPr>
      </w:pPr>
    </w:p>
    <w:p w:rsidR="00473089" w:rsidRPr="00AF333F" w:rsidRDefault="00473089" w:rsidP="00473089">
      <w:pPr>
        <w:jc w:val="both"/>
        <w:rPr>
          <w:rFonts w:ascii="Arial" w:hAnsi="Arial" w:cs="Arial"/>
          <w:bCs/>
          <w:lang w:val="sr-Cyrl-CS"/>
        </w:rPr>
      </w:pPr>
      <w:r w:rsidRPr="000816CD">
        <w:rPr>
          <w:rFonts w:ascii="Arial" w:hAnsi="Arial" w:cs="Arial"/>
          <w:bCs/>
          <w:lang w:val="sr-Cyrl-CS"/>
        </w:rPr>
        <w:t>Изјављујемо, под пуном материјалном и кривичном одговорношћу, да поседујемо:</w:t>
      </w:r>
      <w:r w:rsidRPr="00AF333F">
        <w:rPr>
          <w:rFonts w:ascii="Arial" w:hAnsi="Arial" w:cs="Arial"/>
          <w:bCs/>
          <w:lang w:val="sr-Cyrl-CS"/>
        </w:rPr>
        <w:t xml:space="preserve">  </w:t>
      </w:r>
    </w:p>
    <w:p w:rsidR="00473089" w:rsidRDefault="00473089" w:rsidP="00473089">
      <w:pPr>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473089">
      <w:pPr>
        <w:ind w:left="600"/>
        <w:rPr>
          <w:rFonts w:ascii="Arial" w:hAnsi="Arial" w:cs="Arial"/>
          <w:b/>
          <w:bCs/>
        </w:rPr>
      </w:pPr>
    </w:p>
    <w:p w:rsidR="00473089" w:rsidRDefault="00473089" w:rsidP="00473089">
      <w:pPr>
        <w:tabs>
          <w:tab w:val="left" w:pos="8060"/>
        </w:tabs>
        <w:jc w:val="both"/>
        <w:rPr>
          <w:rFonts w:ascii="Arial" w:hAnsi="Arial" w:cs="Arial"/>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473089" w:rsidTr="00473089">
        <w:trPr>
          <w:trHeight w:val="258"/>
        </w:trPr>
        <w:tc>
          <w:tcPr>
            <w:tcW w:w="691" w:type="dxa"/>
          </w:tcPr>
          <w:p w:rsidR="00473089" w:rsidRPr="0072527C" w:rsidRDefault="000816CD" w:rsidP="00473089">
            <w:pPr>
              <w:tabs>
                <w:tab w:val="left" w:pos="8060"/>
              </w:tabs>
              <w:jc w:val="both"/>
              <w:rPr>
                <w:rFonts w:ascii="Arial" w:hAnsi="Arial" w:cs="Arial"/>
              </w:rPr>
            </w:pPr>
            <w:r>
              <w:rPr>
                <w:rFonts w:ascii="Arial" w:hAnsi="Arial" w:cs="Arial"/>
              </w:rPr>
              <w:t>1</w:t>
            </w:r>
            <w:r w:rsidR="00473089">
              <w:rPr>
                <w:rFonts w:ascii="Arial" w:hAnsi="Arial" w:cs="Arial"/>
              </w:rPr>
              <w:t>.</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0816CD" w:rsidP="00473089">
            <w:pPr>
              <w:tabs>
                <w:tab w:val="left" w:pos="8060"/>
              </w:tabs>
              <w:jc w:val="both"/>
              <w:rPr>
                <w:rFonts w:ascii="Arial" w:hAnsi="Arial" w:cs="Arial"/>
              </w:rPr>
            </w:pPr>
            <w:r>
              <w:rPr>
                <w:rFonts w:ascii="Arial" w:hAnsi="Arial" w:cs="Arial"/>
              </w:rPr>
              <w:t>2</w:t>
            </w:r>
            <w:r w:rsidR="00473089">
              <w:rPr>
                <w:rFonts w:ascii="Arial" w:hAnsi="Arial" w:cs="Arial"/>
              </w:rPr>
              <w:t>.</w:t>
            </w:r>
          </w:p>
        </w:tc>
        <w:tc>
          <w:tcPr>
            <w:tcW w:w="6167" w:type="dxa"/>
          </w:tcPr>
          <w:p w:rsidR="00473089" w:rsidRPr="00D33A66" w:rsidRDefault="00473089" w:rsidP="000816CD">
            <w:pPr>
              <w:pStyle w:val="ListParagraph"/>
              <w:ind w:left="0" w:firstLine="29"/>
              <w:jc w:val="both"/>
              <w:rPr>
                <w:rFonts w:ascii="Arial" w:hAnsi="Arial" w:cs="Arial"/>
                <w:iCs/>
              </w:rPr>
            </w:pPr>
            <w:r w:rsidRPr="00D33A66">
              <w:rPr>
                <w:rFonts w:ascii="Arial" w:hAnsi="Arial" w:cs="Arial"/>
                <w:lang w:val="ru-RU"/>
              </w:rPr>
              <w:t xml:space="preserve">Камион кипер (носивости минимум </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0816CD" w:rsidP="00473089">
            <w:pPr>
              <w:tabs>
                <w:tab w:val="left" w:pos="8060"/>
              </w:tabs>
              <w:jc w:val="both"/>
              <w:rPr>
                <w:rFonts w:ascii="Arial" w:hAnsi="Arial" w:cs="Arial"/>
              </w:rPr>
            </w:pPr>
            <w:r>
              <w:rPr>
                <w:rFonts w:ascii="Arial" w:hAnsi="Arial" w:cs="Arial"/>
              </w:rPr>
              <w:t>3</w:t>
            </w:r>
            <w:r w:rsidR="00473089">
              <w:rPr>
                <w:rFonts w:ascii="Arial" w:hAnsi="Arial" w:cs="Arial"/>
              </w:rPr>
              <w:t>.</w:t>
            </w:r>
          </w:p>
        </w:tc>
        <w:tc>
          <w:tcPr>
            <w:tcW w:w="6167" w:type="dxa"/>
          </w:tcPr>
          <w:p w:rsidR="00473089" w:rsidRPr="00D33A66" w:rsidRDefault="000816CD" w:rsidP="000816CD">
            <w:pPr>
              <w:pStyle w:val="ListParagraph"/>
              <w:ind w:left="0" w:firstLine="29"/>
              <w:jc w:val="both"/>
              <w:rPr>
                <w:rFonts w:ascii="Arial" w:hAnsi="Arial" w:cs="Arial"/>
                <w:iCs/>
              </w:rPr>
            </w:pPr>
            <w:r>
              <w:rPr>
                <w:rFonts w:ascii="Arial" w:hAnsi="Arial" w:cs="Arial"/>
              </w:rPr>
              <w:t>Вибро плоча</w:t>
            </w:r>
            <w:r w:rsidRPr="002E14DB">
              <w:rPr>
                <w:rFonts w:ascii="Arial" w:hAnsi="Arial" w:cs="Arial"/>
                <w:lang w:val="ru-RU"/>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bl>
    <w:p w:rsidR="00473089" w:rsidRDefault="00473089" w:rsidP="00473089">
      <w:pPr>
        <w:tabs>
          <w:tab w:val="left" w:pos="8060"/>
        </w:tabs>
        <w:jc w:val="both"/>
        <w:rPr>
          <w:rFonts w:ascii="Arial" w:hAnsi="Arial" w:cs="Arial"/>
          <w:lang w:val="sr-Cyrl-CS"/>
        </w:rPr>
      </w:pPr>
    </w:p>
    <w:p w:rsidR="000816CD" w:rsidRDefault="000816CD" w:rsidP="00473089">
      <w:pPr>
        <w:tabs>
          <w:tab w:val="left" w:pos="8060"/>
        </w:tabs>
        <w:jc w:val="both"/>
        <w:rPr>
          <w:rFonts w:ascii="Arial" w:hAnsi="Arial" w:cs="Arial"/>
          <w:lang w:val="sr-Cyrl-CS"/>
        </w:rPr>
      </w:pPr>
    </w:p>
    <w:p w:rsidR="00473089" w:rsidRPr="00ED5E11" w:rsidRDefault="00473089" w:rsidP="00473089">
      <w:pPr>
        <w:tabs>
          <w:tab w:val="left" w:pos="8060"/>
        </w:tabs>
        <w:jc w:val="both"/>
        <w:rPr>
          <w:rFonts w:ascii="Arial" w:hAnsi="Arial" w:cs="Arial"/>
          <w:lang w:val="sr-Cyrl-CS"/>
        </w:rPr>
      </w:pPr>
    </w:p>
    <w:p w:rsidR="00473089" w:rsidRPr="00ED5E11" w:rsidRDefault="00473089" w:rsidP="00473089">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473089">
      <w:pPr>
        <w:tabs>
          <w:tab w:val="left" w:pos="2490"/>
        </w:tabs>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473089">
      <w:pPr>
        <w:tabs>
          <w:tab w:val="left" w:pos="8060"/>
        </w:tabs>
        <w:jc w:val="both"/>
        <w:rPr>
          <w:rFonts w:ascii="Arial" w:hAnsi="Arial" w:cs="Arial"/>
          <w:lang w:val="sr-Cyrl-CS"/>
        </w:rPr>
      </w:pPr>
      <w:r w:rsidRPr="00ED5E11">
        <w:rPr>
          <w:rFonts w:ascii="Arial" w:hAnsi="Arial" w:cs="Arial"/>
          <w:lang w:val="sr-Latn-CS"/>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C72A98">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Default="00473089" w:rsidP="00473089">
      <w:pPr>
        <w:jc w:val="both"/>
        <w:rPr>
          <w:rFonts w:ascii="Arial" w:hAnsi="Arial" w:cs="Arial"/>
          <w:lang w:val="ru-RU"/>
        </w:rPr>
      </w:pPr>
      <w:r w:rsidRPr="00E25FAB">
        <w:rPr>
          <w:rFonts w:ascii="Arial" w:hAnsi="Arial" w:cs="Arial"/>
          <w:lang w:val="ru-RU"/>
        </w:rPr>
        <w:t xml:space="preserve">   </w:t>
      </w:r>
    </w:p>
    <w:p w:rsidR="000816CD" w:rsidRDefault="000816CD" w:rsidP="00473089">
      <w:pPr>
        <w:jc w:val="both"/>
        <w:rPr>
          <w:rFonts w:ascii="Arial" w:hAnsi="Arial" w:cs="Arial"/>
          <w:lang w:val="ru-RU"/>
        </w:rPr>
      </w:pPr>
    </w:p>
    <w:p w:rsidR="000816CD" w:rsidRPr="00E25FAB" w:rsidRDefault="000816CD" w:rsidP="00473089">
      <w:pPr>
        <w:jc w:val="both"/>
        <w:rPr>
          <w:rFonts w:ascii="Arial" w:hAnsi="Arial" w:cs="Arial"/>
          <w:lang w:val="ru-RU"/>
        </w:rPr>
      </w:pPr>
    </w:p>
    <w:p w:rsidR="00473089" w:rsidRPr="00AF333F" w:rsidRDefault="00473089" w:rsidP="00473089">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473089">
      <w:pPr>
        <w:jc w:val="both"/>
        <w:rPr>
          <w:rFonts w:ascii="Arial" w:hAnsi="Arial" w:cs="Arial"/>
          <w:lang w:val="sr-Cyrl-CS"/>
        </w:rPr>
      </w:pPr>
    </w:p>
    <w:p w:rsidR="00473089" w:rsidRPr="00E25FAB" w:rsidRDefault="00473089" w:rsidP="00473089">
      <w:pPr>
        <w:rPr>
          <w:rFonts w:ascii="Arial" w:hAnsi="Arial" w:cs="Arial"/>
          <w:lang w:val="sr-Cyrl-CS"/>
        </w:rPr>
      </w:pPr>
      <w:r>
        <w:rPr>
          <w:rFonts w:ascii="Arial" w:hAnsi="Arial" w:cs="Arial"/>
          <w:lang w:val="sr-Cyrl-CS"/>
        </w:rPr>
        <w:t xml:space="preserve">                                                 </w:t>
      </w:r>
      <w:r w:rsidR="000816CD">
        <w:rPr>
          <w:rFonts w:ascii="Arial" w:hAnsi="Arial" w:cs="Arial"/>
          <w:lang w:val="sr-Cyrl-CS"/>
        </w:rPr>
        <w:t xml:space="preserve">                            </w:t>
      </w:r>
      <w:r w:rsidRPr="00E25FAB">
        <w:rPr>
          <w:rFonts w:ascii="Arial" w:hAnsi="Arial" w:cs="Arial"/>
          <w:lang w:val="sr-Cyrl-CS"/>
        </w:rPr>
        <w:t>_________________________</w:t>
      </w:r>
    </w:p>
    <w:p w:rsidR="00473089" w:rsidRPr="00AF333F" w:rsidRDefault="00473089" w:rsidP="00473089">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rPr>
          <w:rFonts w:cs="Arial"/>
          <w:i/>
          <w:lang w:val="ru-RU"/>
        </w:rPr>
      </w:pPr>
      <w:r w:rsidRPr="008566BF">
        <w:rPr>
          <w:rFonts w:cs="Arial"/>
          <w:i/>
          <w:lang w:val="ru-RU"/>
        </w:rPr>
        <w:t xml:space="preserve"> </w:t>
      </w:r>
    </w:p>
    <w:p w:rsidR="00473089" w:rsidRDefault="00473089" w:rsidP="00473089">
      <w:pPr>
        <w:suppressAutoHyphens w:val="0"/>
        <w:autoSpaceDE w:val="0"/>
        <w:autoSpaceDN w:val="0"/>
        <w:adjustRightInd w:val="0"/>
        <w:spacing w:line="240" w:lineRule="auto"/>
        <w:rPr>
          <w:rFonts w:cs="Arial"/>
          <w:i/>
          <w:lang w:val="ru-RU"/>
        </w:rPr>
      </w:pPr>
    </w:p>
    <w:p w:rsidR="000816CD" w:rsidRDefault="000816CD" w:rsidP="00473089">
      <w:pPr>
        <w:suppressAutoHyphens w:val="0"/>
        <w:autoSpaceDE w:val="0"/>
        <w:autoSpaceDN w:val="0"/>
        <w:adjustRightInd w:val="0"/>
        <w:spacing w:line="240" w:lineRule="auto"/>
        <w:rPr>
          <w:rFonts w:cs="Arial"/>
          <w:i/>
          <w:lang w:val="ru-RU"/>
        </w:rPr>
      </w:pPr>
    </w:p>
    <w:p w:rsidR="000816CD" w:rsidRDefault="000816CD" w:rsidP="00473089">
      <w:pPr>
        <w:suppressAutoHyphens w:val="0"/>
        <w:autoSpaceDE w:val="0"/>
        <w:autoSpaceDN w:val="0"/>
        <w:adjustRightInd w:val="0"/>
        <w:spacing w:line="240" w:lineRule="auto"/>
        <w:rPr>
          <w:rFonts w:cs="Arial"/>
          <w:i/>
          <w:lang w:val="ru-RU"/>
        </w:rPr>
      </w:pPr>
    </w:p>
    <w:p w:rsidR="000816CD" w:rsidRDefault="000816CD" w:rsidP="00473089">
      <w:pPr>
        <w:suppressAutoHyphens w:val="0"/>
        <w:autoSpaceDE w:val="0"/>
        <w:autoSpaceDN w:val="0"/>
        <w:adjustRightInd w:val="0"/>
        <w:spacing w:line="240" w:lineRule="auto"/>
        <w:rPr>
          <w:rFonts w:cs="Arial"/>
          <w:i/>
          <w:lang w:val="ru-RU"/>
        </w:rPr>
      </w:pPr>
    </w:p>
    <w:p w:rsidR="000816CD" w:rsidRDefault="000816CD" w:rsidP="00473089">
      <w:pPr>
        <w:suppressAutoHyphens w:val="0"/>
        <w:autoSpaceDE w:val="0"/>
        <w:autoSpaceDN w:val="0"/>
        <w:adjustRightInd w:val="0"/>
        <w:spacing w:line="240" w:lineRule="auto"/>
        <w:rPr>
          <w:rFonts w:cs="Arial"/>
          <w:i/>
          <w:lang w:val="ru-RU"/>
        </w:rPr>
      </w:pPr>
    </w:p>
    <w:p w:rsidR="000816CD" w:rsidRDefault="000816CD" w:rsidP="00473089">
      <w:pPr>
        <w:suppressAutoHyphens w:val="0"/>
        <w:autoSpaceDE w:val="0"/>
        <w:autoSpaceDN w:val="0"/>
        <w:adjustRightInd w:val="0"/>
        <w:spacing w:line="240" w:lineRule="auto"/>
        <w:rPr>
          <w:rFonts w:cs="Arial"/>
          <w:i/>
          <w:lang w:val="ru-RU"/>
        </w:rPr>
      </w:pPr>
    </w:p>
    <w:p w:rsidR="000816CD" w:rsidRDefault="000816CD" w:rsidP="00473089">
      <w:pPr>
        <w:suppressAutoHyphens w:val="0"/>
        <w:autoSpaceDE w:val="0"/>
        <w:autoSpaceDN w:val="0"/>
        <w:adjustRightInd w:val="0"/>
        <w:spacing w:line="240" w:lineRule="auto"/>
        <w:rPr>
          <w:rFonts w:cs="Arial"/>
          <w:i/>
          <w:lang w:val="ru-RU"/>
        </w:rPr>
      </w:pPr>
    </w:p>
    <w:p w:rsidR="000816CD" w:rsidRDefault="000816CD" w:rsidP="00473089">
      <w:pPr>
        <w:suppressAutoHyphens w:val="0"/>
        <w:autoSpaceDE w:val="0"/>
        <w:autoSpaceDN w:val="0"/>
        <w:adjustRightInd w:val="0"/>
        <w:spacing w:line="240" w:lineRule="auto"/>
        <w:rPr>
          <w:rFonts w:cs="Arial"/>
          <w:i/>
          <w:lang w:val="ru-RU"/>
        </w:rPr>
      </w:pPr>
    </w:p>
    <w:p w:rsidR="000816CD" w:rsidRDefault="000816CD" w:rsidP="00473089">
      <w:pPr>
        <w:suppressAutoHyphens w:val="0"/>
        <w:autoSpaceDE w:val="0"/>
        <w:autoSpaceDN w:val="0"/>
        <w:adjustRightInd w:val="0"/>
        <w:spacing w:line="240" w:lineRule="auto"/>
        <w:rPr>
          <w:rFonts w:cs="Arial"/>
          <w:i/>
          <w:lang w:val="ru-RU"/>
        </w:rPr>
      </w:pPr>
    </w:p>
    <w:p w:rsidR="00B31DE7" w:rsidRDefault="00B31DE7" w:rsidP="00473089">
      <w:pPr>
        <w:jc w:val="right"/>
        <w:rPr>
          <w:rFonts w:ascii="Arial" w:hAnsi="Arial" w:cs="Arial"/>
          <w:b/>
          <w:bCs/>
          <w:i/>
          <w:sz w:val="28"/>
          <w:szCs w:val="28"/>
          <w:lang w:val="sr-Cyrl-CS"/>
        </w:rPr>
      </w:pPr>
    </w:p>
    <w:p w:rsidR="00473089" w:rsidRPr="008566BF" w:rsidRDefault="00CA32F1"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rPr>
          <w:rFonts w:ascii="Arial" w:hAnsi="Arial" w:cs="Arial"/>
          <w:b/>
          <w:bCs/>
          <w:i/>
          <w:iCs/>
          <w:lang w:val="ru-RU"/>
        </w:rPr>
      </w:pPr>
    </w:p>
    <w:p w:rsidR="00473089" w:rsidRPr="00503D58" w:rsidRDefault="00473089" w:rsidP="00473089">
      <w:pPr>
        <w:jc w:val="center"/>
        <w:rPr>
          <w:rFonts w:ascii="Arial" w:hAnsi="Arial" w:cs="Arial"/>
          <w:b/>
          <w:bCs/>
          <w:iCs/>
          <w:lang w:val="ru-RU"/>
        </w:rPr>
      </w:pPr>
      <w:r w:rsidRPr="00503D58">
        <w:rPr>
          <w:rFonts w:ascii="Arial" w:hAnsi="Arial" w:cs="Arial"/>
          <w:b/>
          <w:bCs/>
          <w:iCs/>
          <w:lang w:val="ru-RU"/>
        </w:rPr>
        <w:t>УГОВОР</w:t>
      </w:r>
    </w:p>
    <w:p w:rsidR="00C06C12" w:rsidRPr="00D252D1" w:rsidRDefault="00473089" w:rsidP="00C06C12">
      <w:pPr>
        <w:pStyle w:val="Default"/>
        <w:tabs>
          <w:tab w:val="left" w:pos="2070"/>
        </w:tabs>
        <w:jc w:val="center"/>
        <w:rPr>
          <w:b/>
          <w:lang w:val="sr-Cyrl-CS"/>
        </w:rPr>
      </w:pPr>
      <w:r w:rsidRPr="00D252D1">
        <w:rPr>
          <w:b/>
          <w:bCs/>
          <w:iCs/>
          <w:lang w:val="ru-RU"/>
        </w:rPr>
        <w:t>О ИЗВОЋЕЊУ</w:t>
      </w:r>
      <w:r w:rsidR="00C06C12" w:rsidRPr="00D252D1">
        <w:rPr>
          <w:b/>
          <w:bCs/>
          <w:iCs/>
          <w:lang w:val="ru-RU"/>
        </w:rPr>
        <w:t xml:space="preserve"> </w:t>
      </w:r>
      <w:r w:rsidR="00D0428B">
        <w:rPr>
          <w:b/>
          <w:bCs/>
          <w:iCs/>
          <w:lang w:val="ru-RU"/>
        </w:rPr>
        <w:t xml:space="preserve">ГРАЂЕВИНСКИХ </w:t>
      </w:r>
      <w:r w:rsidR="00C06C12" w:rsidRPr="00D252D1">
        <w:rPr>
          <w:b/>
          <w:lang w:val="sr-Cyrl-CS"/>
        </w:rPr>
        <w:t>РАДОВА</w:t>
      </w:r>
    </w:p>
    <w:p w:rsidR="00473089" w:rsidRPr="00D252D1" w:rsidRDefault="00C06C12" w:rsidP="00D252D1">
      <w:pPr>
        <w:pStyle w:val="Default"/>
        <w:tabs>
          <w:tab w:val="left" w:pos="2070"/>
        </w:tabs>
        <w:jc w:val="center"/>
        <w:rPr>
          <w:b/>
          <w:lang w:val="sr-Cyrl-CS"/>
        </w:rPr>
      </w:pPr>
      <w:r w:rsidRPr="00D252D1">
        <w:rPr>
          <w:b/>
          <w:lang w:val="sr-Cyrl-CS"/>
        </w:rPr>
        <w:t xml:space="preserve">НА ИЗГРАДЊИ </w:t>
      </w:r>
      <w:r w:rsidR="00B86B5A">
        <w:rPr>
          <w:b/>
          <w:lang w:val="sr-Cyrl-CS"/>
        </w:rPr>
        <w:t>ПУМПНЕ СТАНИЦЕ ЗА ПОДИЗАЊЕ</w:t>
      </w:r>
      <w:r w:rsidRPr="00D252D1">
        <w:rPr>
          <w:b/>
          <w:lang w:val="sr-Cyrl-CS"/>
        </w:rPr>
        <w:t xml:space="preserve"> ПРИТИСКА ЗА ВОДОВОДНУ МРЕЖУ У НАСЕЉУ СТАРА ЛОЗНИЦА</w:t>
      </w:r>
      <w:r w:rsidR="00473089" w:rsidRPr="00503D58">
        <w:rPr>
          <w:b/>
          <w:bCs/>
          <w:iCs/>
          <w:lang w:val="sr-Cyrl-CS"/>
        </w:rPr>
        <w:t>,</w:t>
      </w:r>
      <w:r>
        <w:rPr>
          <w:b/>
          <w:bCs/>
          <w:iCs/>
          <w:lang w:val="sr-Cyrl-CS"/>
        </w:rPr>
        <w:t xml:space="preserve"> </w:t>
      </w:r>
      <w:r w:rsidR="00473089" w:rsidRPr="00503D58">
        <w:rPr>
          <w:b/>
          <w:bCs/>
          <w:iCs/>
          <w:lang w:val="sr-Cyrl-CS"/>
        </w:rPr>
        <w:t xml:space="preserve"> ЈН бр. </w:t>
      </w:r>
      <w:r w:rsidR="00CA1A4B">
        <w:rPr>
          <w:b/>
          <w:bCs/>
          <w:iCs/>
          <w:lang w:val="sr-Cyrl-CS"/>
        </w:rPr>
        <w:t>16/2019</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08127E">
        <w:rPr>
          <w:rFonts w:ascii="Arial" w:hAnsi="Arial" w:cs="Arial"/>
          <w:bCs/>
          <w:iCs/>
          <w:lang w:val="ru-RU"/>
        </w:rPr>
        <w:t>9</w:t>
      </w:r>
      <w:r w:rsidRPr="008566BF">
        <w:rPr>
          <w:rFonts w:ascii="Arial" w:hAnsi="Arial" w:cs="Arial"/>
          <w:bCs/>
          <w:iCs/>
          <w:lang w:val="ru-RU"/>
        </w:rPr>
        <w:t>.године, између:</w:t>
      </w:r>
    </w:p>
    <w:p w:rsidR="00473089" w:rsidRPr="008566BF" w:rsidRDefault="00473089" w:rsidP="00473089">
      <w:pPr>
        <w:jc w:val="both"/>
        <w:rPr>
          <w:rFonts w:ascii="Arial" w:hAnsi="Arial" w:cs="Arial"/>
          <w:bCs/>
          <w:iCs/>
          <w:lang w:val="ru-RU"/>
        </w:rPr>
      </w:pPr>
    </w:p>
    <w:p w:rsidR="00914BB4" w:rsidRPr="00493935" w:rsidRDefault="0008127E" w:rsidP="00DF6300">
      <w:pPr>
        <w:numPr>
          <w:ilvl w:val="0"/>
          <w:numId w:val="5"/>
        </w:numPr>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w:t>
      </w:r>
      <w:r w:rsidR="00914BB4" w:rsidRPr="00493935">
        <w:rPr>
          <w:rFonts w:ascii="Arial" w:hAnsi="Arial" w:cs="Arial"/>
          <w:b/>
          <w:iCs/>
          <w:lang w:val="sr-Cyrl-CS"/>
        </w:rPr>
        <w:t>Општинске управе</w:t>
      </w:r>
      <w:r w:rsidR="00914BB4" w:rsidRPr="00493935">
        <w:rPr>
          <w:rFonts w:ascii="Arial" w:hAnsi="Arial" w:cs="Arial"/>
          <w:iCs/>
          <w:lang w:val="ru-RU"/>
        </w:rPr>
        <w:t xml:space="preserve">, са седиштем у </w:t>
      </w:r>
      <w:r w:rsidR="00914BB4" w:rsidRPr="00493935">
        <w:rPr>
          <w:rFonts w:ascii="Arial" w:hAnsi="Arial" w:cs="Arial"/>
          <w:iCs/>
          <w:lang w:val="sr-Cyrl-CS"/>
        </w:rPr>
        <w:t>Баточини</w:t>
      </w:r>
      <w:r w:rsidR="00914BB4" w:rsidRPr="00493935">
        <w:rPr>
          <w:rFonts w:ascii="Arial" w:hAnsi="Arial" w:cs="Arial"/>
          <w:iCs/>
          <w:lang w:val="ru-RU"/>
        </w:rPr>
        <w:t xml:space="preserve">, улица </w:t>
      </w:r>
      <w:r w:rsidR="00914BB4" w:rsidRPr="00493935">
        <w:rPr>
          <w:rFonts w:ascii="Arial" w:hAnsi="Arial" w:cs="Arial"/>
          <w:iCs/>
          <w:lang w:val="sr-Cyrl-CS"/>
        </w:rPr>
        <w:t>Краља Петра</w:t>
      </w:r>
      <w:r w:rsidR="00914BB4" w:rsidRPr="00493935">
        <w:rPr>
          <w:rFonts w:ascii="Arial" w:hAnsi="Arial" w:cs="Arial"/>
          <w:iCs/>
          <w:lang w:val="ru-RU"/>
        </w:rPr>
        <w:t xml:space="preserve"> </w:t>
      </w:r>
      <w:r w:rsidR="00914BB4" w:rsidRPr="00493935">
        <w:rPr>
          <w:rFonts w:ascii="Arial" w:hAnsi="Arial" w:cs="Arial"/>
          <w:iCs/>
        </w:rPr>
        <w:t>I</w:t>
      </w:r>
      <w:r w:rsidR="00914BB4">
        <w:rPr>
          <w:rFonts w:ascii="Arial" w:hAnsi="Arial" w:cs="Arial"/>
          <w:iCs/>
        </w:rPr>
        <w:t xml:space="preserve"> бр.32</w:t>
      </w:r>
      <w:r w:rsidR="00914BB4" w:rsidRPr="00493935">
        <w:rPr>
          <w:rFonts w:ascii="Arial" w:hAnsi="Arial" w:cs="Arial"/>
          <w:iCs/>
          <w:lang w:val="ru-RU"/>
        </w:rPr>
        <w:t>, ПИБ</w:t>
      </w:r>
      <w:r w:rsidR="00D252D1">
        <w:rPr>
          <w:rFonts w:ascii="Arial" w:hAnsi="Arial" w:cs="Arial"/>
          <w:iCs/>
          <w:lang w:val="ru-RU"/>
        </w:rPr>
        <w:t>:</w:t>
      </w:r>
      <w:r w:rsidR="00914BB4" w:rsidRPr="00493935">
        <w:rPr>
          <w:rFonts w:ascii="Arial" w:hAnsi="Arial" w:cs="Arial"/>
          <w:iCs/>
          <w:lang w:val="ru-RU"/>
        </w:rPr>
        <w:t xml:space="preserve"> </w:t>
      </w:r>
      <w:r w:rsidR="00914BB4" w:rsidRPr="00493935">
        <w:rPr>
          <w:rFonts w:ascii="Arial" w:hAnsi="Arial" w:cs="Arial"/>
          <w:iCs/>
          <w:lang w:val="sr-Cyrl-CS"/>
        </w:rPr>
        <w:t>101220685</w:t>
      </w:r>
      <w:r w:rsidR="00914BB4" w:rsidRPr="00493935">
        <w:rPr>
          <w:rFonts w:ascii="Arial" w:hAnsi="Arial" w:cs="Arial"/>
          <w:iCs/>
          <w:lang w:val="ru-RU"/>
        </w:rPr>
        <w:t xml:space="preserve">, матични број: </w:t>
      </w:r>
      <w:r w:rsidR="00914BB4" w:rsidRPr="00493935">
        <w:rPr>
          <w:rFonts w:ascii="Arial" w:hAnsi="Arial" w:cs="Arial"/>
          <w:iCs/>
          <w:lang w:val="sr-Cyrl-CS"/>
        </w:rPr>
        <w:t>07202342</w:t>
      </w:r>
      <w:r w:rsidR="00914BB4" w:rsidRPr="00493935">
        <w:rPr>
          <w:rFonts w:ascii="Arial" w:hAnsi="Arial" w:cs="Arial"/>
          <w:iCs/>
          <w:lang w:val="ru-RU"/>
        </w:rPr>
        <w:t>,</w:t>
      </w:r>
      <w:r w:rsidR="00914BB4" w:rsidRPr="00493935">
        <w:rPr>
          <w:rFonts w:ascii="Arial" w:hAnsi="Arial" w:cs="Arial"/>
          <w:iCs/>
          <w:lang w:val="sr-Cyrl-CS"/>
        </w:rPr>
        <w:t xml:space="preserve"> </w:t>
      </w:r>
      <w:r w:rsidR="00914BB4" w:rsidRPr="00493935">
        <w:rPr>
          <w:rFonts w:ascii="Arial" w:hAnsi="Arial" w:cs="Arial"/>
          <w:iCs/>
          <w:lang w:val="ru-RU"/>
        </w:rPr>
        <w:t>број</w:t>
      </w:r>
      <w:r w:rsidR="00914BB4" w:rsidRPr="00493935">
        <w:rPr>
          <w:rFonts w:ascii="Arial" w:hAnsi="Arial" w:cs="Arial"/>
          <w:iCs/>
          <w:lang w:val="sr-Cyrl-CS"/>
        </w:rPr>
        <w:t xml:space="preserve"> </w:t>
      </w:r>
      <w:r w:rsidR="00914BB4" w:rsidRPr="00493935">
        <w:rPr>
          <w:rFonts w:ascii="Arial" w:hAnsi="Arial" w:cs="Arial"/>
          <w:iCs/>
          <w:lang w:val="ru-RU"/>
        </w:rPr>
        <w:t xml:space="preserve">рачуна: </w:t>
      </w:r>
      <w:r w:rsidR="00914BB4" w:rsidRPr="00493935">
        <w:rPr>
          <w:rFonts w:ascii="Arial" w:hAnsi="Arial" w:cs="Arial"/>
          <w:iCs/>
          <w:lang w:val="sr-Cyrl-CS"/>
        </w:rPr>
        <w:t>840-32640-81 код Управе за Трезор</w:t>
      </w:r>
      <w:r w:rsidR="00914BB4">
        <w:rPr>
          <w:rFonts w:ascii="Arial" w:hAnsi="Arial" w:cs="Arial"/>
          <w:iCs/>
          <w:lang w:val="sr-Cyrl-CS"/>
        </w:rPr>
        <w:t>,</w:t>
      </w:r>
      <w:r w:rsidR="00914BB4" w:rsidRPr="00493935">
        <w:rPr>
          <w:rFonts w:ascii="Arial" w:hAnsi="Arial" w:cs="Arial"/>
          <w:iCs/>
          <w:lang w:val="ru-RU"/>
        </w:rPr>
        <w:t xml:space="preserve"> кој</w:t>
      </w:r>
      <w:r w:rsidR="00914BB4">
        <w:rPr>
          <w:rFonts w:ascii="Arial" w:hAnsi="Arial" w:cs="Arial"/>
          <w:iCs/>
          <w:lang w:val="sr-Cyrl-CS"/>
        </w:rPr>
        <w:t>у</w:t>
      </w:r>
      <w:r w:rsidR="00914BB4" w:rsidRPr="00493935">
        <w:rPr>
          <w:rFonts w:ascii="Arial" w:hAnsi="Arial" w:cs="Arial"/>
          <w:iCs/>
          <w:lang w:val="ru-RU"/>
        </w:rPr>
        <w:t xml:space="preserve"> заступа </w:t>
      </w:r>
      <w:r w:rsidR="00914BB4">
        <w:rPr>
          <w:rFonts w:ascii="Arial" w:hAnsi="Arial" w:cs="Arial"/>
          <w:iCs/>
          <w:lang w:val="ru-RU"/>
        </w:rPr>
        <w:t>начелник Никола Несторовић</w:t>
      </w:r>
      <w:r w:rsidR="00914BB4">
        <w:rPr>
          <w:rFonts w:ascii="Arial" w:hAnsi="Arial" w:cs="Arial"/>
          <w:bCs/>
          <w:iCs/>
          <w:lang w:val="ru-RU"/>
        </w:rPr>
        <w:t xml:space="preserve"> (</w:t>
      </w:r>
      <w:r w:rsidR="00914BB4" w:rsidRPr="00493935">
        <w:rPr>
          <w:rFonts w:ascii="Arial" w:hAnsi="Arial" w:cs="Arial"/>
          <w:bCs/>
          <w:iCs/>
          <w:lang w:val="ru-RU"/>
        </w:rPr>
        <w:t>у даљем тексту</w:t>
      </w:r>
      <w:r w:rsidR="00C77C46">
        <w:rPr>
          <w:rFonts w:ascii="Arial" w:hAnsi="Arial" w:cs="Arial"/>
          <w:bCs/>
          <w:iCs/>
          <w:lang w:val="ru-RU"/>
        </w:rPr>
        <w:t>:</w:t>
      </w:r>
      <w:r w:rsidR="00914BB4" w:rsidRPr="00493935">
        <w:rPr>
          <w:rFonts w:ascii="Arial" w:hAnsi="Arial" w:cs="Arial"/>
          <w:bCs/>
          <w:iCs/>
          <w:lang w:val="ru-RU"/>
        </w:rPr>
        <w:t xml:space="preserve"> Наручилац)</w:t>
      </w:r>
    </w:p>
    <w:p w:rsidR="00914BB4" w:rsidRDefault="00914BB4" w:rsidP="00914BB4">
      <w:pPr>
        <w:rPr>
          <w:rFonts w:ascii="Arial" w:hAnsi="Arial" w:cs="Arial"/>
          <w:i/>
          <w:iCs/>
        </w:rPr>
      </w:pPr>
    </w:p>
    <w:p w:rsidR="00914BB4" w:rsidRPr="00914BB4" w:rsidRDefault="00914BB4" w:rsidP="00914BB4">
      <w:pPr>
        <w:rPr>
          <w:rFonts w:ascii="Arial" w:hAnsi="Arial" w:cs="Arial"/>
          <w:iCs/>
        </w:rPr>
      </w:pPr>
      <w:r w:rsidRPr="00914BB4">
        <w:rPr>
          <w:rFonts w:ascii="Arial" w:hAnsi="Arial" w:cs="Arial"/>
          <w:iCs/>
        </w:rPr>
        <w:t>и</w:t>
      </w:r>
    </w:p>
    <w:p w:rsidR="00914BB4" w:rsidRDefault="00914BB4" w:rsidP="00914BB4">
      <w:pPr>
        <w:rPr>
          <w:rFonts w:ascii="Arial" w:hAnsi="Arial" w:cs="Arial"/>
          <w:i/>
          <w:iCs/>
        </w:rPr>
      </w:pPr>
    </w:p>
    <w:p w:rsidR="00D252D1" w:rsidRPr="00D252D1" w:rsidRDefault="00D252D1" w:rsidP="00D252D1">
      <w:pPr>
        <w:pStyle w:val="ListParagraph"/>
        <w:numPr>
          <w:ilvl w:val="0"/>
          <w:numId w:val="5"/>
        </w:numPr>
        <w:tabs>
          <w:tab w:val="left" w:pos="0"/>
          <w:tab w:val="left" w:pos="360"/>
        </w:tabs>
        <w:jc w:val="both"/>
        <w:rPr>
          <w:rFonts w:ascii="Arial" w:hAnsi="Arial" w:cs="Arial"/>
          <w:bCs/>
          <w:iCs/>
          <w:lang w:val="ru-RU"/>
        </w:rPr>
      </w:pPr>
      <w:r w:rsidRPr="00D252D1">
        <w:rPr>
          <w:rFonts w:ascii="Arial" w:hAnsi="Arial" w:cs="Arial"/>
          <w:bCs/>
          <w:iCs/>
          <w:lang w:val="ru-RU"/>
        </w:rPr>
        <w:t xml:space="preserve">_______________________________________________________________, </w:t>
      </w:r>
    </w:p>
    <w:p w:rsidR="00D252D1" w:rsidRPr="00C30FB0" w:rsidRDefault="00D252D1" w:rsidP="00D252D1">
      <w:pPr>
        <w:pStyle w:val="ListParagraph"/>
        <w:ind w:left="360"/>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D252D1" w:rsidRDefault="00D252D1" w:rsidP="00D252D1">
      <w:pPr>
        <w:pStyle w:val="ListParagraph"/>
        <w:tabs>
          <w:tab w:val="left" w:pos="720"/>
        </w:tabs>
        <w:ind w:left="360"/>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з</w:t>
      </w:r>
      <w:r w:rsidR="0008127E">
        <w:rPr>
          <w:rFonts w:ascii="Arial" w:hAnsi="Arial" w:cs="Arial"/>
          <w:bCs/>
          <w:iCs/>
          <w:lang w:val="ru-RU"/>
        </w:rPr>
        <w:t>вођач</w:t>
      </w:r>
      <w:r>
        <w:rPr>
          <w:rFonts w:ascii="Arial" w:hAnsi="Arial" w:cs="Arial"/>
          <w:bCs/>
          <w:iCs/>
          <w:lang w:val="ru-RU"/>
        </w:rPr>
        <w:t>»</w:t>
      </w:r>
      <w:r w:rsidRPr="00493F3D">
        <w:rPr>
          <w:rFonts w:ascii="Arial" w:hAnsi="Arial" w:cs="Arial"/>
          <w:bCs/>
          <w:iCs/>
          <w:lang w:val="ru-RU"/>
        </w:rPr>
        <w:t>)</w:t>
      </w:r>
      <w:r>
        <w:rPr>
          <w:rFonts w:ascii="Arial" w:hAnsi="Arial" w:cs="Arial"/>
          <w:bCs/>
          <w:iCs/>
          <w:lang w:val="ru-RU"/>
        </w:rPr>
        <w:t xml:space="preserve"> </w:t>
      </w:r>
    </w:p>
    <w:p w:rsidR="00D252D1" w:rsidRDefault="00D252D1" w:rsidP="00D252D1">
      <w:pPr>
        <w:pStyle w:val="ListParagraph"/>
        <w:jc w:val="both"/>
        <w:rPr>
          <w:rFonts w:ascii="Arial" w:hAnsi="Arial" w:cs="Arial"/>
          <w:bCs/>
          <w:iCs/>
          <w:lang w:val="ru-RU"/>
        </w:rPr>
      </w:pPr>
    </w:p>
    <w:p w:rsidR="00D252D1" w:rsidRPr="00C30FB0" w:rsidRDefault="00D252D1" w:rsidP="00D252D1">
      <w:pPr>
        <w:pStyle w:val="ListParagraph"/>
        <w:ind w:hanging="360"/>
        <w:jc w:val="both"/>
        <w:rPr>
          <w:rFonts w:ascii="Arial" w:hAnsi="Arial" w:cs="Arial"/>
          <w:bCs/>
          <w:i/>
          <w:iCs/>
          <w:lang w:val="ru-RU"/>
        </w:rPr>
      </w:pPr>
      <w:r w:rsidRPr="00C30FB0">
        <w:rPr>
          <w:rFonts w:ascii="Arial" w:hAnsi="Arial" w:cs="Arial"/>
          <w:bCs/>
          <w:i/>
          <w:iCs/>
          <w:lang w:val="ru-RU"/>
        </w:rPr>
        <w:t>или</w:t>
      </w:r>
    </w:p>
    <w:p w:rsidR="00D252D1" w:rsidRDefault="00D252D1" w:rsidP="00D252D1">
      <w:pPr>
        <w:ind w:left="360"/>
        <w:jc w:val="both"/>
        <w:rPr>
          <w:rFonts w:ascii="Arial" w:hAnsi="Arial" w:cs="Arial"/>
          <w:bCs/>
          <w:iCs/>
          <w:lang w:val="ru-RU"/>
        </w:rPr>
      </w:pPr>
    </w:p>
    <w:p w:rsidR="00D252D1" w:rsidRDefault="00D252D1" w:rsidP="00D252D1">
      <w:pPr>
        <w:ind w:left="720" w:hanging="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D252D1" w:rsidRPr="00493F3D" w:rsidRDefault="00D252D1" w:rsidP="00D252D1">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D252D1" w:rsidRPr="00C30FB0" w:rsidRDefault="00D252D1" w:rsidP="00D252D1">
      <w:pPr>
        <w:ind w:left="36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з</w:t>
      </w:r>
      <w:r w:rsidR="0008127E">
        <w:rPr>
          <w:rFonts w:ascii="Arial" w:hAnsi="Arial" w:cs="Arial"/>
          <w:bCs/>
          <w:iCs/>
          <w:lang w:val="ru-RU"/>
        </w:rPr>
        <w:t>вођач</w:t>
      </w:r>
      <w:r>
        <w:rPr>
          <w:rFonts w:ascii="Arial" w:hAnsi="Arial" w:cs="Arial"/>
          <w:bCs/>
          <w:iCs/>
          <w:lang w:val="ru-RU"/>
        </w:rPr>
        <w:t>»</w:t>
      </w:r>
      <w:r w:rsidRPr="00493F3D">
        <w:rPr>
          <w:rFonts w:ascii="Arial" w:hAnsi="Arial" w:cs="Arial"/>
          <w:lang w:val="ru-RU"/>
        </w:rPr>
        <w:t xml:space="preserve">) са </w:t>
      </w:r>
      <w:r>
        <w:rPr>
          <w:rFonts w:ascii="Arial" w:hAnsi="Arial" w:cs="Arial"/>
          <w:lang w:val="ru-RU"/>
        </w:rPr>
        <w:t>члановима групе:</w:t>
      </w:r>
    </w:p>
    <w:p w:rsidR="00D252D1" w:rsidRPr="00493F3D" w:rsidRDefault="00D252D1" w:rsidP="00D252D1">
      <w:pPr>
        <w:ind w:left="360"/>
        <w:rPr>
          <w:rFonts w:ascii="Arial" w:hAnsi="Arial" w:cs="Arial"/>
          <w:lang w:val="ru-RU"/>
        </w:rPr>
      </w:pPr>
    </w:p>
    <w:p w:rsidR="00D252D1" w:rsidRDefault="00D252D1" w:rsidP="00D252D1">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D252D1" w:rsidRPr="00493F3D" w:rsidRDefault="00D252D1" w:rsidP="00D252D1">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D252D1" w:rsidRDefault="00D252D1" w:rsidP="00D252D1">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D252D1" w:rsidRPr="00C30FB0" w:rsidRDefault="00D252D1" w:rsidP="00D252D1">
      <w:pPr>
        <w:ind w:left="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D252D1" w:rsidRDefault="00D252D1" w:rsidP="00D252D1">
      <w:pPr>
        <w:ind w:left="360"/>
        <w:rPr>
          <w:rFonts w:ascii="Arial" w:hAnsi="Arial" w:cs="Arial"/>
          <w:i/>
          <w:iCs/>
          <w:sz w:val="18"/>
          <w:szCs w:val="18"/>
        </w:rPr>
      </w:pPr>
    </w:p>
    <w:p w:rsidR="00D252D1" w:rsidRDefault="00D252D1" w:rsidP="00D252D1">
      <w:pPr>
        <w:ind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D252D1" w:rsidRDefault="00D252D1" w:rsidP="00D252D1">
      <w:pPr>
        <w:ind w:left="720"/>
        <w:jc w:val="center"/>
        <w:rPr>
          <w:rFonts w:ascii="Arial" w:hAnsi="Arial" w:cs="Arial"/>
          <w:lang w:val="ru-RU"/>
        </w:rPr>
      </w:pPr>
      <w:r w:rsidRPr="00493F3D">
        <w:rPr>
          <w:rFonts w:ascii="Arial" w:hAnsi="Arial" w:cs="Arial"/>
          <w:i/>
          <w:iCs/>
          <w:sz w:val="18"/>
          <w:szCs w:val="18"/>
        </w:rPr>
        <w:t>назив члана групе</w:t>
      </w:r>
    </w:p>
    <w:p w:rsidR="00D252D1" w:rsidRDefault="00D252D1" w:rsidP="00D252D1">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D252D1" w:rsidRDefault="00D252D1" w:rsidP="00D252D1">
      <w:pPr>
        <w:ind w:left="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D252D1" w:rsidRPr="00493F3D" w:rsidRDefault="00D252D1" w:rsidP="00D252D1">
      <w:pPr>
        <w:ind w:left="360"/>
        <w:rPr>
          <w:rFonts w:ascii="Arial" w:hAnsi="Arial" w:cs="Arial"/>
          <w:lang w:val="ru-RU"/>
        </w:rPr>
      </w:pPr>
    </w:p>
    <w:p w:rsidR="00D252D1" w:rsidRPr="00C30FB0" w:rsidRDefault="00D252D1" w:rsidP="00D252D1">
      <w:pPr>
        <w:ind w:left="360"/>
        <w:rPr>
          <w:rFonts w:ascii="Arial" w:hAnsi="Arial" w:cs="Arial"/>
          <w:i/>
          <w:lang w:val="ru-RU"/>
        </w:rPr>
      </w:pPr>
      <w:r w:rsidRPr="00C30FB0">
        <w:rPr>
          <w:rFonts w:ascii="Arial" w:hAnsi="Arial" w:cs="Arial"/>
          <w:i/>
          <w:lang w:val="ru-RU"/>
        </w:rPr>
        <w:t>или</w:t>
      </w:r>
    </w:p>
    <w:p w:rsidR="00D252D1" w:rsidRDefault="00D252D1" w:rsidP="00D252D1">
      <w:pPr>
        <w:ind w:left="360"/>
        <w:rPr>
          <w:rFonts w:ascii="Arial" w:hAnsi="Arial" w:cs="Arial"/>
          <w:lang w:val="ru-RU"/>
        </w:rPr>
      </w:pPr>
    </w:p>
    <w:p w:rsidR="00D252D1" w:rsidRPr="00493F3D" w:rsidRDefault="00D252D1" w:rsidP="00D252D1">
      <w:pPr>
        <w:ind w:left="360"/>
        <w:rPr>
          <w:rFonts w:ascii="Arial" w:hAnsi="Arial" w:cs="Arial"/>
          <w:lang w:val="ru-RU"/>
        </w:rPr>
      </w:pPr>
    </w:p>
    <w:p w:rsidR="00D252D1" w:rsidRDefault="00D252D1" w:rsidP="00D252D1">
      <w:pPr>
        <w:ind w:left="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D252D1" w:rsidRPr="00493F3D" w:rsidRDefault="00D252D1" w:rsidP="00D252D1">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D252D1" w:rsidRDefault="00D252D1" w:rsidP="00D252D1">
      <w:pPr>
        <w:tabs>
          <w:tab w:val="left" w:pos="360"/>
        </w:tabs>
        <w:ind w:left="720" w:hanging="360"/>
        <w:jc w:val="both"/>
        <w:rPr>
          <w:rFonts w:ascii="Arial" w:hAnsi="Arial" w:cs="Arial"/>
          <w:bCs/>
          <w:iCs/>
          <w:lang w:val="ru-RU"/>
        </w:rPr>
      </w:pPr>
      <w:r w:rsidRPr="008566BF">
        <w:rPr>
          <w:rFonts w:ascii="Arial" w:hAnsi="Arial" w:cs="Arial"/>
          <w:bCs/>
          <w:iCs/>
          <w:lang w:val="ru-RU"/>
        </w:rPr>
        <w:t>адреса:__________</w:t>
      </w:r>
      <w:r>
        <w:rPr>
          <w:rFonts w:ascii="Arial" w:hAnsi="Arial" w:cs="Arial"/>
          <w:bCs/>
          <w:iCs/>
          <w:lang w:val="ru-RU"/>
        </w:rPr>
        <w:t>_______________________________</w:t>
      </w:r>
    </w:p>
    <w:p w:rsidR="00D252D1" w:rsidRPr="00D252D1" w:rsidRDefault="00D252D1" w:rsidP="00D252D1">
      <w:pPr>
        <w:tabs>
          <w:tab w:val="left" w:pos="360"/>
        </w:tabs>
        <w:ind w:left="360"/>
        <w:jc w:val="both"/>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Из</w:t>
      </w:r>
      <w:r w:rsidR="0008127E">
        <w:rPr>
          <w:rFonts w:ascii="Arial" w:hAnsi="Arial" w:cs="Arial"/>
          <w:bCs/>
          <w:iCs/>
          <w:lang w:val="ru-RU"/>
        </w:rPr>
        <w:t>вођач</w:t>
      </w:r>
      <w:r>
        <w:rPr>
          <w:rFonts w:ascii="Arial" w:hAnsi="Arial" w:cs="Arial"/>
          <w:lang w:val="ru-RU"/>
        </w:rPr>
        <w:t>»</w:t>
      </w:r>
      <w:r w:rsidRPr="00493F3D">
        <w:rPr>
          <w:rFonts w:ascii="Arial" w:hAnsi="Arial" w:cs="Arial"/>
          <w:lang w:val="ru-RU"/>
        </w:rPr>
        <w:t>) са подизвођачем</w:t>
      </w:r>
    </w:p>
    <w:p w:rsidR="00D252D1" w:rsidRDefault="00D252D1" w:rsidP="00D252D1">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D252D1" w:rsidRPr="00493F3D" w:rsidRDefault="00D252D1" w:rsidP="00D252D1">
      <w:pPr>
        <w:ind w:left="360"/>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D252D1" w:rsidRDefault="00D252D1" w:rsidP="00D252D1">
      <w:pPr>
        <w:pStyle w:val="ListParagraph"/>
        <w:tabs>
          <w:tab w:val="left" w:pos="360"/>
        </w:tabs>
        <w:ind w:hanging="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__________</w:t>
      </w:r>
      <w:r>
        <w:rPr>
          <w:rFonts w:ascii="Arial" w:hAnsi="Arial" w:cs="Arial"/>
          <w:bCs/>
          <w:iCs/>
          <w:lang w:val="ru-RU"/>
        </w:rPr>
        <w:t>_______________________________</w:t>
      </w:r>
    </w:p>
    <w:p w:rsidR="00D252D1" w:rsidRDefault="00D252D1" w:rsidP="00D252D1">
      <w:pPr>
        <w:pStyle w:val="ListParagraph"/>
        <w:tabs>
          <w:tab w:val="left" w:pos="360"/>
        </w:tabs>
        <w:ind w:hanging="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473089" w:rsidRDefault="00473089" w:rsidP="00D252D1">
      <w:pPr>
        <w:pStyle w:val="ListParagraph"/>
        <w:ind w:left="360"/>
        <w:jc w:val="both"/>
        <w:rPr>
          <w:rFonts w:ascii="Arial" w:hAnsi="Arial" w:cs="Arial"/>
          <w:bCs/>
          <w:iCs/>
          <w:lang w:val="ru-RU"/>
        </w:rPr>
      </w:pPr>
    </w:p>
    <w:p w:rsidR="00914BB4" w:rsidRPr="00815E97" w:rsidRDefault="00914BB4" w:rsidP="00914BB4">
      <w:pPr>
        <w:pStyle w:val="Default"/>
      </w:pPr>
      <w:r w:rsidRPr="00815E97">
        <w:t xml:space="preserve">Уговорне стране сагласно констатују: </w:t>
      </w:r>
    </w:p>
    <w:p w:rsidR="00914BB4" w:rsidRPr="00817464" w:rsidRDefault="00914BB4" w:rsidP="00DF6300">
      <w:pPr>
        <w:pStyle w:val="Default"/>
        <w:numPr>
          <w:ilvl w:val="0"/>
          <w:numId w:val="23"/>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поступак јавне набавке</w:t>
      </w:r>
      <w:r w:rsidR="00D252D1">
        <w:rPr>
          <w:b/>
          <w:lang w:val="sr-Cyrl-CS"/>
        </w:rPr>
        <w:t xml:space="preserve"> </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CA1A4B">
        <w:rPr>
          <w:bCs/>
          <w:lang w:val="sr-Cyrl-CS"/>
        </w:rPr>
        <w:t>16/2019</w:t>
      </w:r>
      <w:r w:rsidRPr="00493935">
        <w:t>,</w:t>
      </w:r>
      <w:r w:rsidRPr="00815E97">
        <w:t xml:space="preserve"> </w:t>
      </w:r>
      <w:r>
        <w:rPr>
          <w:lang w:val="sr-Cyrl-CS"/>
        </w:rPr>
        <w:t>наведене у Плану јавних набавки под бројем 1.3.</w:t>
      </w:r>
      <w:r w:rsidR="00D252D1">
        <w:rPr>
          <w:lang w:val="sr-Cyrl-CS"/>
        </w:rPr>
        <w:t>1</w:t>
      </w:r>
      <w:r w:rsidR="00394351">
        <w:rPr>
          <w:lang w:val="sr-Cyrl-CS"/>
        </w:rPr>
        <w:t>4/19</w:t>
      </w:r>
      <w:r>
        <w:rPr>
          <w:lang w:val="sr-Cyrl-CS"/>
        </w:rPr>
        <w:t xml:space="preserve">, </w:t>
      </w:r>
      <w:r w:rsidRPr="00815E97">
        <w:t xml:space="preserve">на основу позива објављеног на Порталу јавних набавки и интернет страни наручиоца; </w:t>
      </w:r>
    </w:p>
    <w:p w:rsidR="00914BB4" w:rsidRPr="00815E97" w:rsidRDefault="00914BB4" w:rsidP="00DF6300">
      <w:pPr>
        <w:pStyle w:val="Default"/>
        <w:numPr>
          <w:ilvl w:val="0"/>
          <w:numId w:val="23"/>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201</w:t>
      </w:r>
      <w:r w:rsidR="00394351">
        <w:rPr>
          <w:lang w:val="sr-Cyrl-CS"/>
        </w:rPr>
        <w:t>9</w:t>
      </w:r>
      <w:r>
        <w:rPr>
          <w:lang w:val="sr-Cyrl-CS"/>
        </w:rPr>
        <w:t xml:space="preserve">.године, која је заведена код Извођача под бројем </w:t>
      </w:r>
      <w:r>
        <w:t>.........</w:t>
      </w:r>
      <w:r>
        <w:rPr>
          <w:lang w:val="sr-Cyrl-CS"/>
        </w:rPr>
        <w:t xml:space="preserve"> </w:t>
      </w:r>
      <w:r>
        <w:t>од ........</w:t>
      </w:r>
      <w:r>
        <w:rPr>
          <w:lang w:val="sr-Cyrl-CS"/>
        </w:rPr>
        <w:t>..... 201</w:t>
      </w:r>
      <w:r w:rsidR="00394351">
        <w:rPr>
          <w:lang w:val="sr-Cyrl-CS"/>
        </w:rPr>
        <w:t>9</w:t>
      </w:r>
      <w:r>
        <w:rPr>
          <w:lang w:val="sr-Cyrl-CS"/>
        </w:rPr>
        <w:t>.год</w:t>
      </w:r>
      <w:r w:rsidR="0005184D">
        <w:rPr>
          <w:lang w:val="sr-Cyrl-CS"/>
        </w:rPr>
        <w:t xml:space="preserve">ине (у даљем тексту: Понуда) и Образац </w:t>
      </w:r>
      <w:r w:rsidR="0005184D">
        <w:rPr>
          <w:lang w:val="en-US"/>
        </w:rPr>
        <w:t>IV -</w:t>
      </w:r>
      <w:r w:rsidR="006E4D3E">
        <w:rPr>
          <w:lang w:val="sr-Cyrl-CS"/>
        </w:rPr>
        <w:t xml:space="preserve"> </w:t>
      </w:r>
      <w:r w:rsidR="0005184D">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473089" w:rsidRPr="00914BB4" w:rsidRDefault="00914BB4" w:rsidP="00DF6300">
      <w:pPr>
        <w:pStyle w:val="Default"/>
        <w:numPr>
          <w:ilvl w:val="0"/>
          <w:numId w:val="23"/>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sidR="00D8318B" w:rsidRPr="00D8318B">
        <w:rPr>
          <w:lang w:val="ru-RU"/>
        </w:rPr>
        <w:t xml:space="preserve"> </w:t>
      </w:r>
      <w:r w:rsidR="00394351">
        <w:rPr>
          <w:lang w:val="ru-RU"/>
        </w:rPr>
        <w:t>Грађевински р</w:t>
      </w:r>
      <w:r w:rsidR="00D8318B">
        <w:rPr>
          <w:lang w:val="ru-RU"/>
        </w:rPr>
        <w:t>адови</w:t>
      </w:r>
      <w:r w:rsidR="00D8318B" w:rsidRPr="00180E92">
        <w:rPr>
          <w:lang w:val="ru-RU"/>
        </w:rPr>
        <w:t xml:space="preserve"> </w:t>
      </w:r>
      <w:r w:rsidR="00D8318B" w:rsidRPr="00275675">
        <w:rPr>
          <w:lang w:val="ru-RU"/>
        </w:rPr>
        <w:t xml:space="preserve">на изградњи </w:t>
      </w:r>
      <w:r w:rsidR="00394351">
        <w:rPr>
          <w:lang w:val="ru-RU"/>
        </w:rPr>
        <w:t xml:space="preserve">пумпне станице за подизање </w:t>
      </w:r>
      <w:r w:rsidR="00D8318B" w:rsidRPr="00275675">
        <w:rPr>
          <w:lang w:val="ru-RU"/>
        </w:rPr>
        <w:t>притиска за водоводну мрежу у насељу Стара Лозница</w:t>
      </w:r>
      <w:r w:rsidR="00D8318B" w:rsidRPr="00CB4680">
        <w:rPr>
          <w:b/>
          <w:b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sidR="00CA1A4B">
        <w:rPr>
          <w:bCs/>
          <w:lang w:val="sr-Cyrl-CS"/>
        </w:rPr>
        <w:t>16/2019</w:t>
      </w:r>
      <w:r w:rsidRPr="00493935">
        <w:t xml:space="preserve">, </w:t>
      </w:r>
      <w:r w:rsidRPr="00CB4680">
        <w:rPr>
          <w:lang w:val="sr-Cyrl-CS"/>
        </w:rPr>
        <w:t xml:space="preserve">наведене у Плану јавних набавки под бројем </w:t>
      </w:r>
      <w:r>
        <w:rPr>
          <w:lang w:val="sr-Cyrl-CS"/>
        </w:rPr>
        <w:t>1.3.</w:t>
      </w:r>
      <w:r w:rsidR="00D252D1">
        <w:rPr>
          <w:lang w:val="sr-Cyrl-CS"/>
        </w:rPr>
        <w:t>1</w:t>
      </w:r>
      <w:r w:rsidR="00394351">
        <w:rPr>
          <w:lang w:val="sr-Cyrl-CS"/>
        </w:rPr>
        <w:t>4/19;</w:t>
      </w:r>
    </w:p>
    <w:p w:rsidR="00275D23" w:rsidRPr="00D8318B" w:rsidRDefault="00473089" w:rsidP="00DF6300">
      <w:pPr>
        <w:pStyle w:val="Default"/>
        <w:numPr>
          <w:ilvl w:val="0"/>
          <w:numId w:val="23"/>
        </w:numPr>
        <w:jc w:val="both"/>
        <w:rPr>
          <w:lang w:val="sr-Cyrl-CS"/>
        </w:rPr>
      </w:pPr>
      <w:r w:rsidRPr="00914BB4">
        <w:rPr>
          <w:bCs/>
          <w:iCs/>
          <w:lang w:val="sr-Cyrl-CS"/>
        </w:rPr>
        <w:t>Средства за реализацију предметне јавне набавке</w:t>
      </w:r>
      <w:r w:rsidR="00275D23" w:rsidRPr="00914BB4">
        <w:rPr>
          <w:bCs/>
          <w:iCs/>
          <w:lang w:val="sr-Cyrl-CS"/>
        </w:rPr>
        <w:t xml:space="preserve"> обезбеђена су </w:t>
      </w:r>
      <w:r w:rsidR="00275D23" w:rsidRPr="00914BB4">
        <w:rPr>
          <w:rFonts w:eastAsiaTheme="minorHAnsi"/>
          <w:color w:val="auto"/>
          <w:lang w:val="sr-Cyrl-CS" w:eastAsia="en-US"/>
        </w:rPr>
        <w:t>Одлуком о буџету општине Баточина за 201</w:t>
      </w:r>
      <w:r w:rsidR="00394351">
        <w:rPr>
          <w:rFonts w:eastAsiaTheme="minorHAnsi"/>
          <w:color w:val="auto"/>
          <w:lang w:val="sr-Cyrl-CS" w:eastAsia="en-US"/>
        </w:rPr>
        <w:t>9</w:t>
      </w:r>
      <w:r w:rsidR="00275D23" w:rsidRPr="00914BB4">
        <w:rPr>
          <w:rFonts w:eastAsiaTheme="minorHAnsi"/>
          <w:color w:val="auto"/>
          <w:lang w:val="sr-Cyrl-CS" w:eastAsia="en-US"/>
        </w:rPr>
        <w:t xml:space="preserve">.годину, </w:t>
      </w:r>
      <w:r w:rsidR="00657C55" w:rsidRPr="00914BB4">
        <w:rPr>
          <w:rFonts w:eastAsiaTheme="minorHAnsi"/>
          <w:color w:val="auto"/>
          <w:lang w:val="sr-Cyrl-CS" w:eastAsia="en-US"/>
        </w:rPr>
        <w:t xml:space="preserve">на </w:t>
      </w:r>
      <w:r w:rsidR="00275D23" w:rsidRPr="00914BB4">
        <w:rPr>
          <w:rFonts w:eastAsiaTheme="minorHAnsi"/>
          <w:color w:val="auto"/>
          <w:lang w:val="sr-Cyrl-CS" w:eastAsia="en-US"/>
        </w:rPr>
        <w:t xml:space="preserve">разделу </w:t>
      </w:r>
      <w:r w:rsidR="00A42EF9">
        <w:rPr>
          <w:rFonts w:eastAsiaTheme="minorHAnsi"/>
          <w:color w:val="auto"/>
          <w:lang w:val="sr-Cyrl-CS" w:eastAsia="en-US"/>
        </w:rPr>
        <w:t>4</w:t>
      </w:r>
      <w:r w:rsidR="00275D23" w:rsidRPr="00914BB4">
        <w:rPr>
          <w:rFonts w:eastAsiaTheme="minorHAnsi"/>
          <w:color w:val="auto"/>
          <w:lang w:val="sr-Cyrl-CS" w:eastAsia="en-US"/>
        </w:rPr>
        <w:t xml:space="preserve">, глава </w:t>
      </w:r>
      <w:r w:rsidR="00A42EF9">
        <w:rPr>
          <w:rFonts w:eastAsiaTheme="minorHAnsi"/>
          <w:color w:val="auto"/>
          <w:lang w:val="sr-Cyrl-CS" w:eastAsia="en-US"/>
        </w:rPr>
        <w:t>4</w:t>
      </w:r>
      <w:r w:rsidR="00275D23" w:rsidRPr="00914BB4">
        <w:rPr>
          <w:rFonts w:eastAsiaTheme="minorHAnsi"/>
          <w:color w:val="auto"/>
          <w:lang w:val="sr-Cyrl-CS" w:eastAsia="en-US"/>
        </w:rPr>
        <w:t xml:space="preserve">.01, функција </w:t>
      </w:r>
      <w:r w:rsidR="00394351">
        <w:rPr>
          <w:rFonts w:eastAsiaTheme="minorHAnsi"/>
          <w:color w:val="auto"/>
          <w:lang w:val="sr-Cyrl-CS" w:eastAsia="en-US"/>
        </w:rPr>
        <w:t>620</w:t>
      </w:r>
      <w:r w:rsidR="00275D23" w:rsidRPr="00914BB4">
        <w:rPr>
          <w:rFonts w:eastAsiaTheme="minorHAnsi"/>
          <w:color w:val="auto"/>
          <w:lang w:val="sr-Cyrl-CS" w:eastAsia="en-US"/>
        </w:rPr>
        <w:t xml:space="preserve">, програм </w:t>
      </w:r>
      <w:r w:rsidR="00275D23" w:rsidRPr="00394351">
        <w:rPr>
          <w:rFonts w:eastAsiaTheme="minorHAnsi"/>
          <w:color w:val="auto"/>
          <w:lang w:val="sr-Cyrl-CS" w:eastAsia="en-US"/>
        </w:rPr>
        <w:t>0</w:t>
      </w:r>
      <w:r w:rsidR="00394351">
        <w:rPr>
          <w:rFonts w:eastAsiaTheme="minorHAnsi"/>
          <w:color w:val="auto"/>
          <w:lang w:val="sr-Cyrl-CS" w:eastAsia="en-US"/>
        </w:rPr>
        <w:t>2</w:t>
      </w:r>
      <w:r w:rsidR="00275D23" w:rsidRPr="00914BB4">
        <w:rPr>
          <w:rFonts w:eastAsiaTheme="minorHAnsi"/>
          <w:color w:val="auto"/>
          <w:lang w:val="sr-Cyrl-CS" w:eastAsia="en-US"/>
        </w:rPr>
        <w:t xml:space="preserve"> –</w:t>
      </w:r>
      <w:r w:rsidR="00D0428B">
        <w:rPr>
          <w:rFonts w:eastAsiaTheme="minorHAnsi"/>
          <w:color w:val="auto"/>
          <w:lang w:val="sr-Cyrl-CS" w:eastAsia="en-US"/>
        </w:rPr>
        <w:t xml:space="preserve"> </w:t>
      </w:r>
      <w:r w:rsidR="00394351">
        <w:rPr>
          <w:rFonts w:eastAsiaTheme="minorHAnsi"/>
          <w:color w:val="auto"/>
          <w:lang w:val="sr-Cyrl-CS" w:eastAsia="en-US"/>
        </w:rPr>
        <w:t>Комуналне делатности</w:t>
      </w:r>
      <w:r w:rsidR="00275D23" w:rsidRPr="00914BB4">
        <w:rPr>
          <w:rFonts w:eastAsiaTheme="minorHAnsi"/>
          <w:color w:val="auto"/>
          <w:lang w:val="sr-Cyrl-CS" w:eastAsia="en-US"/>
        </w:rPr>
        <w:t xml:space="preserve">, </w:t>
      </w:r>
      <w:r w:rsidR="00EE74AE" w:rsidRPr="00914BB4">
        <w:rPr>
          <w:rFonts w:eastAsiaTheme="minorHAnsi"/>
          <w:color w:val="auto"/>
          <w:lang w:val="sr-Cyrl-CS" w:eastAsia="en-US"/>
        </w:rPr>
        <w:t xml:space="preserve">ПА </w:t>
      </w:r>
      <w:r w:rsidR="00A42EF9">
        <w:rPr>
          <w:rFonts w:eastAsiaTheme="minorHAnsi"/>
          <w:color w:val="auto"/>
          <w:lang w:val="sr-Cyrl-CS" w:eastAsia="en-US"/>
        </w:rPr>
        <w:t>000</w:t>
      </w:r>
      <w:r w:rsidR="00394351">
        <w:rPr>
          <w:rFonts w:eastAsiaTheme="minorHAnsi"/>
          <w:color w:val="auto"/>
          <w:lang w:val="sr-Cyrl-CS" w:eastAsia="en-US"/>
        </w:rPr>
        <w:t>8</w:t>
      </w:r>
      <w:r w:rsidR="00275D23" w:rsidRPr="00914BB4">
        <w:rPr>
          <w:rFonts w:eastAsiaTheme="minorHAnsi"/>
          <w:color w:val="auto"/>
          <w:lang w:val="sr-Cyrl-CS" w:eastAsia="en-US"/>
        </w:rPr>
        <w:t xml:space="preserve"> –</w:t>
      </w:r>
      <w:r w:rsidR="00394351">
        <w:rPr>
          <w:rFonts w:eastAsiaTheme="minorHAnsi"/>
          <w:color w:val="auto"/>
          <w:lang w:val="sr-Cyrl-CS" w:eastAsia="en-US"/>
        </w:rPr>
        <w:t>Управљање и снабдевање водом за пиће</w:t>
      </w:r>
      <w:r w:rsidR="00A42EF9">
        <w:rPr>
          <w:rFonts w:eastAsiaTheme="minorHAnsi"/>
          <w:color w:val="auto"/>
          <w:lang w:val="sr-Cyrl-CS" w:eastAsia="en-US"/>
        </w:rPr>
        <w:t xml:space="preserve">, позиција </w:t>
      </w:r>
      <w:r w:rsidR="00A42EF9" w:rsidRPr="00394351">
        <w:rPr>
          <w:rFonts w:eastAsiaTheme="minorHAnsi"/>
          <w:color w:val="auto"/>
          <w:lang w:val="sr-Cyrl-CS" w:eastAsia="en-US"/>
        </w:rPr>
        <w:t>0</w:t>
      </w:r>
      <w:r w:rsidR="00394351" w:rsidRPr="00394351">
        <w:rPr>
          <w:rFonts w:eastAsiaTheme="minorHAnsi"/>
          <w:color w:val="auto"/>
          <w:lang w:val="sr-Cyrl-CS" w:eastAsia="en-US"/>
        </w:rPr>
        <w:t>6</w:t>
      </w:r>
      <w:r w:rsidR="00394351">
        <w:rPr>
          <w:rFonts w:eastAsiaTheme="minorHAnsi"/>
          <w:color w:val="auto"/>
          <w:lang w:val="sr-Cyrl-CS" w:eastAsia="en-US"/>
        </w:rPr>
        <w:t>3</w:t>
      </w:r>
      <w:r w:rsidR="00275D23" w:rsidRPr="00914BB4">
        <w:rPr>
          <w:rFonts w:eastAsiaTheme="minorHAnsi"/>
          <w:color w:val="auto"/>
          <w:lang w:val="sr-Cyrl-CS" w:eastAsia="en-US"/>
        </w:rPr>
        <w:t xml:space="preserve">, економска класификација </w:t>
      </w:r>
      <w:r w:rsidR="00275D23" w:rsidRPr="00394351">
        <w:rPr>
          <w:rFonts w:eastAsiaTheme="minorHAnsi"/>
          <w:color w:val="auto"/>
          <w:lang w:val="sr-Cyrl-CS" w:eastAsia="en-US"/>
        </w:rPr>
        <w:t>511</w:t>
      </w:r>
      <w:r w:rsidR="00275D23" w:rsidRPr="00914BB4">
        <w:rPr>
          <w:rFonts w:eastAsiaTheme="minorHAnsi"/>
          <w:color w:val="auto"/>
          <w:lang w:val="sr-Cyrl-CS" w:eastAsia="en-US"/>
        </w:rPr>
        <w:t xml:space="preserve"> - </w:t>
      </w:r>
      <w:r w:rsidR="00275D23" w:rsidRPr="00914BB4">
        <w:rPr>
          <w:bCs/>
          <w:color w:val="auto"/>
          <w:lang w:eastAsia="en-US"/>
        </w:rPr>
        <w:t>Инвестиционо одржавање</w:t>
      </w:r>
      <w:r w:rsidR="00275D23" w:rsidRPr="00914BB4">
        <w:rPr>
          <w:bCs/>
          <w:color w:val="auto"/>
          <w:lang w:val="sr-Cyrl-CS" w:eastAsia="en-US"/>
        </w:rPr>
        <w:t>.</w:t>
      </w:r>
    </w:p>
    <w:p w:rsidR="00D8318B" w:rsidRPr="00914BB4" w:rsidRDefault="00D8318B" w:rsidP="00D8318B">
      <w:pPr>
        <w:pStyle w:val="Default"/>
        <w:ind w:left="765"/>
        <w:jc w:val="both"/>
        <w:rPr>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Предмет уговора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3C26C4" w:rsidRDefault="00473089" w:rsidP="00394351">
      <w:pPr>
        <w:ind w:firstLine="720"/>
        <w:jc w:val="both"/>
        <w:rPr>
          <w:rFonts w:ascii="Arial" w:hAnsi="Arial" w:cs="Arial"/>
          <w:bCs/>
          <w:iCs/>
          <w:lang w:val="ru-RU"/>
        </w:rPr>
      </w:pPr>
      <w:r w:rsidRPr="00394351">
        <w:rPr>
          <w:rFonts w:ascii="Arial" w:hAnsi="Arial" w:cs="Arial"/>
          <w:bCs/>
          <w:iCs/>
          <w:lang w:val="ru-RU"/>
        </w:rPr>
        <w:t xml:space="preserve">Предмет уговора је </w:t>
      </w:r>
      <w:r w:rsidR="00657C55" w:rsidRPr="00394351">
        <w:rPr>
          <w:rFonts w:ascii="Arial" w:hAnsi="Arial" w:cs="Arial"/>
          <w:bCs/>
          <w:iCs/>
          <w:lang w:val="ru-RU"/>
        </w:rPr>
        <w:t xml:space="preserve">извођење радова на </w:t>
      </w:r>
      <w:r w:rsidR="00394351" w:rsidRPr="00394351">
        <w:rPr>
          <w:rFonts w:ascii="Arial" w:hAnsi="Arial" w:cs="Arial"/>
          <w:bCs/>
          <w:iCs/>
          <w:lang w:val="ru-RU"/>
        </w:rPr>
        <w:t>изградњи пумпне станице за подизање притиска за водоводну мрежу у насељу Стара Лозница.</w:t>
      </w:r>
    </w:p>
    <w:p w:rsidR="005C7DA7" w:rsidRPr="005C7DA7" w:rsidRDefault="005C7DA7" w:rsidP="00394351">
      <w:pPr>
        <w:ind w:firstLine="720"/>
        <w:jc w:val="both"/>
        <w:rPr>
          <w:rFonts w:ascii="Arial" w:eastAsiaTheme="minorHAnsi" w:hAnsi="Arial" w:cs="Arial"/>
          <w:color w:val="auto"/>
          <w:kern w:val="0"/>
          <w:lang w:eastAsia="en-US"/>
        </w:rPr>
      </w:pPr>
      <w:r w:rsidRPr="005C7DA7">
        <w:rPr>
          <w:rFonts w:ascii="Arial" w:hAnsi="Arial" w:cs="Arial"/>
          <w:lang w:val="ru-RU"/>
        </w:rPr>
        <w:t>Ради извршења радова који су предмет Уговора, Извођач радова се обавезује да обезбеди радну снагу, материјал, грађевинску и другу опрему, изврши грађевинске, грађевинско-занатске и припремно-завршне радове, као и све друго неопходно за потпуно извршење радова који су предмет овог уговора</w:t>
      </w:r>
      <w:r>
        <w:rPr>
          <w:rFonts w:ascii="Arial" w:hAnsi="Arial" w:cs="Arial"/>
          <w:lang w:val="ru-RU"/>
        </w:rPr>
        <w:t>.</w:t>
      </w:r>
    </w:p>
    <w:p w:rsidR="00473089" w:rsidRPr="0016655D" w:rsidRDefault="00473089" w:rsidP="00473089">
      <w:pPr>
        <w:jc w:val="both"/>
        <w:rPr>
          <w:rFonts w:ascii="Arial" w:hAnsi="Arial" w:cs="Arial"/>
          <w:bCs/>
          <w:iCs/>
        </w:rPr>
      </w:pPr>
    </w:p>
    <w:p w:rsidR="00473089" w:rsidRPr="008566BF" w:rsidRDefault="00914BB4" w:rsidP="00473089">
      <w:pPr>
        <w:jc w:val="center"/>
        <w:rPr>
          <w:rFonts w:ascii="Arial" w:hAnsi="Arial" w:cs="Arial"/>
          <w:b/>
          <w:bCs/>
          <w:iCs/>
          <w:lang w:val="ru-RU"/>
        </w:rPr>
      </w:pPr>
      <w:r w:rsidRPr="00264A93">
        <w:rPr>
          <w:rFonts w:ascii="Arial" w:hAnsi="Arial" w:cs="Arial"/>
          <w:b/>
          <w:bCs/>
          <w:iCs/>
          <w:lang w:val="ru-RU"/>
        </w:rPr>
        <w:t>Члан 2</w:t>
      </w:r>
      <w:r w:rsidR="00473089" w:rsidRPr="00264A93">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394351">
      <w:pPr>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а у складу са издатим решењем Одељења за обједињену процедуру јединице локалне самоуправе</w:t>
      </w:r>
      <w:r w:rsidR="00264A93">
        <w:rPr>
          <w:rFonts w:ascii="Arial" w:hAnsi="Arial" w:cs="Arial"/>
          <w:bCs/>
          <w:iCs/>
          <w:lang w:val="ru-RU"/>
        </w:rPr>
        <w:t xml:space="preserve"> </w:t>
      </w:r>
      <w:r w:rsidR="00264A93">
        <w:rPr>
          <w:rFonts w:ascii="Arial" w:hAnsi="Arial" w:cs="Arial"/>
          <w:bCs/>
          <w:iCs/>
        </w:rPr>
        <w:t>ROP-BAT-18540-ISAW-2/2018 од 10.08.2018.године,</w:t>
      </w:r>
      <w:r w:rsidRPr="008566BF">
        <w:rPr>
          <w:rFonts w:ascii="Arial" w:hAnsi="Arial" w:cs="Arial"/>
          <w:bCs/>
          <w:iCs/>
          <w:lang w:val="ru-RU"/>
        </w:rPr>
        <w:t xml:space="preserve"> 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473089" w:rsidRPr="008566BF" w:rsidRDefault="00473089" w:rsidP="00142313">
      <w:pPr>
        <w:ind w:firstLine="720"/>
        <w:jc w:val="both"/>
        <w:rPr>
          <w:rFonts w:ascii="Arial" w:eastAsia="TimesNewRomanPSMT" w:hAnsi="Arial" w:cs="Arial"/>
          <w:bCs/>
          <w:lang w:val="ru-RU"/>
        </w:rPr>
      </w:pPr>
      <w:r>
        <w:rPr>
          <w:rFonts w:ascii="Arial" w:hAnsi="Arial" w:cs="Arial"/>
          <w:bCs/>
          <w:iCs/>
          <w:lang w:val="ru-RU"/>
        </w:rPr>
        <w:t>Извођач се обаве</w:t>
      </w:r>
      <w:r w:rsidR="00444C72">
        <w:rPr>
          <w:rFonts w:ascii="Arial" w:hAnsi="Arial" w:cs="Arial"/>
          <w:bCs/>
          <w:iCs/>
          <w:lang w:val="ru-RU"/>
        </w:rPr>
        <w:t>з</w:t>
      </w:r>
      <w:r>
        <w:rPr>
          <w:rFonts w:ascii="Arial" w:hAnsi="Arial" w:cs="Arial"/>
          <w:bCs/>
          <w:iCs/>
          <w:lang w:val="ru-RU"/>
        </w:rPr>
        <w:t>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изведе радове на</w:t>
      </w:r>
      <w:r w:rsidR="004F4747">
        <w:rPr>
          <w:rFonts w:ascii="Arial" w:hAnsi="Arial" w:cs="Arial"/>
          <w:bCs/>
          <w:iCs/>
          <w:lang w:val="ru-RU"/>
        </w:rPr>
        <w:t xml:space="preserve"> подиза</w:t>
      </w:r>
      <w:r w:rsidR="00D0428B">
        <w:rPr>
          <w:rFonts w:ascii="Arial" w:hAnsi="Arial" w:cs="Arial"/>
          <w:bCs/>
          <w:iCs/>
          <w:lang w:val="ru-RU"/>
        </w:rPr>
        <w:t>њу притиска за водоводну мрежу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Цена и начин плаћања </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3</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5C7DA7" w:rsidRDefault="00473089" w:rsidP="00394351">
      <w:pPr>
        <w:ind w:firstLine="720"/>
        <w:jc w:val="both"/>
        <w:rPr>
          <w:rFonts w:ascii="Arial" w:hAnsi="Arial" w:cs="Arial"/>
          <w:bCs/>
          <w:iCs/>
          <w:lang w:val="sr-Cyrl-CS"/>
        </w:rPr>
      </w:pPr>
      <w:r w:rsidRPr="008566BF">
        <w:rPr>
          <w:rFonts w:ascii="Arial" w:hAnsi="Arial" w:cs="Arial"/>
          <w:bCs/>
          <w:iCs/>
          <w:lang w:val="ru-RU"/>
        </w:rPr>
        <w:t>Извођач ће наведене радове извести по укупној це</w:t>
      </w:r>
      <w:r w:rsidR="00E52662">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sidR="0030187C">
        <w:rPr>
          <w:rFonts w:ascii="Arial" w:hAnsi="Arial" w:cs="Arial"/>
          <w:bCs/>
          <w:iCs/>
          <w:lang w:val="ru-RU"/>
        </w:rPr>
        <w:t>_________________ ) без ПДВ- а</w:t>
      </w:r>
      <w:r w:rsidR="0030187C">
        <w:rPr>
          <w:rFonts w:ascii="Arial" w:hAnsi="Arial" w:cs="Arial"/>
          <w:bCs/>
          <w:iCs/>
        </w:rPr>
        <w:t>, односно од ______________________ динара са ПДВ-ом (словима: _____________________________________</w:t>
      </w:r>
      <w:r w:rsidR="0007069F">
        <w:rPr>
          <w:rFonts w:ascii="Arial" w:hAnsi="Arial" w:cs="Arial"/>
          <w:bCs/>
          <w:iCs/>
        </w:rPr>
        <w:t>_____________________________ )</w:t>
      </w:r>
      <w:r w:rsidR="005C7DA7">
        <w:rPr>
          <w:rFonts w:ascii="Arial" w:hAnsi="Arial" w:cs="Arial"/>
          <w:bCs/>
          <w:iCs/>
          <w:lang w:val="sr-Cyrl-CS"/>
        </w:rPr>
        <w:t xml:space="preserve">, </w:t>
      </w:r>
      <w:r w:rsidR="005C7DA7" w:rsidRPr="005C7DA7">
        <w:rPr>
          <w:rFonts w:ascii="Arial" w:hAnsi="Arial" w:cs="Arial"/>
          <w:lang w:val="ru-RU"/>
        </w:rPr>
        <w:t>добијена је на основу јединичних цена из усвојене понуде Извођача радова број ___________ од ___________201</w:t>
      </w:r>
      <w:r w:rsidR="005C7DA7">
        <w:rPr>
          <w:rFonts w:ascii="Arial" w:hAnsi="Arial" w:cs="Arial"/>
          <w:lang w:val="ru-RU"/>
        </w:rPr>
        <w:t>9</w:t>
      </w:r>
      <w:r w:rsidR="005C7DA7" w:rsidRPr="005C7DA7">
        <w:rPr>
          <w:rFonts w:ascii="Arial" w:hAnsi="Arial" w:cs="Arial"/>
          <w:lang w:val="ru-RU"/>
        </w:rPr>
        <w:t>. године.</w:t>
      </w:r>
    </w:p>
    <w:p w:rsidR="00473089" w:rsidRPr="005C7DA7" w:rsidRDefault="00142313" w:rsidP="00142313">
      <w:pPr>
        <w:ind w:firstLine="720"/>
        <w:jc w:val="both"/>
        <w:rPr>
          <w:rFonts w:ascii="Arial" w:hAnsi="Arial" w:cs="Arial"/>
          <w:bCs/>
          <w:iCs/>
          <w:lang w:val="sr-Cyrl-CS"/>
        </w:rPr>
      </w:pPr>
      <w:r w:rsidRPr="00CC0D33">
        <w:rPr>
          <w:rFonts w:ascii="Arial" w:hAnsi="Arial" w:cs="Arial"/>
        </w:rPr>
        <w:t>Уговорена цена је фиксна по јединици мере и не може се мењати услед повећања цене елемената на основу којих је одређена</w:t>
      </w:r>
      <w:r w:rsidR="005C7DA7">
        <w:rPr>
          <w:rFonts w:ascii="Arial" w:hAnsi="Arial" w:cs="Arial"/>
          <w:lang w:val="sr-Cyrl-CS"/>
        </w:rPr>
        <w:t>.</w:t>
      </w:r>
    </w:p>
    <w:p w:rsidR="00DB5658" w:rsidRPr="00526010" w:rsidRDefault="00DB5658" w:rsidP="00DB5658">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DB5658" w:rsidRDefault="00DB5658" w:rsidP="00DB5658">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DB5658" w:rsidRPr="008566BF" w:rsidRDefault="00DB5658"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4</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CE613E">
      <w:pPr>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ситуацијама и окончаној ситуацији, сачињеним на основу оверене грађевинске књиге изведених радова и јединичних цена из усвојене понуде бр. _________ од ____________ 201</w:t>
      </w:r>
      <w:r w:rsidR="00CE613E">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sidRPr="008566BF">
        <w:rPr>
          <w:rFonts w:ascii="Arial" w:hAnsi="Arial" w:cs="Arial"/>
          <w:bCs/>
          <w:iCs/>
          <w:lang w:val="ru-RU"/>
        </w:rPr>
        <w:t>године, и потписаним од стране стручног надзора, с тим што окончана ситуација мора износити минимум 10% од уговорене вредности.</w:t>
      </w:r>
    </w:p>
    <w:p w:rsidR="00473089" w:rsidRPr="008566BF" w:rsidRDefault="00473089" w:rsidP="00CE613E">
      <w:pPr>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473089" w:rsidRPr="008566BF" w:rsidRDefault="00473089" w:rsidP="00CE613E">
      <w:pPr>
        <w:ind w:firstLine="720"/>
        <w:jc w:val="both"/>
        <w:rPr>
          <w:rFonts w:ascii="Arial" w:hAnsi="Arial" w:cs="Arial"/>
          <w:bCs/>
          <w:iCs/>
          <w:lang w:val="ru-RU"/>
        </w:rPr>
      </w:pPr>
      <w:r w:rsidRPr="008566BF">
        <w:rPr>
          <w:rFonts w:ascii="Arial" w:hAnsi="Arial" w:cs="Arial"/>
          <w:bCs/>
          <w:iCs/>
          <w:lang w:val="ru-RU"/>
        </w:rPr>
        <w:t>Извођач ће у свако</w:t>
      </w:r>
      <w:r w:rsidR="00704AFF">
        <w:rPr>
          <w:rFonts w:ascii="Arial" w:hAnsi="Arial" w:cs="Arial"/>
          <w:bCs/>
          <w:iCs/>
          <w:lang w:val="ru-RU"/>
        </w:rPr>
        <w:t>ј ситуацији</w:t>
      </w:r>
      <w:r w:rsidRPr="008566BF">
        <w:rPr>
          <w:rFonts w:ascii="Arial" w:hAnsi="Arial" w:cs="Arial"/>
          <w:bCs/>
          <w:iCs/>
          <w:lang w:val="ru-RU"/>
        </w:rPr>
        <w:t xml:space="preserve"> навести број Уговора о извођењу радова.</w:t>
      </w:r>
    </w:p>
    <w:p w:rsidR="00473089" w:rsidRPr="002C3F3D" w:rsidRDefault="00473089" w:rsidP="00CE613E">
      <w:pPr>
        <w:ind w:firstLine="720"/>
        <w:jc w:val="both"/>
        <w:rPr>
          <w:rFonts w:ascii="Arial" w:hAnsi="Arial" w:cs="Arial"/>
          <w:bCs/>
          <w:iCs/>
          <w:lang w:val="sr-Cyrl-CS"/>
        </w:rPr>
      </w:pPr>
      <w:r w:rsidRPr="008566BF">
        <w:rPr>
          <w:rFonts w:ascii="Arial" w:hAnsi="Arial" w:cs="Arial"/>
          <w:bCs/>
          <w:iCs/>
          <w:lang w:val="ru-RU"/>
        </w:rPr>
        <w:t>Комплетну документаци</w:t>
      </w:r>
      <w:r w:rsidR="00704AFF">
        <w:rPr>
          <w:rFonts w:ascii="Arial" w:hAnsi="Arial" w:cs="Arial"/>
          <w:bCs/>
          <w:iCs/>
          <w:lang w:val="ru-RU"/>
        </w:rPr>
        <w:t>ју неопходну за оверу привремених и окончане</w:t>
      </w:r>
      <w:r w:rsidRPr="008566BF">
        <w:rPr>
          <w:rFonts w:ascii="Arial" w:hAnsi="Arial" w:cs="Arial"/>
          <w:bCs/>
          <w:iCs/>
          <w:lang w:val="ru-RU"/>
        </w:rPr>
        <w:t xml:space="preserve">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E52662" w:rsidRDefault="00E52662" w:rsidP="00473089">
      <w:pPr>
        <w:jc w:val="both"/>
        <w:rPr>
          <w:rFonts w:ascii="Arial" w:hAnsi="Arial" w:cs="Arial"/>
          <w:b/>
          <w:bCs/>
          <w:iCs/>
          <w:lang w:val="sr-Cyrl-CS"/>
        </w:rPr>
      </w:pPr>
    </w:p>
    <w:p w:rsidR="00DB5658" w:rsidRDefault="00DB5658" w:rsidP="00473089">
      <w:pPr>
        <w:jc w:val="both"/>
        <w:rPr>
          <w:rFonts w:ascii="Arial" w:hAnsi="Arial" w:cs="Arial"/>
          <w:b/>
          <w:bCs/>
          <w:iCs/>
          <w:lang w:val="sr-Cyrl-CS"/>
        </w:rPr>
      </w:pPr>
    </w:p>
    <w:p w:rsidR="00DB5658" w:rsidRDefault="00DB5658" w:rsidP="00473089">
      <w:pPr>
        <w:jc w:val="both"/>
        <w:rPr>
          <w:rFonts w:ascii="Arial" w:hAnsi="Arial" w:cs="Arial"/>
          <w:b/>
          <w:bCs/>
          <w:iCs/>
          <w:lang w:val="sr-Cyrl-CS"/>
        </w:rPr>
      </w:pPr>
    </w:p>
    <w:p w:rsidR="00DB5658" w:rsidRDefault="00DB5658" w:rsidP="00473089">
      <w:pPr>
        <w:jc w:val="both"/>
        <w:rPr>
          <w:rFonts w:ascii="Arial" w:hAnsi="Arial" w:cs="Arial"/>
          <w:b/>
          <w:bCs/>
          <w:iCs/>
          <w:lang w:val="sr-Cyrl-CS"/>
        </w:rPr>
      </w:pPr>
    </w:p>
    <w:p w:rsidR="00DB5658" w:rsidRDefault="00DB5658" w:rsidP="00473089">
      <w:pPr>
        <w:jc w:val="both"/>
        <w:rPr>
          <w:rFonts w:ascii="Arial" w:hAnsi="Arial" w:cs="Arial"/>
          <w:b/>
          <w:bCs/>
          <w:iCs/>
          <w:lang w:val="sr-Cyrl-CS"/>
        </w:rPr>
      </w:pPr>
    </w:p>
    <w:p w:rsidR="00473089" w:rsidRPr="00857D00" w:rsidRDefault="00473089" w:rsidP="00473089">
      <w:pPr>
        <w:jc w:val="both"/>
        <w:rPr>
          <w:rFonts w:ascii="Arial" w:hAnsi="Arial" w:cs="Arial"/>
          <w:b/>
          <w:bCs/>
          <w:iCs/>
          <w:lang w:val="sr-Cyrl-CS"/>
        </w:rPr>
      </w:pPr>
      <w:r>
        <w:rPr>
          <w:rFonts w:ascii="Arial" w:hAnsi="Arial" w:cs="Arial"/>
          <w:b/>
          <w:bCs/>
          <w:iCs/>
          <w:lang w:val="sr-Cyrl-CS"/>
        </w:rPr>
        <w:t>Финансијско обезбеђење</w:t>
      </w:r>
    </w:p>
    <w:p w:rsidR="00473089" w:rsidRPr="008566BF" w:rsidRDefault="00473089" w:rsidP="00473089">
      <w:pPr>
        <w:jc w:val="both"/>
        <w:rPr>
          <w:rFonts w:ascii="Arial" w:hAnsi="Arial" w:cs="Arial"/>
          <w:b/>
          <w:bCs/>
          <w:i/>
          <w:iCs/>
          <w:u w:val="single"/>
          <w:lang w:val="ru-RU"/>
        </w:rPr>
      </w:pPr>
    </w:p>
    <w:p w:rsidR="00473089" w:rsidRPr="00914BB4" w:rsidRDefault="00473089" w:rsidP="00473089">
      <w:pPr>
        <w:jc w:val="center"/>
        <w:rPr>
          <w:rFonts w:ascii="Arial" w:hAnsi="Arial" w:cs="Arial"/>
          <w:b/>
          <w:bCs/>
          <w:iCs/>
          <w:lang w:val="ru-RU"/>
        </w:rPr>
      </w:pPr>
      <w:r w:rsidRPr="00914BB4">
        <w:rPr>
          <w:rFonts w:ascii="Arial" w:hAnsi="Arial" w:cs="Arial"/>
          <w:b/>
          <w:bCs/>
          <w:iCs/>
          <w:lang w:val="ru-RU"/>
        </w:rPr>
        <w:t>Члан</w:t>
      </w:r>
      <w:r w:rsidR="00914BB4">
        <w:rPr>
          <w:rFonts w:ascii="Arial" w:hAnsi="Arial" w:cs="Arial"/>
          <w:b/>
          <w:bCs/>
          <w:iCs/>
          <w:lang w:val="ru-RU"/>
        </w:rPr>
        <w:t xml:space="preserve"> 5</w:t>
      </w:r>
      <w:r w:rsidRPr="00914BB4">
        <w:rPr>
          <w:rFonts w:ascii="Arial" w:hAnsi="Arial" w:cs="Arial"/>
          <w:b/>
          <w:bCs/>
          <w:iCs/>
          <w:lang w:val="ru-RU"/>
        </w:rPr>
        <w:t>.</w:t>
      </w:r>
    </w:p>
    <w:p w:rsidR="00473089" w:rsidRPr="008566BF" w:rsidRDefault="00473089" w:rsidP="00473089">
      <w:pPr>
        <w:jc w:val="both"/>
        <w:rPr>
          <w:rFonts w:ascii="Arial" w:hAnsi="Arial" w:cs="Arial"/>
          <w:b/>
          <w:bCs/>
          <w:i/>
          <w:iCs/>
          <w:u w:val="single"/>
          <w:lang w:val="ru-RU"/>
        </w:rPr>
      </w:pPr>
    </w:p>
    <w:p w:rsidR="00DB5658" w:rsidRDefault="00DB5658" w:rsidP="00DB5658">
      <w:pPr>
        <w:suppressAutoHyphens w:val="0"/>
        <w:autoSpaceDE w:val="0"/>
        <w:autoSpaceDN w:val="0"/>
        <w:adjustRightInd w:val="0"/>
        <w:spacing w:line="240" w:lineRule="auto"/>
        <w:ind w:firstLine="720"/>
        <w:jc w:val="both"/>
        <w:rPr>
          <w:rFonts w:ascii="Arial" w:eastAsiaTheme="minorHAnsi" w:hAnsi="Arial" w:cs="Arial"/>
          <w:kern w:val="0"/>
          <w:lang w:eastAsia="en-US"/>
        </w:rPr>
      </w:pPr>
      <w:r>
        <w:rPr>
          <w:rFonts w:ascii="Arial" w:eastAsiaTheme="minorHAnsi" w:hAnsi="Arial" w:cs="Arial"/>
          <w:kern w:val="0"/>
          <w:lang w:eastAsia="en-US"/>
        </w:rPr>
        <w:t>Извођач радова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Pr>
          <w:rFonts w:ascii="Arial" w:eastAsiaTheme="minorHAnsi" w:hAnsi="Arial" w:cs="Arial"/>
          <w:i/>
          <w:iCs/>
          <w:kern w:val="0"/>
          <w:lang w:eastAsia="en-US"/>
        </w:rPr>
        <w:t>.</w:t>
      </w:r>
      <w:r>
        <w:rPr>
          <w:rFonts w:ascii="Arial" w:eastAsiaTheme="minorHAnsi" w:hAnsi="Arial" w:cs="Arial"/>
          <w:i/>
          <w:iCs/>
          <w:kern w:val="0"/>
          <w:lang w:val="sr-Cyrl-CS" w:eastAsia="en-US"/>
        </w:rPr>
        <w:t xml:space="preserve"> </w:t>
      </w:r>
      <w:r>
        <w:rPr>
          <w:rFonts w:ascii="Arial" w:eastAsiaTheme="minorHAnsi" w:hAnsi="Arial" w:cs="Arial"/>
          <w:kern w:val="0"/>
          <w:lang w:eastAsia="en-US"/>
        </w:rPr>
        <w:t xml:space="preserve">Меница мора бити са клаузулама </w:t>
      </w:r>
      <w:r>
        <w:rPr>
          <w:rFonts w:ascii="Arial" w:eastAsiaTheme="minorHAnsi" w:hAnsi="Arial" w:cs="Arial"/>
          <w:b/>
          <w:bCs/>
          <w:i/>
          <w:iCs/>
          <w:kern w:val="0"/>
          <w:lang w:eastAsia="en-US"/>
        </w:rPr>
        <w:t xml:space="preserve">– </w:t>
      </w:r>
      <w:r>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Pr>
          <w:rFonts w:ascii="Arial" w:eastAsiaTheme="minorHAnsi" w:hAnsi="Arial" w:cs="Arial"/>
          <w:kern w:val="0"/>
          <w:lang w:val="sr-Cyrl-CS" w:eastAsia="en-US"/>
        </w:rPr>
        <w:t>3</w:t>
      </w:r>
      <w:r>
        <w:rPr>
          <w:rFonts w:ascii="Arial" w:eastAsiaTheme="minorHAnsi" w:hAnsi="Arial" w:cs="Arial"/>
          <w:kern w:val="0"/>
          <w:lang w:eastAsia="en-US"/>
        </w:rPr>
        <w:t>0 дана дужим од уговореног рока за извршење услуге.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Рок извођења радова </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6</w:t>
      </w:r>
      <w:r w:rsidR="00473089" w:rsidRPr="008566BF">
        <w:rPr>
          <w:rFonts w:ascii="Arial" w:hAnsi="Arial" w:cs="Arial"/>
          <w:b/>
          <w:bCs/>
          <w:iCs/>
          <w:lang w:val="ru-RU"/>
        </w:rPr>
        <w:t>.</w:t>
      </w:r>
    </w:p>
    <w:p w:rsidR="00473089" w:rsidRDefault="00473089" w:rsidP="00473089">
      <w:pPr>
        <w:jc w:val="both"/>
        <w:rPr>
          <w:rFonts w:ascii="Arial" w:hAnsi="Arial" w:cs="Arial"/>
          <w:bCs/>
          <w:iCs/>
          <w:lang w:val="sr-Cyrl-CS"/>
        </w:rPr>
      </w:pPr>
    </w:p>
    <w:p w:rsidR="00473089" w:rsidRDefault="00473089" w:rsidP="00CE613E">
      <w:pPr>
        <w:ind w:firstLine="720"/>
        <w:jc w:val="both"/>
        <w:rPr>
          <w:rFonts w:ascii="Arial" w:hAnsi="Arial" w:cs="Arial"/>
          <w:bCs/>
          <w:iCs/>
          <w:lang w:val="sr-Cyrl-CS"/>
        </w:rPr>
      </w:pPr>
      <w:r>
        <w:rPr>
          <w:rFonts w:ascii="Arial" w:hAnsi="Arial" w:cs="Arial"/>
          <w:bCs/>
          <w:iCs/>
          <w:lang w:val="sr-Cyrl-CS"/>
        </w:rPr>
        <w:t>Рок за извођење радова је _____</w:t>
      </w:r>
      <w:r w:rsidR="00881056">
        <w:rPr>
          <w:rFonts w:ascii="Arial" w:hAnsi="Arial" w:cs="Arial"/>
          <w:bCs/>
          <w:iCs/>
          <w:lang w:val="sr-Cyrl-CS"/>
        </w:rPr>
        <w:t xml:space="preserve"> ( _______________ )</w:t>
      </w:r>
      <w:r>
        <w:rPr>
          <w:rFonts w:ascii="Arial" w:hAnsi="Arial" w:cs="Arial"/>
          <w:bCs/>
          <w:iCs/>
          <w:lang w:val="sr-Cyrl-CS"/>
        </w:rPr>
        <w:t xml:space="preserve">  календарских дана </w:t>
      </w:r>
      <w:r w:rsidR="00881056" w:rsidRPr="00881056">
        <w:rPr>
          <w:rFonts w:ascii="Arial" w:hAnsi="Arial" w:cs="Arial"/>
          <w:lang w:val="ru-RU"/>
        </w:rPr>
        <w:t>рачунајући од дана увођења у посао, а према приложеном динамичком плану, који је саставни део</w:t>
      </w:r>
      <w:r w:rsidR="00881056" w:rsidRPr="00B3747C">
        <w:rPr>
          <w:lang w:val="ru-RU"/>
        </w:rPr>
        <w:t xml:space="preserve"> </w:t>
      </w:r>
      <w:r w:rsidR="00881056" w:rsidRPr="00881056">
        <w:rPr>
          <w:rFonts w:ascii="Arial" w:hAnsi="Arial" w:cs="Arial"/>
          <w:lang w:val="ru-RU"/>
        </w:rPr>
        <w:t>Уговора</w:t>
      </w:r>
      <w:r w:rsidR="00881056">
        <w:rPr>
          <w:rFonts w:ascii="Arial" w:hAnsi="Arial" w:cs="Arial"/>
          <w:lang w:val="ru-RU"/>
        </w:rPr>
        <w:t>.</w:t>
      </w:r>
      <w:r w:rsidR="00881056" w:rsidRPr="00881056">
        <w:rPr>
          <w:rFonts w:ascii="Arial" w:hAnsi="Arial" w:cs="Arial"/>
          <w:bCs/>
          <w:iCs/>
          <w:lang w:val="sr-Cyrl-CS"/>
        </w:rPr>
        <w:t xml:space="preserve"> </w:t>
      </w:r>
    </w:p>
    <w:p w:rsidR="00473089" w:rsidRDefault="00473089" w:rsidP="00CE613E">
      <w:pPr>
        <w:ind w:firstLine="720"/>
        <w:jc w:val="both"/>
        <w:rPr>
          <w:rFonts w:ascii="Arial" w:hAnsi="Arial" w:cs="Arial"/>
          <w:bCs/>
          <w:iCs/>
          <w:lang w:val="sr-Cyrl-CS"/>
        </w:rPr>
      </w:pPr>
      <w:r>
        <w:rPr>
          <w:rFonts w:ascii="Arial" w:hAnsi="Arial" w:cs="Arial"/>
          <w:bCs/>
          <w:iCs/>
          <w:lang w:val="sr-Cyrl-CS"/>
        </w:rPr>
        <w:t>Датум увођења у посао уписује се у грађевински дневник.</w:t>
      </w:r>
    </w:p>
    <w:p w:rsidR="00473089" w:rsidRPr="00D81F9C" w:rsidRDefault="00473089" w:rsidP="00CE613E">
      <w:pPr>
        <w:ind w:firstLine="720"/>
        <w:jc w:val="both"/>
        <w:rPr>
          <w:rFonts w:ascii="Arial" w:hAnsi="Arial" w:cs="Arial"/>
          <w:bCs/>
          <w:iCs/>
          <w:lang w:val="sr-Cyrl-CS"/>
        </w:rPr>
      </w:pPr>
      <w:r>
        <w:rPr>
          <w:rFonts w:ascii="Arial" w:hAnsi="Arial" w:cs="Arial"/>
          <w:bCs/>
          <w:iCs/>
          <w:lang w:val="sr-Cyrl-CS"/>
        </w:rPr>
        <w:t>Утврђени рокови су фиксни и не могу се мењати без сагласно</w:t>
      </w:r>
      <w:r w:rsidR="006369AC">
        <w:rPr>
          <w:rFonts w:ascii="Arial" w:hAnsi="Arial" w:cs="Arial"/>
          <w:bCs/>
          <w:iCs/>
          <w:lang w:val="sr-Cyrl-CS"/>
        </w:rPr>
        <w:t>с</w:t>
      </w:r>
      <w:r w:rsidR="00881056">
        <w:rPr>
          <w:rFonts w:ascii="Arial" w:hAnsi="Arial" w:cs="Arial"/>
          <w:bCs/>
          <w:iCs/>
          <w:lang w:val="sr-Cyrl-CS"/>
        </w:rPr>
        <w:t>ти Наручиоца.</w:t>
      </w:r>
    </w:p>
    <w:p w:rsidR="009A7A00" w:rsidRPr="00246967" w:rsidRDefault="009A7A00" w:rsidP="00473089">
      <w:pPr>
        <w:jc w:val="both"/>
        <w:rPr>
          <w:rFonts w:ascii="Arial" w:hAnsi="Arial" w:cs="Arial"/>
          <w:bCs/>
          <w:iCs/>
        </w:rPr>
      </w:pPr>
    </w:p>
    <w:p w:rsidR="00473089" w:rsidRDefault="00473089" w:rsidP="009A7A00">
      <w:pPr>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7</w:t>
      </w:r>
      <w:r w:rsidRPr="008566BF">
        <w:rPr>
          <w:rFonts w:ascii="Arial" w:hAnsi="Arial" w:cs="Arial"/>
          <w:b/>
          <w:bCs/>
          <w:iCs/>
          <w:lang w:val="ru-RU"/>
        </w:rPr>
        <w:t>.</w:t>
      </w:r>
    </w:p>
    <w:p w:rsidR="009A7A00" w:rsidRPr="009A7A00" w:rsidRDefault="009A7A00" w:rsidP="009A7A00">
      <w:pPr>
        <w:jc w:val="center"/>
        <w:rPr>
          <w:rFonts w:ascii="Arial" w:hAnsi="Arial" w:cs="Arial"/>
          <w:b/>
          <w:bCs/>
          <w:iCs/>
          <w:lang w:val="ru-RU"/>
        </w:rPr>
      </w:pPr>
    </w:p>
    <w:p w:rsidR="00473089" w:rsidRPr="008566BF" w:rsidRDefault="00473089" w:rsidP="0036634B">
      <w:pPr>
        <w:ind w:firstLine="360"/>
        <w:jc w:val="both"/>
        <w:rPr>
          <w:rFonts w:ascii="Arial" w:hAnsi="Arial" w:cs="Arial"/>
          <w:bCs/>
          <w:iCs/>
          <w:lang w:val="ru-RU"/>
        </w:rPr>
      </w:pPr>
      <w:r w:rsidRPr="008566BF">
        <w:rPr>
          <w:rFonts w:ascii="Arial" w:hAnsi="Arial" w:cs="Arial"/>
          <w:bCs/>
          <w:iCs/>
          <w:lang w:val="ru-RU"/>
        </w:rPr>
        <w:t>Рок за извођење радова може се продужити на захтев Извођача:</w:t>
      </w:r>
    </w:p>
    <w:p w:rsidR="00473089" w:rsidRPr="00AF736B" w:rsidRDefault="00473089" w:rsidP="00DF6300">
      <w:pPr>
        <w:pStyle w:val="ListParagraph"/>
        <w:numPr>
          <w:ilvl w:val="0"/>
          <w:numId w:val="10"/>
        </w:numPr>
        <w:jc w:val="both"/>
        <w:rPr>
          <w:rFonts w:ascii="Arial" w:hAnsi="Arial" w:cs="Arial"/>
          <w:bCs/>
          <w:iCs/>
          <w:lang w:val="ru-RU"/>
        </w:rPr>
      </w:pPr>
      <w:r>
        <w:rPr>
          <w:rFonts w:ascii="Arial" w:hAnsi="Arial" w:cs="Arial"/>
          <w:bCs/>
          <w:iCs/>
          <w:lang w:val="ru-RU"/>
        </w:rPr>
        <w:t>у</w:t>
      </w:r>
      <w:r w:rsidRPr="00AF736B">
        <w:rPr>
          <w:rFonts w:ascii="Arial" w:hAnsi="Arial" w:cs="Arial"/>
          <w:bCs/>
          <w:iCs/>
          <w:lang w:val="ru-RU"/>
        </w:rPr>
        <w:t xml:space="preserve"> случају прекида радова који траје дуже од 2 дана, а није изазван кривицом Извођача, </w:t>
      </w:r>
    </w:p>
    <w:p w:rsidR="00473089" w:rsidRPr="00AF736B" w:rsidRDefault="00473089" w:rsidP="00DF6300">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елементарних непогода и дејства више силе,</w:t>
      </w:r>
    </w:p>
    <w:p w:rsidR="00473089" w:rsidRPr="00AF736B" w:rsidRDefault="00473089" w:rsidP="00DF6300">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измене пројектно</w:t>
      </w:r>
      <w:r>
        <w:rPr>
          <w:rFonts w:ascii="Arial" w:hAnsi="Arial" w:cs="Arial"/>
          <w:bCs/>
          <w:iCs/>
          <w:lang w:val="ru-RU"/>
        </w:rPr>
        <w:t xml:space="preserve"> </w:t>
      </w:r>
      <w:r w:rsidRPr="00AF736B">
        <w:rPr>
          <w:rFonts w:ascii="Arial" w:hAnsi="Arial" w:cs="Arial"/>
          <w:bCs/>
          <w:iCs/>
          <w:lang w:val="ru-RU"/>
        </w:rPr>
        <w:t>- техничке документације по налогу Наручиоца,</w:t>
      </w:r>
    </w:p>
    <w:p w:rsidR="00473089" w:rsidRPr="0036634B" w:rsidRDefault="00473089" w:rsidP="00473089">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прекида рада изазваног актом надлежног органа, за који није одговоран извођач.</w:t>
      </w:r>
    </w:p>
    <w:p w:rsidR="00473089" w:rsidRDefault="00473089" w:rsidP="0036634B">
      <w:pPr>
        <w:ind w:firstLine="360"/>
        <w:jc w:val="both"/>
        <w:rPr>
          <w:rFonts w:ascii="Arial" w:hAnsi="Arial" w:cs="Arial"/>
          <w:bCs/>
          <w:iCs/>
          <w:lang w:val="sr-Cyrl-CS"/>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Страна која је погођена вишом силом дужна је да докаже постојање више силе веродостојним документима, да одмах факсом или </w:t>
      </w:r>
      <w:r>
        <w:rPr>
          <w:rFonts w:ascii="Arial" w:hAnsi="Arial" w:cs="Arial"/>
          <w:bCs/>
          <w:iCs/>
        </w:rPr>
        <w:t>е-маил-</w:t>
      </w:r>
      <w:r>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p>
    <w:p w:rsidR="00473089" w:rsidRPr="006D148B" w:rsidRDefault="00473089" w:rsidP="00A50942">
      <w:pPr>
        <w:ind w:firstLine="360"/>
        <w:jc w:val="both"/>
        <w:rPr>
          <w:rFonts w:ascii="Arial" w:hAnsi="Arial" w:cs="Arial"/>
          <w:bCs/>
          <w:iCs/>
          <w:lang w:val="sr-Cyrl-CS"/>
        </w:rPr>
      </w:pPr>
      <w:r>
        <w:rPr>
          <w:rFonts w:ascii="Arial" w:hAnsi="Arial" w:cs="Arial"/>
          <w:bCs/>
          <w:iCs/>
          <w:lang w:val="sr-Cyrl-CS"/>
        </w:rPr>
        <w:t>Наступање околности из овог члана проузрокује продужење рокова за извршење уговорних обавеза за време трајања таквих околности и разумног рока за отклањање тих околности.</w:t>
      </w:r>
    </w:p>
    <w:p w:rsidR="00B54FE8" w:rsidRPr="002C3F3D" w:rsidRDefault="00473089" w:rsidP="00DB5658">
      <w:pPr>
        <w:ind w:firstLine="360"/>
        <w:jc w:val="both"/>
        <w:rPr>
          <w:rFonts w:ascii="Arial" w:hAnsi="Arial" w:cs="Arial"/>
          <w:bCs/>
          <w:iCs/>
          <w:lang w:val="sr-Cyrl-CS"/>
        </w:rPr>
      </w:pPr>
      <w:r w:rsidRPr="008566BF">
        <w:rPr>
          <w:rFonts w:ascii="Arial" w:hAnsi="Arial" w:cs="Arial"/>
          <w:bCs/>
          <w:iCs/>
          <w:lang w:val="ru-RU"/>
        </w:rPr>
        <w:t>Ако извођач падне у доцњу са извођ</w:t>
      </w:r>
      <w:r>
        <w:rPr>
          <w:rFonts w:ascii="Arial" w:hAnsi="Arial" w:cs="Arial"/>
          <w:bCs/>
          <w:iCs/>
          <w:lang w:val="sr-Cyrl-CS"/>
        </w:rPr>
        <w:t>ењем</w:t>
      </w:r>
      <w:r w:rsidRPr="008566BF">
        <w:rPr>
          <w:rFonts w:ascii="Arial" w:hAnsi="Arial" w:cs="Arial"/>
          <w:bCs/>
          <w:iCs/>
          <w:lang w:val="ru-RU"/>
        </w:rPr>
        <w:t xml:space="preserve"> радова нема право на продужење уговореног рока због околности које су наступиле у време доцње.</w:t>
      </w:r>
    </w:p>
    <w:p w:rsidR="00473089" w:rsidRPr="008566BF" w:rsidRDefault="00914BB4" w:rsidP="00473089">
      <w:pPr>
        <w:jc w:val="center"/>
        <w:rPr>
          <w:rFonts w:ascii="Arial" w:hAnsi="Arial" w:cs="Arial"/>
          <w:b/>
          <w:bCs/>
          <w:iCs/>
          <w:lang w:val="ru-RU"/>
        </w:rPr>
      </w:pPr>
      <w:r w:rsidRPr="00B54FE8">
        <w:rPr>
          <w:rFonts w:ascii="Arial" w:hAnsi="Arial" w:cs="Arial"/>
          <w:b/>
          <w:bCs/>
          <w:iCs/>
          <w:lang w:val="ru-RU"/>
        </w:rPr>
        <w:t>Члан 8</w:t>
      </w:r>
      <w:r w:rsidR="00473089" w:rsidRPr="00B54FE8">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B54FE8">
      <w:pPr>
        <w:ind w:firstLine="720"/>
        <w:jc w:val="both"/>
        <w:rPr>
          <w:rFonts w:ascii="Arial" w:hAnsi="Arial" w:cs="Arial"/>
          <w:bCs/>
          <w:iCs/>
          <w:lang w:val="ru-RU"/>
        </w:rPr>
      </w:pPr>
      <w:r w:rsidRPr="008566BF">
        <w:rPr>
          <w:rFonts w:ascii="Arial" w:hAnsi="Arial" w:cs="Arial"/>
          <w:bCs/>
          <w:iCs/>
          <w:lang w:val="ru-RU"/>
        </w:rPr>
        <w:t xml:space="preserve">Уколико извођач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473089" w:rsidRPr="008566BF" w:rsidRDefault="00473089" w:rsidP="00B54FE8">
      <w:pPr>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473089" w:rsidRPr="008566BF" w:rsidRDefault="00473089" w:rsidP="00B54FE8">
      <w:pPr>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Обавезе Извођача</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9</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881056">
      <w:pPr>
        <w:ind w:firstLine="720"/>
        <w:jc w:val="both"/>
        <w:rPr>
          <w:rFonts w:ascii="Arial" w:hAnsi="Arial" w:cs="Arial"/>
          <w:bCs/>
          <w:iCs/>
          <w:lang w:val="ru-RU"/>
        </w:rPr>
      </w:pPr>
      <w:r w:rsidRPr="008566BF">
        <w:rPr>
          <w:rFonts w:ascii="Arial" w:hAnsi="Arial" w:cs="Arial"/>
          <w:bCs/>
          <w:iCs/>
          <w:lang w:val="ru-RU"/>
        </w:rPr>
        <w:t>Извођач се обавезује:</w:t>
      </w:r>
    </w:p>
    <w:p w:rsidR="00473089" w:rsidRPr="008566BF" w:rsidRDefault="00473089" w:rsidP="00B54FE8">
      <w:pPr>
        <w:ind w:firstLine="720"/>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све радове који су предмет уговора, а према усвојеној понуди изведе сагласно техничкој документацији, техничком опису, стандардима, нормативима,</w:t>
      </w:r>
      <w:r w:rsidR="00DB5658">
        <w:rPr>
          <w:rFonts w:ascii="Arial" w:hAnsi="Arial" w:cs="Arial"/>
          <w:bCs/>
          <w:iCs/>
          <w:lang w:val="ru-RU"/>
        </w:rPr>
        <w:t xml:space="preserve"> </w:t>
      </w:r>
      <w:r w:rsidRPr="008566BF">
        <w:rPr>
          <w:rFonts w:ascii="Arial" w:hAnsi="Arial" w:cs="Arial"/>
          <w:bCs/>
          <w:iCs/>
          <w:lang w:val="ru-RU"/>
        </w:rPr>
        <w:t>правилима струке, техничким прописима и предвиђеној динамици;</w:t>
      </w:r>
    </w:p>
    <w:p w:rsidR="00473089" w:rsidRPr="008566BF" w:rsidRDefault="00473089" w:rsidP="00B54FE8">
      <w:pPr>
        <w:ind w:firstLine="720"/>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радове изве</w:t>
      </w:r>
      <w:r>
        <w:rPr>
          <w:rFonts w:ascii="Arial" w:hAnsi="Arial" w:cs="Arial"/>
          <w:bCs/>
          <w:iCs/>
          <w:lang w:val="sr-Cyrl-CS"/>
        </w:rPr>
        <w:t>д</w:t>
      </w:r>
      <w:r w:rsidRPr="008566BF">
        <w:rPr>
          <w:rFonts w:ascii="Arial" w:hAnsi="Arial" w:cs="Arial"/>
          <w:bCs/>
          <w:iCs/>
          <w:lang w:val="ru-RU"/>
        </w:rPr>
        <w:t>е квалитетно, у уговореном року, у свему према инвестиционо техничкој документацији, да води грађевинску књигу и грађевинс</w:t>
      </w:r>
      <w:r w:rsidR="00034295">
        <w:rPr>
          <w:rFonts w:ascii="Arial" w:hAnsi="Arial" w:cs="Arial"/>
          <w:bCs/>
          <w:iCs/>
          <w:lang w:val="ru-RU"/>
        </w:rPr>
        <w:t>к</w:t>
      </w:r>
      <w:r w:rsidRPr="008566BF">
        <w:rPr>
          <w:rFonts w:ascii="Arial" w:hAnsi="Arial" w:cs="Arial"/>
          <w:bCs/>
          <w:iCs/>
          <w:lang w:val="ru-RU"/>
        </w:rPr>
        <w:t>и дневник;</w:t>
      </w:r>
    </w:p>
    <w:p w:rsidR="00473089" w:rsidRPr="008566BF" w:rsidRDefault="00473089" w:rsidP="00B54FE8">
      <w:pPr>
        <w:ind w:firstLine="720"/>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Pr>
          <w:rFonts w:ascii="Arial" w:hAnsi="Arial" w:cs="Arial"/>
          <w:bCs/>
          <w:iCs/>
          <w:lang w:val="sr-Cyrl-CS"/>
        </w:rPr>
        <w:t>тклонити</w:t>
      </w:r>
      <w:r w:rsidRPr="008566BF">
        <w:rPr>
          <w:rFonts w:ascii="Arial" w:hAnsi="Arial" w:cs="Arial"/>
          <w:bCs/>
          <w:iCs/>
          <w:lang w:val="ru-RU"/>
        </w:rPr>
        <w:t xml:space="preserve"> благовремено, тако да тиме не омета динамику изв</w:t>
      </w:r>
      <w:r w:rsidR="003446F6">
        <w:rPr>
          <w:rFonts w:ascii="Arial" w:hAnsi="Arial" w:cs="Arial"/>
          <w:bCs/>
          <w:iCs/>
          <w:lang w:val="ru-RU"/>
        </w:rPr>
        <w:t>ођења радова;</w:t>
      </w:r>
    </w:p>
    <w:p w:rsidR="00473089" w:rsidRPr="008566BF" w:rsidRDefault="00473089" w:rsidP="00B54FE8">
      <w:pPr>
        <w:ind w:firstLine="720"/>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73089" w:rsidRPr="008566BF" w:rsidRDefault="00473089" w:rsidP="00B54FE8">
      <w:pPr>
        <w:ind w:firstLine="720"/>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за уграђену опрему и материјале доставити атесте произвођача, потребне сертификате, гарантне листове и упу</w:t>
      </w:r>
      <w:r w:rsidR="00DB5658">
        <w:rPr>
          <w:rFonts w:ascii="Arial" w:hAnsi="Arial" w:cs="Arial"/>
          <w:bCs/>
          <w:iCs/>
          <w:lang w:val="ru-RU"/>
        </w:rPr>
        <w:t>т</w:t>
      </w:r>
      <w:r w:rsidRPr="008566BF">
        <w:rPr>
          <w:rFonts w:ascii="Arial" w:hAnsi="Arial" w:cs="Arial"/>
          <w:bCs/>
          <w:iCs/>
          <w:lang w:val="ru-RU"/>
        </w:rPr>
        <w:t>ства у вези експлотације и техничког одржавања;</w:t>
      </w:r>
    </w:p>
    <w:p w:rsidR="00473089" w:rsidRPr="008566BF" w:rsidRDefault="00473089" w:rsidP="00B54FE8">
      <w:pPr>
        <w:ind w:firstLine="720"/>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sidR="003446F6">
        <w:rPr>
          <w:rFonts w:ascii="Arial" w:hAnsi="Arial" w:cs="Arial"/>
          <w:bCs/>
          <w:iCs/>
          <w:lang w:val="ru-RU"/>
        </w:rPr>
        <w:t>о</w:t>
      </w:r>
      <w:r w:rsidRPr="008566BF">
        <w:rPr>
          <w:rFonts w:ascii="Arial" w:hAnsi="Arial" w:cs="Arial"/>
          <w:bCs/>
          <w:iCs/>
          <w:lang w:val="ru-RU"/>
        </w:rPr>
        <w:t>ђења радова причини лицима и стварима;</w:t>
      </w:r>
    </w:p>
    <w:p w:rsidR="00473089" w:rsidRPr="008566BF" w:rsidRDefault="00473089" w:rsidP="00B54FE8">
      <w:pPr>
        <w:ind w:firstLine="720"/>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учествује у поступку техничког пријема објекта и отклони све примедбе од стране надлежног органа ко</w:t>
      </w:r>
      <w:r w:rsidR="003446F6">
        <w:rPr>
          <w:rFonts w:ascii="Arial" w:hAnsi="Arial" w:cs="Arial"/>
          <w:bCs/>
          <w:iCs/>
          <w:lang w:val="ru-RU"/>
        </w:rPr>
        <w:t>ј</w:t>
      </w:r>
      <w:r w:rsidRPr="008566BF">
        <w:rPr>
          <w:rFonts w:ascii="Arial" w:hAnsi="Arial" w:cs="Arial"/>
          <w:bCs/>
          <w:iCs/>
          <w:lang w:val="ru-RU"/>
        </w:rPr>
        <w:t>и врши технички пријем објекта.</w:t>
      </w:r>
    </w:p>
    <w:p w:rsidR="003446F6" w:rsidRPr="008566BF" w:rsidRDefault="003446F6"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Обавезе Наручиоца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0</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Наручилац се обавезује:</w:t>
      </w:r>
    </w:p>
    <w:p w:rsidR="00473089" w:rsidRPr="008566BF" w:rsidRDefault="00473089" w:rsidP="000C780E">
      <w:pPr>
        <w:tabs>
          <w:tab w:val="left" w:pos="270"/>
        </w:tabs>
        <w:ind w:firstLine="720"/>
        <w:jc w:val="both"/>
        <w:rPr>
          <w:rFonts w:ascii="Arial" w:hAnsi="Arial" w:cs="Arial"/>
          <w:bCs/>
          <w:iCs/>
          <w:lang w:val="ru-RU"/>
        </w:rPr>
      </w:pPr>
      <w:r>
        <w:rPr>
          <w:rFonts w:ascii="Arial" w:hAnsi="Arial" w:cs="Arial"/>
          <w:bCs/>
          <w:iCs/>
          <w:lang w:val="ru-RU"/>
        </w:rPr>
        <w:t xml:space="preserve">- </w:t>
      </w:r>
      <w:r w:rsidR="00B54FE8">
        <w:rPr>
          <w:rFonts w:ascii="Arial" w:hAnsi="Arial" w:cs="Arial"/>
          <w:bCs/>
          <w:iCs/>
          <w:lang w:val="ru-RU"/>
        </w:rPr>
        <w:t xml:space="preserve"> </w:t>
      </w:r>
      <w:r w:rsidRPr="008566BF">
        <w:rPr>
          <w:rFonts w:ascii="Arial" w:hAnsi="Arial" w:cs="Arial"/>
          <w:bCs/>
          <w:iCs/>
          <w:lang w:val="ru-RU"/>
        </w:rPr>
        <w:t xml:space="preserve">Да Извођача уведе у посао у уговореном року и омогући </w:t>
      </w:r>
      <w:r w:rsidR="00642753">
        <w:rPr>
          <w:rFonts w:ascii="Arial" w:hAnsi="Arial" w:cs="Arial"/>
          <w:bCs/>
          <w:iCs/>
          <w:lang w:val="ru-RU"/>
        </w:rPr>
        <w:t>м</w:t>
      </w:r>
      <w:r w:rsidRPr="008566BF">
        <w:rPr>
          <w:rFonts w:ascii="Arial" w:hAnsi="Arial" w:cs="Arial"/>
          <w:bCs/>
          <w:iCs/>
          <w:lang w:val="ru-RU"/>
        </w:rPr>
        <w:t>у несметан приступ;</w:t>
      </w:r>
    </w:p>
    <w:p w:rsidR="00473089" w:rsidRPr="008566BF" w:rsidRDefault="00B54FE8" w:rsidP="000C780E">
      <w:pPr>
        <w:ind w:firstLine="720"/>
        <w:jc w:val="both"/>
        <w:rPr>
          <w:rFonts w:ascii="Arial" w:hAnsi="Arial" w:cs="Arial"/>
          <w:bCs/>
          <w:iCs/>
          <w:lang w:val="ru-RU"/>
        </w:rPr>
      </w:pPr>
      <w:r>
        <w:rPr>
          <w:rFonts w:ascii="Arial" w:hAnsi="Arial" w:cs="Arial"/>
          <w:bCs/>
          <w:iCs/>
          <w:lang w:val="ru-RU"/>
        </w:rPr>
        <w:t xml:space="preserve">- </w:t>
      </w:r>
      <w:r w:rsidR="00473089" w:rsidRPr="008566BF">
        <w:rPr>
          <w:rFonts w:ascii="Arial" w:hAnsi="Arial" w:cs="Arial"/>
          <w:bCs/>
          <w:iCs/>
          <w:lang w:val="ru-RU"/>
        </w:rPr>
        <w:t>Да одре</w:t>
      </w:r>
      <w:r w:rsidR="00473089">
        <w:rPr>
          <w:rFonts w:ascii="Arial" w:hAnsi="Arial" w:cs="Arial"/>
          <w:bCs/>
          <w:iCs/>
          <w:lang w:val="ru-RU"/>
        </w:rPr>
        <w:t>ди стручни надзор над извођењем</w:t>
      </w:r>
      <w:r w:rsidR="00473089" w:rsidRPr="008566BF">
        <w:rPr>
          <w:rFonts w:ascii="Arial" w:hAnsi="Arial" w:cs="Arial"/>
          <w:bCs/>
          <w:iCs/>
          <w:lang w:val="ru-RU"/>
        </w:rPr>
        <w:t xml:space="preserve"> радова и о томе обавести Извођача, односно достави одговарајуће решење;</w:t>
      </w:r>
    </w:p>
    <w:p w:rsidR="00473089" w:rsidRPr="008566BF" w:rsidRDefault="00473089" w:rsidP="000C780E">
      <w:pPr>
        <w:ind w:firstLine="720"/>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са Извођачем изврши примопредају изв</w:t>
      </w:r>
      <w:r w:rsidR="00642753">
        <w:rPr>
          <w:rFonts w:ascii="Arial" w:hAnsi="Arial" w:cs="Arial"/>
          <w:bCs/>
          <w:iCs/>
          <w:lang w:val="ru-RU"/>
        </w:rPr>
        <w:t>едених</w:t>
      </w:r>
      <w:r w:rsidRPr="008566BF">
        <w:rPr>
          <w:rFonts w:ascii="Arial" w:hAnsi="Arial" w:cs="Arial"/>
          <w:bCs/>
          <w:iCs/>
          <w:lang w:val="ru-RU"/>
        </w:rPr>
        <w:t xml:space="preserve"> радова и изврши коначни обрачун стварно изведених радова и испорученог материјала;</w:t>
      </w:r>
    </w:p>
    <w:p w:rsidR="00473089" w:rsidRDefault="00473089" w:rsidP="000C780E">
      <w:pPr>
        <w:ind w:firstLine="720"/>
        <w:jc w:val="both"/>
        <w:rPr>
          <w:rFonts w:ascii="Arial" w:hAnsi="Arial" w:cs="Arial"/>
          <w:bCs/>
          <w:iCs/>
          <w:sz w:val="22"/>
          <w:lang w:val="ru-RU"/>
        </w:rPr>
      </w:pPr>
      <w:r>
        <w:rPr>
          <w:rFonts w:ascii="Arial" w:hAnsi="Arial" w:cs="Arial"/>
          <w:bCs/>
          <w:iCs/>
          <w:lang w:val="ru-RU"/>
        </w:rPr>
        <w:t xml:space="preserve">- </w:t>
      </w:r>
      <w:r w:rsidR="00DB5658">
        <w:rPr>
          <w:rFonts w:ascii="Arial" w:hAnsi="Arial" w:cs="Arial"/>
          <w:bCs/>
          <w:iCs/>
          <w:lang w:val="ru-RU"/>
        </w:rPr>
        <w:t xml:space="preserve"> </w:t>
      </w:r>
      <w:r w:rsidRPr="008566BF">
        <w:rPr>
          <w:rFonts w:ascii="Arial" w:hAnsi="Arial" w:cs="Arial"/>
          <w:bCs/>
          <w:iCs/>
          <w:lang w:val="ru-RU"/>
        </w:rPr>
        <w:t>Да у складу са Законом о планирању и изградњи прибави одобрење за изградњу објек</w:t>
      </w:r>
      <w:r>
        <w:rPr>
          <w:rFonts w:ascii="Arial" w:hAnsi="Arial" w:cs="Arial"/>
          <w:bCs/>
          <w:iCs/>
          <w:lang w:val="ru-RU"/>
        </w:rPr>
        <w:t>та који су предмет овог уговора</w:t>
      </w:r>
      <w:r>
        <w:rPr>
          <w:rFonts w:ascii="Arial" w:hAnsi="Arial" w:cs="Arial"/>
          <w:bCs/>
          <w:iCs/>
          <w:sz w:val="22"/>
          <w:lang w:val="ru-RU"/>
        </w:rPr>
        <w:t>;</w:t>
      </w:r>
    </w:p>
    <w:p w:rsidR="00473089" w:rsidRPr="00F00325" w:rsidRDefault="00DB5658" w:rsidP="000C780E">
      <w:pPr>
        <w:ind w:firstLine="720"/>
        <w:jc w:val="both"/>
        <w:rPr>
          <w:rFonts w:ascii="Arial" w:hAnsi="Arial" w:cs="Arial"/>
          <w:bCs/>
          <w:iCs/>
          <w:lang w:val="sr-Cyrl-CS"/>
        </w:rPr>
      </w:pPr>
      <w:r>
        <w:rPr>
          <w:rFonts w:ascii="Arial" w:hAnsi="Arial" w:cs="Arial"/>
          <w:bCs/>
          <w:iCs/>
          <w:lang w:val="ru-RU"/>
        </w:rPr>
        <w:t xml:space="preserve">- </w:t>
      </w:r>
      <w:r w:rsidR="00473089" w:rsidRPr="00F00325">
        <w:rPr>
          <w:rFonts w:ascii="Arial" w:hAnsi="Arial" w:cs="Arial"/>
          <w:bCs/>
          <w:iCs/>
          <w:lang w:val="ru-RU"/>
        </w:rPr>
        <w:t>Да Извођачу плати уговорну цену на начин и под условима дефинисаним овим уговором</w:t>
      </w:r>
      <w:r w:rsidR="00473089">
        <w:rPr>
          <w:rFonts w:ascii="Arial" w:hAnsi="Arial" w:cs="Arial"/>
          <w:bCs/>
          <w:iCs/>
          <w:lang w:val="ru-RU"/>
        </w:rPr>
        <w:t>.</w:t>
      </w:r>
    </w:p>
    <w:p w:rsidR="00473089" w:rsidRPr="002C3F3D" w:rsidRDefault="00473089"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Извођење радова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За укупан уграђени материјал Извођач мора да обезбеди сертификате квалитета и атесте који се захтевају по важећим прописима и мерама за објекте те врсте у складу са пројектном документацијом.</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Извођач је дужан да о свом трошку изврши одговарајућа испитивања материјала. Поред тога, он је одговоран уколико употреби матер</w:t>
      </w:r>
      <w:r w:rsidR="00DB5658">
        <w:rPr>
          <w:rFonts w:ascii="Arial" w:hAnsi="Arial" w:cs="Arial"/>
          <w:bCs/>
          <w:iCs/>
          <w:lang w:val="ru-RU"/>
        </w:rPr>
        <w:t>ијал који не одговара квалитету.</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 xml:space="preserve">У случају да је због употребе неквалитетног материјала угрожена безбедност објекта, Наручилац има право </w:t>
      </w:r>
      <w:r w:rsidR="000C780E">
        <w:rPr>
          <w:rFonts w:ascii="Arial" w:hAnsi="Arial" w:cs="Arial"/>
          <w:bCs/>
          <w:iCs/>
          <w:lang w:val="ru-RU"/>
        </w:rPr>
        <w:t>да тражи да И</w:t>
      </w:r>
      <w:r w:rsidRPr="008566BF">
        <w:rPr>
          <w:rFonts w:ascii="Arial" w:hAnsi="Arial" w:cs="Arial"/>
          <w:bCs/>
          <w:iCs/>
          <w:lang w:val="ru-RU"/>
        </w:rPr>
        <w:t>звођач поруши изведене радове и да их о свом трошку поново изведе у складу са техничком документацијом и уговореним одредбама. Уколико Извођач у одређеном року то не учини, Наручилац има право да ангажује другог извођача искључиво на трошак Извођача по овом уговору.</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Надзорни орган има право да врши стручни надзор над извођењем уговорених радова и сва права и обавезе по Закону о планирању и изградњи.</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1</w:t>
      </w:r>
      <w:r w:rsidR="000C780E">
        <w:rPr>
          <w:rFonts w:ascii="Arial" w:hAnsi="Arial" w:cs="Arial"/>
          <w:b/>
          <w:bCs/>
          <w:iCs/>
          <w:lang w:val="ru-RU"/>
        </w:rPr>
        <w:t>2</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473089" w:rsidRPr="003D5CC7" w:rsidRDefault="00473089" w:rsidP="000C780E">
      <w:pPr>
        <w:ind w:firstLine="720"/>
        <w:jc w:val="both"/>
        <w:rPr>
          <w:rFonts w:ascii="Arial" w:hAnsi="Arial" w:cs="Arial"/>
          <w:bCs/>
          <w:iCs/>
          <w:lang w:val="sr-Cyrl-CS"/>
        </w:rPr>
      </w:pPr>
      <w:r w:rsidRPr="008566BF">
        <w:rPr>
          <w:rFonts w:ascii="Arial" w:hAnsi="Arial" w:cs="Arial"/>
          <w:bCs/>
          <w:iCs/>
          <w:lang w:val="ru-RU"/>
        </w:rPr>
        <w:t>По добијању пис</w:t>
      </w:r>
      <w:r w:rsidR="00DB5658">
        <w:rPr>
          <w:rFonts w:ascii="Arial" w:hAnsi="Arial" w:cs="Arial"/>
          <w:bCs/>
          <w:iCs/>
          <w:lang w:val="ru-RU"/>
        </w:rPr>
        <w:t>ане</w:t>
      </w:r>
      <w:r w:rsidRPr="008566BF">
        <w:rPr>
          <w:rFonts w:ascii="Arial" w:hAnsi="Arial" w:cs="Arial"/>
          <w:bCs/>
          <w:iCs/>
          <w:lang w:val="ru-RU"/>
        </w:rPr>
        <w:t xml:space="preserve"> сагласности, Извођач радова ће извести вишак радова. Јединичне цене за све позиције из предмера радова усвојене понуде Извођача бр. ______ од ___________</w:t>
      </w:r>
      <w:r w:rsidR="000C780E">
        <w:rPr>
          <w:rFonts w:ascii="Arial" w:hAnsi="Arial" w:cs="Arial"/>
          <w:bCs/>
          <w:iCs/>
          <w:lang w:val="ru-RU"/>
        </w:rPr>
        <w:t>2019.</w:t>
      </w:r>
      <w:r w:rsidRPr="008566BF">
        <w:rPr>
          <w:rFonts w:ascii="Arial" w:hAnsi="Arial" w:cs="Arial"/>
          <w:bCs/>
          <w:iCs/>
          <w:lang w:val="ru-RU"/>
        </w:rPr>
        <w:t xml:space="preserve"> године, за које се утврди постојање вишка радова остају фиксне и непроменљиве, а извођење вишка радова до </w:t>
      </w:r>
      <w:r w:rsidR="000C780E">
        <w:rPr>
          <w:rFonts w:ascii="Arial" w:hAnsi="Arial" w:cs="Arial"/>
          <w:bCs/>
          <w:iCs/>
          <w:lang w:val="ru-RU"/>
        </w:rPr>
        <w:t xml:space="preserve">   </w:t>
      </w:r>
      <w:r w:rsidRPr="008566BF">
        <w:rPr>
          <w:rFonts w:ascii="Arial" w:hAnsi="Arial" w:cs="Arial"/>
          <w:bCs/>
          <w:iCs/>
          <w:lang w:val="ru-RU"/>
        </w:rPr>
        <w:t>10 % количине неће утицати на продужење рока завршетка радова.</w:t>
      </w:r>
    </w:p>
    <w:p w:rsidR="00473089" w:rsidRDefault="00473089" w:rsidP="00473089">
      <w:pPr>
        <w:jc w:val="center"/>
        <w:rPr>
          <w:rFonts w:ascii="Arial" w:hAnsi="Arial" w:cs="Arial"/>
          <w:b/>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0C780E">
        <w:rPr>
          <w:rFonts w:ascii="Arial" w:hAnsi="Arial" w:cs="Arial"/>
          <w:b/>
          <w:bCs/>
          <w:iCs/>
          <w:lang w:val="ru-RU"/>
        </w:rPr>
        <w:t>3</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Извођач може и без пре</w:t>
      </w:r>
      <w:r>
        <w:rPr>
          <w:rFonts w:ascii="Arial" w:hAnsi="Arial" w:cs="Arial"/>
          <w:bCs/>
          <w:iCs/>
          <w:lang w:val="sr-Cyrl-CS"/>
        </w:rPr>
        <w:t>т</w:t>
      </w:r>
      <w:r w:rsidRPr="008566BF">
        <w:rPr>
          <w:rFonts w:ascii="Arial" w:hAnsi="Arial" w:cs="Arial"/>
          <w:bCs/>
          <w:iCs/>
          <w:lang w:val="ru-RU"/>
        </w:rPr>
        <w:t xml:space="preserve">ходне сагласности Наручиоца, а уз сагласност стручног надзора извести хитне непредвиђене радове, уколико је њихово извођење нужно за стабилност објекта или за спречавање штете, а изазвани су ванредним и неочекиваним догађајима, који се нису могли предвидети у току израде пројектне документације. </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Извођач и стручни надзор су дужни да истог дана када наступе околности из става 1. овог члана, о томе обавесте Наручиоца.</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Наручилац може раскинути уговор уколико би услед ових радова цена морала бити знатно повећана, о чему је дужан да без одлагања обавести извођача.</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Извођач има право на правичну накнаду за учињене неопходне трошкове и исплату дела цене за до тада извршене радове.</w:t>
      </w:r>
    </w:p>
    <w:p w:rsidR="00246967" w:rsidRPr="000C780E" w:rsidRDefault="00246967" w:rsidP="00473089">
      <w:pPr>
        <w:jc w:val="both"/>
        <w:rPr>
          <w:rFonts w:ascii="Arial" w:hAnsi="Arial" w:cs="Arial"/>
          <w:bCs/>
          <w:iCs/>
          <w:lang w:val="sr-Cyrl-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0C780E">
        <w:rPr>
          <w:rFonts w:ascii="Arial" w:hAnsi="Arial" w:cs="Arial"/>
          <w:b/>
          <w:bCs/>
          <w:iCs/>
          <w:lang w:val="ru-RU"/>
        </w:rPr>
        <w:t>4</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246967" w:rsidRDefault="00473089" w:rsidP="000C780E">
      <w:pPr>
        <w:ind w:firstLine="720"/>
        <w:jc w:val="both"/>
        <w:rPr>
          <w:rFonts w:ascii="Arial" w:hAnsi="Arial" w:cs="Arial"/>
          <w:bCs/>
          <w:iCs/>
        </w:rPr>
      </w:pPr>
      <w:r w:rsidRPr="008566BF">
        <w:rPr>
          <w:rFonts w:ascii="Arial" w:hAnsi="Arial" w:cs="Arial"/>
          <w:bCs/>
          <w:iCs/>
          <w:lang w:val="ru-RU"/>
        </w:rPr>
        <w:t>Накнадни радови су радови који нису уговорени и нису нужни за испуњење овог уговора, те уколико Наручилац захтева да се изведу потребно их је посебно уговорити.</w:t>
      </w:r>
    </w:p>
    <w:p w:rsidR="00642753" w:rsidRDefault="00473089" w:rsidP="000C780E">
      <w:pPr>
        <w:ind w:firstLine="720"/>
        <w:jc w:val="both"/>
        <w:rPr>
          <w:rFonts w:ascii="Arial" w:hAnsi="Arial" w:cs="Arial"/>
          <w:bCs/>
          <w:iCs/>
          <w:lang w:val="ru-RU"/>
        </w:rPr>
      </w:pPr>
      <w:r w:rsidRPr="008566BF">
        <w:rPr>
          <w:rFonts w:ascii="Arial" w:hAnsi="Arial" w:cs="Arial"/>
          <w:bCs/>
          <w:iCs/>
          <w:lang w:val="ru-RU"/>
        </w:rPr>
        <w:t>Фактички обављени накнадни радови, без пис</w:t>
      </w:r>
      <w:r w:rsidR="009F7C4C">
        <w:rPr>
          <w:rFonts w:ascii="Arial" w:hAnsi="Arial" w:cs="Arial"/>
          <w:bCs/>
          <w:iCs/>
          <w:lang w:val="ru-RU"/>
        </w:rPr>
        <w:t>аног</w:t>
      </w:r>
      <w:r w:rsidRPr="008566BF">
        <w:rPr>
          <w:rFonts w:ascii="Arial" w:hAnsi="Arial" w:cs="Arial"/>
          <w:bCs/>
          <w:iCs/>
          <w:lang w:val="ru-RU"/>
        </w:rPr>
        <w:t xml:space="preserve"> закљученог уговора су правно неважећи.</w:t>
      </w:r>
    </w:p>
    <w:p w:rsidR="009242B8" w:rsidRPr="00545CD2" w:rsidRDefault="009242B8" w:rsidP="00545CD2">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1</w:t>
      </w:r>
      <w:r w:rsidR="000C780E">
        <w:rPr>
          <w:rFonts w:ascii="Arial" w:hAnsi="Arial" w:cs="Arial"/>
          <w:b/>
          <w:bCs/>
          <w:iCs/>
          <w:lang w:val="ru-RU"/>
        </w:rPr>
        <w:t>5</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У случају да, током реализације овог уговора, стручни надзор констатује да је пот</w:t>
      </w:r>
      <w:r>
        <w:rPr>
          <w:rFonts w:ascii="Arial" w:hAnsi="Arial" w:cs="Arial"/>
          <w:bCs/>
          <w:iCs/>
          <w:lang w:val="sr-Cyrl-CS"/>
        </w:rPr>
        <w:t>р</w:t>
      </w:r>
      <w:r w:rsidRPr="008566BF">
        <w:rPr>
          <w:rFonts w:ascii="Arial" w:hAnsi="Arial" w:cs="Arial"/>
          <w:bCs/>
          <w:iCs/>
          <w:lang w:val="ru-RU"/>
        </w:rPr>
        <w:t>ебно извођење додатних радова, у смислу Закона о јавним набавкама, са Извођачем се може спровести преговарачки поступак без објављивања јавног позива уколико Наручилац обезбеди средства за њихово уговарање и извођење.</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 xml:space="preserve">Додатни радови, у смислу Закона о јавним набавкама, су радови који </w:t>
      </w:r>
      <w:r>
        <w:rPr>
          <w:rFonts w:ascii="Arial" w:hAnsi="Arial" w:cs="Arial"/>
          <w:bCs/>
          <w:iCs/>
          <w:lang w:val="ru-RU"/>
        </w:rPr>
        <w:t xml:space="preserve">нису били укључени у првобитни </w:t>
      </w:r>
      <w:r w:rsidRPr="008566BF">
        <w:rPr>
          <w:rFonts w:ascii="Arial" w:hAnsi="Arial" w:cs="Arial"/>
          <w:bCs/>
          <w:iCs/>
          <w:lang w:val="ru-RU"/>
        </w:rPr>
        <w:t>пројекат или у прву јавну набавку, а који су због непредвидљивих околности постали неопходни за извршење уговора, под условом да се уговор закључи са првобитним извођачем радова и да укупна вредност свих додатних радова није већа од 10 % од укупне вреднсти уговора, као и да се такви додатни радови не могу раздвојити, у техничком или економском погледу од прве јавне набавке, а да се при томе не проузрокују несразмерно велике техничке тешкоће или несразмерно велики трошкови за наручиоца, или су такви радови, које би Наручилац могао набавити одвојено од извршења овог уговора, неопходи за даље фазе извршења радова.</w:t>
      </w:r>
    </w:p>
    <w:p w:rsidR="00473089" w:rsidRDefault="00473089" w:rsidP="00473089">
      <w:pPr>
        <w:jc w:val="both"/>
        <w:rPr>
          <w:rFonts w:ascii="Arial" w:hAnsi="Arial" w:cs="Arial"/>
          <w:bCs/>
          <w:iCs/>
          <w:lang w:val="sr-Cyrl-CS"/>
        </w:rPr>
      </w:pPr>
    </w:p>
    <w:p w:rsidR="00755C16" w:rsidRDefault="00755C16" w:rsidP="00473089">
      <w:pPr>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755C16" w:rsidRDefault="00755C16" w:rsidP="00755C16">
      <w:pPr>
        <w:jc w:val="center"/>
        <w:rPr>
          <w:rFonts w:ascii="Arial" w:hAnsi="Arial" w:cs="Arial"/>
          <w:b/>
          <w:bCs/>
          <w:iCs/>
          <w:lang w:val="ru-RU"/>
        </w:rPr>
      </w:pPr>
    </w:p>
    <w:p w:rsidR="00755C16" w:rsidRPr="008566BF" w:rsidRDefault="00755C16" w:rsidP="00755C16">
      <w:pPr>
        <w:jc w:val="center"/>
        <w:rPr>
          <w:rFonts w:ascii="Arial" w:hAnsi="Arial" w:cs="Arial"/>
          <w:b/>
          <w:bCs/>
          <w:iCs/>
          <w:lang w:val="ru-RU"/>
        </w:rPr>
      </w:pPr>
      <w:r w:rsidRPr="008566BF">
        <w:rPr>
          <w:rFonts w:ascii="Arial" w:hAnsi="Arial" w:cs="Arial"/>
          <w:b/>
          <w:bCs/>
          <w:iCs/>
          <w:lang w:val="ru-RU"/>
        </w:rPr>
        <w:t>Члан 1</w:t>
      </w:r>
      <w:r w:rsidR="000C780E">
        <w:rPr>
          <w:rFonts w:ascii="Arial" w:hAnsi="Arial" w:cs="Arial"/>
          <w:b/>
          <w:bCs/>
          <w:iCs/>
          <w:lang w:val="ru-RU"/>
        </w:rPr>
        <w:t>6</w:t>
      </w:r>
      <w:r w:rsidRPr="008566BF">
        <w:rPr>
          <w:rFonts w:ascii="Arial" w:hAnsi="Arial" w:cs="Arial"/>
          <w:b/>
          <w:bCs/>
          <w:iCs/>
          <w:lang w:val="ru-RU"/>
        </w:rPr>
        <w:t>.</w:t>
      </w:r>
    </w:p>
    <w:p w:rsidR="00755C16" w:rsidRDefault="00755C16" w:rsidP="00473089">
      <w:pPr>
        <w:jc w:val="both"/>
        <w:rPr>
          <w:rFonts w:ascii="Arial" w:hAnsi="Arial" w:cs="Arial"/>
          <w:bCs/>
          <w:iCs/>
          <w:lang w:val="sr-Cyrl-CS"/>
        </w:rPr>
      </w:pPr>
    </w:p>
    <w:p w:rsidR="00755C16" w:rsidRDefault="00755C16" w:rsidP="000C780E">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755C16" w:rsidRDefault="00755C16"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Pr="00A67648" w:rsidRDefault="009F7C4C"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Примопредаја радова </w:t>
      </w:r>
    </w:p>
    <w:p w:rsidR="00473089" w:rsidRPr="00AA4610" w:rsidRDefault="00473089" w:rsidP="00473089">
      <w:pPr>
        <w:jc w:val="both"/>
        <w:rPr>
          <w:rFonts w:ascii="Arial" w:hAnsi="Arial" w:cs="Arial"/>
          <w:bCs/>
          <w:iCs/>
          <w:lang w:val="sr-Cyrl-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0C780E">
        <w:rPr>
          <w:rFonts w:ascii="Arial" w:hAnsi="Arial" w:cs="Arial"/>
          <w:b/>
          <w:bCs/>
          <w:iCs/>
          <w:lang w:val="ru-RU"/>
        </w:rPr>
        <w:t>7</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Извођач о завршетку уговорених радова обавештава Наручиоца и стручни надзор, а дан завршетака радова уписује се у грађевински дневник.</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Примопредаја радова се врши комисијски најкасније у року од 15 дана од дана завршетка радова.</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Комисију за примопредају радова чине по један представник Наручиоца, Стручног надзора и Извођача.</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Комисија с</w:t>
      </w:r>
      <w:r w:rsidR="00755C16">
        <w:rPr>
          <w:rFonts w:ascii="Arial" w:hAnsi="Arial" w:cs="Arial"/>
          <w:bCs/>
          <w:iCs/>
          <w:lang w:val="ru-RU"/>
        </w:rPr>
        <w:t>ачињава записник о примопредаји.</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Грешке, односно недостатке које утврди Наручилац у току извођења или приликом прузимања и предаје радова, Извођач мора да отклони без одлагања. Уколико те недостатке Извођач не почне да отклања у року од 3 дана и ако их не отклони у спораз</w:t>
      </w:r>
      <w:r w:rsidR="009F7C4C">
        <w:rPr>
          <w:rFonts w:ascii="Arial" w:hAnsi="Arial" w:cs="Arial"/>
          <w:bCs/>
          <w:iCs/>
          <w:lang w:val="ru-RU"/>
        </w:rPr>
        <w:t>умно</w:t>
      </w:r>
      <w:r w:rsidRPr="008566BF">
        <w:rPr>
          <w:rFonts w:ascii="Arial" w:hAnsi="Arial" w:cs="Arial"/>
          <w:bCs/>
          <w:iCs/>
          <w:lang w:val="ru-RU"/>
        </w:rPr>
        <w:t xml:space="preserve"> утврђеном року Наручилац ће радове поверити другом извођачу на рачун Извођача радова.</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Евентуално уступање отклањења недостатка другом извођачу Наручилац ће учинити по тржишним ценама и са пажњом доброг привредника.</w:t>
      </w:r>
    </w:p>
    <w:p w:rsidR="00755C16" w:rsidRPr="008566BF" w:rsidRDefault="00755C16"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Гарантни рок</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305C0D">
        <w:rPr>
          <w:rFonts w:ascii="Arial" w:hAnsi="Arial" w:cs="Arial"/>
          <w:b/>
          <w:bCs/>
          <w:iCs/>
          <w:lang w:val="ru-RU"/>
        </w:rPr>
        <w:t>8</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sidR="009F7C4C">
        <w:rPr>
          <w:rFonts w:ascii="Arial" w:hAnsi="Arial" w:cs="Arial"/>
          <w:bCs/>
          <w:iCs/>
          <w:lang w:val="ru-RU"/>
        </w:rPr>
        <w:t>примопредаје</w:t>
      </w:r>
      <w:r w:rsidRPr="008566BF">
        <w:rPr>
          <w:rFonts w:ascii="Arial" w:hAnsi="Arial" w:cs="Arial"/>
          <w:bCs/>
          <w:iCs/>
          <w:lang w:val="ru-RU"/>
        </w:rPr>
        <w:t xml:space="preserve"> радова.</w:t>
      </w:r>
    </w:p>
    <w:p w:rsidR="00473089" w:rsidRPr="008566BF" w:rsidRDefault="00473089" w:rsidP="000C780E">
      <w:pPr>
        <w:ind w:firstLine="720"/>
        <w:jc w:val="both"/>
        <w:rPr>
          <w:rFonts w:ascii="Arial" w:hAnsi="Arial" w:cs="Arial"/>
          <w:bCs/>
          <w:iCs/>
          <w:lang w:val="ru-RU"/>
        </w:rPr>
      </w:pPr>
      <w:r w:rsidRPr="008566BF">
        <w:rPr>
          <w:rFonts w:ascii="Arial" w:hAnsi="Arial" w:cs="Arial"/>
          <w:bCs/>
          <w:iCs/>
          <w:lang w:val="ru-RU"/>
        </w:rPr>
        <w:t xml:space="preserve">Ако се </w:t>
      </w:r>
      <w:r w:rsidR="00034295">
        <w:rPr>
          <w:rFonts w:ascii="Arial" w:hAnsi="Arial" w:cs="Arial"/>
          <w:bCs/>
          <w:iCs/>
          <w:lang w:val="ru-RU"/>
        </w:rPr>
        <w:t>у гарантном року појаве недоста</w:t>
      </w:r>
      <w:r w:rsidRPr="008566BF">
        <w:rPr>
          <w:rFonts w:ascii="Arial" w:hAnsi="Arial" w:cs="Arial"/>
          <w:bCs/>
          <w:iCs/>
          <w:lang w:val="ru-RU"/>
        </w:rPr>
        <w:t>ци на изведеним радовима, Извођач је дужан да недостатке отклони без права на посебну накнаду у року који одреди Наручилац.</w:t>
      </w:r>
    </w:p>
    <w:p w:rsidR="00473089" w:rsidRDefault="00473089" w:rsidP="00305C0D">
      <w:pPr>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Коначни обрачун </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 xml:space="preserve">Члан </w:t>
      </w:r>
      <w:r w:rsidR="00305C0D">
        <w:rPr>
          <w:rFonts w:ascii="Arial" w:hAnsi="Arial" w:cs="Arial"/>
          <w:b/>
          <w:bCs/>
          <w:iCs/>
          <w:lang w:val="ru-RU"/>
        </w:rPr>
        <w:t>19</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305C0D">
      <w:pPr>
        <w:ind w:firstLine="720"/>
        <w:jc w:val="both"/>
        <w:rPr>
          <w:rFonts w:ascii="Arial" w:hAnsi="Arial" w:cs="Arial"/>
          <w:bCs/>
          <w:iCs/>
          <w:lang w:val="ru-RU"/>
        </w:rPr>
      </w:pPr>
      <w:r w:rsidRPr="008566BF">
        <w:rPr>
          <w:rFonts w:ascii="Arial" w:hAnsi="Arial" w:cs="Arial"/>
          <w:bCs/>
          <w:iCs/>
          <w:lang w:val="ru-RU"/>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непромењиве.</w:t>
      </w:r>
    </w:p>
    <w:p w:rsidR="00473089" w:rsidRDefault="00473089" w:rsidP="00305C0D">
      <w:pPr>
        <w:ind w:firstLine="720"/>
        <w:jc w:val="both"/>
        <w:rPr>
          <w:rFonts w:ascii="Arial" w:hAnsi="Arial" w:cs="Arial"/>
          <w:bCs/>
          <w:iCs/>
          <w:lang w:val="ru-RU"/>
        </w:rPr>
      </w:pPr>
      <w:r w:rsidRPr="008566BF">
        <w:rPr>
          <w:rFonts w:ascii="Arial" w:hAnsi="Arial" w:cs="Arial"/>
          <w:bCs/>
          <w:iCs/>
          <w:lang w:val="ru-RU"/>
        </w:rPr>
        <w:t>Коначни обрачун се испоставља истовремено са записником о примопредаји радова.</w:t>
      </w:r>
    </w:p>
    <w:p w:rsidR="00473089" w:rsidRDefault="00473089"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Default="009F7C4C" w:rsidP="00473089">
      <w:pPr>
        <w:jc w:val="both"/>
        <w:rPr>
          <w:rFonts w:ascii="Arial" w:hAnsi="Arial" w:cs="Arial"/>
          <w:bCs/>
          <w:iCs/>
          <w:lang w:val="sr-Cyrl-CS"/>
        </w:rPr>
      </w:pPr>
    </w:p>
    <w:p w:rsidR="009F7C4C" w:rsidRPr="0041213E" w:rsidRDefault="009F7C4C"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Раскид уговора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305C0D">
        <w:rPr>
          <w:rFonts w:ascii="Arial" w:hAnsi="Arial" w:cs="Arial"/>
          <w:b/>
          <w:bCs/>
          <w:iCs/>
          <w:lang w:val="ru-RU"/>
        </w:rPr>
        <w:t>0</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9F7C4C">
      <w:pPr>
        <w:ind w:firstLine="720"/>
        <w:jc w:val="both"/>
        <w:rPr>
          <w:rFonts w:ascii="Arial" w:hAnsi="Arial" w:cs="Arial"/>
          <w:bCs/>
          <w:iCs/>
          <w:lang w:val="ru-RU"/>
        </w:rPr>
      </w:pPr>
      <w:r w:rsidRPr="008566BF">
        <w:rPr>
          <w:rFonts w:ascii="Arial" w:hAnsi="Arial" w:cs="Arial"/>
          <w:bCs/>
          <w:iCs/>
          <w:lang w:val="ru-RU"/>
        </w:rPr>
        <w:t>Свака од уговорних страна има право на раскид овог уговора у случају неиспуњења уговорених обавеза друге уговорне стране.</w:t>
      </w:r>
    </w:p>
    <w:p w:rsidR="00473089" w:rsidRPr="008566BF" w:rsidRDefault="00473089" w:rsidP="00305C0D">
      <w:pPr>
        <w:ind w:firstLine="720"/>
        <w:jc w:val="both"/>
        <w:rPr>
          <w:rFonts w:ascii="Arial" w:hAnsi="Arial" w:cs="Arial"/>
          <w:bCs/>
          <w:iCs/>
          <w:lang w:val="ru-RU"/>
        </w:rPr>
      </w:pPr>
      <w:r w:rsidRPr="008566BF">
        <w:rPr>
          <w:rFonts w:ascii="Arial" w:hAnsi="Arial" w:cs="Arial"/>
          <w:bCs/>
          <w:iCs/>
          <w:lang w:val="ru-RU"/>
        </w:rPr>
        <w:t>Моментом пријема обавештења о раскиду овог уговора наступа доспелост уговорених обавеза по питању угов</w:t>
      </w:r>
      <w:r w:rsidR="00310FC2">
        <w:rPr>
          <w:rFonts w:ascii="Arial" w:hAnsi="Arial" w:cs="Arial"/>
          <w:bCs/>
          <w:iCs/>
          <w:lang w:val="ru-RU"/>
        </w:rPr>
        <w:t>о</w:t>
      </w:r>
      <w:r w:rsidRPr="008566BF">
        <w:rPr>
          <w:rFonts w:ascii="Arial" w:hAnsi="Arial" w:cs="Arial"/>
          <w:bCs/>
          <w:iCs/>
          <w:lang w:val="ru-RU"/>
        </w:rPr>
        <w:t>рене казне, као и друге последице у складу са Законом.</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Остале одредбе</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305C0D">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305C0D">
      <w:pPr>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246967" w:rsidRPr="002B1813" w:rsidRDefault="00246967" w:rsidP="002B1813">
      <w:pPr>
        <w:rPr>
          <w:rFonts w:ascii="Arial" w:hAnsi="Arial" w:cs="Arial"/>
          <w:b/>
          <w:bCs/>
          <w:iCs/>
          <w:lang w:val="sr-Cyrl-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305C0D">
        <w:rPr>
          <w:rFonts w:ascii="Arial" w:hAnsi="Arial" w:cs="Arial"/>
          <w:b/>
          <w:bCs/>
          <w:iCs/>
          <w:lang w:val="ru-RU"/>
        </w:rPr>
        <w:t>2</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DD1106">
      <w:pPr>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642753" w:rsidRPr="008566BF" w:rsidRDefault="00642753"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305C0D">
        <w:rPr>
          <w:rFonts w:ascii="Arial" w:hAnsi="Arial" w:cs="Arial"/>
          <w:b/>
          <w:bCs/>
          <w:iCs/>
          <w:lang w:val="ru-RU"/>
        </w:rPr>
        <w:t>3</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DD1106" w:rsidRPr="0012158E" w:rsidRDefault="00DD1106" w:rsidP="00DD1106">
      <w:pPr>
        <w:pStyle w:val="NoSpacing"/>
        <w:ind w:firstLine="720"/>
        <w:jc w:val="both"/>
        <w:rPr>
          <w:rFonts w:ascii="Times New Roman" w:eastAsia="Times New Roman" w:hAnsi="Times New Roman" w:cs="Times New Roman"/>
          <w:bCs/>
          <w:sz w:val="24"/>
          <w:szCs w:val="24"/>
        </w:rPr>
      </w:pPr>
      <w:r w:rsidRPr="0012158E">
        <w:rPr>
          <w:rFonts w:ascii="Arial" w:hAnsi="Arial" w:cs="Arial"/>
          <w:sz w:val="24"/>
          <w:szCs w:val="24"/>
        </w:rPr>
        <w:t>Уговорне стране су предњи Уговор прочитале, сагласне су да је њихова воља верно унета у Уговор, за свој га признају тако што га својеручно потписују и</w:t>
      </w:r>
      <w:r w:rsidRPr="0012158E">
        <w:rPr>
          <w:rFonts w:ascii="Arial" w:eastAsia="Times New Roman" w:hAnsi="Arial" w:cs="Arial"/>
          <w:bCs/>
          <w:sz w:val="24"/>
          <w:szCs w:val="24"/>
        </w:rPr>
        <w:t xml:space="preserve"> </w:t>
      </w:r>
      <w:r w:rsidRPr="0012158E">
        <w:rPr>
          <w:rFonts w:ascii="Arial" w:eastAsia="Times New Roman" w:hAnsi="Arial" w:cs="Arial"/>
          <w:bCs/>
          <w:sz w:val="24"/>
          <w:szCs w:val="24"/>
          <w:lang w:val="sr-Cyrl-CS"/>
        </w:rPr>
        <w:t xml:space="preserve">то </w:t>
      </w:r>
      <w:r w:rsidRPr="0012158E">
        <w:rPr>
          <w:rFonts w:ascii="Arial" w:eastAsia="Times New Roman" w:hAnsi="Arial" w:cs="Arial"/>
          <w:bCs/>
          <w:sz w:val="24"/>
          <w:szCs w:val="24"/>
        </w:rPr>
        <w:t xml:space="preserve">у 5 (пет) истоветних примерака, од чега 3 (три) примерка за Наручиоца, а 2 (два) за </w:t>
      </w:r>
      <w:r w:rsidRPr="0012158E">
        <w:rPr>
          <w:rFonts w:ascii="Arial" w:eastAsia="Times New Roman" w:hAnsi="Arial" w:cs="Arial"/>
          <w:bCs/>
          <w:sz w:val="24"/>
          <w:szCs w:val="24"/>
          <w:lang w:val="sr-Cyrl-CS"/>
        </w:rPr>
        <w:t>Изв</w:t>
      </w:r>
      <w:r>
        <w:rPr>
          <w:rFonts w:ascii="Arial" w:eastAsia="Times New Roman" w:hAnsi="Arial" w:cs="Arial"/>
          <w:bCs/>
          <w:sz w:val="24"/>
          <w:szCs w:val="24"/>
          <w:lang w:val="sr-Cyrl-CS"/>
        </w:rPr>
        <w:t>ођача радова</w:t>
      </w:r>
      <w:r w:rsidRPr="0012158E">
        <w:rPr>
          <w:rFonts w:ascii="Arial" w:eastAsia="Times New Roman" w:hAnsi="Arial" w:cs="Arial"/>
          <w:bCs/>
          <w:sz w:val="24"/>
          <w:szCs w:val="24"/>
        </w:rPr>
        <w:t>.</w:t>
      </w:r>
    </w:p>
    <w:p w:rsidR="00473089" w:rsidRPr="008566BF" w:rsidRDefault="00473089" w:rsidP="00473089">
      <w:pPr>
        <w:jc w:val="both"/>
        <w:rPr>
          <w:rFonts w:ascii="Arial" w:hAnsi="Arial" w:cs="Arial"/>
          <w:bCs/>
          <w:iCs/>
          <w:lang w:val="ru-RU"/>
        </w:rPr>
      </w:pPr>
    </w:p>
    <w:p w:rsidR="00473089" w:rsidRDefault="00473089" w:rsidP="00473089">
      <w:pPr>
        <w:pStyle w:val="BodyText"/>
        <w:rPr>
          <w:lang w:val="sr-Cyrl-CS"/>
        </w:rPr>
      </w:pPr>
    </w:p>
    <w:p w:rsidR="00755C16" w:rsidRDefault="00755C16" w:rsidP="00473089">
      <w:pPr>
        <w:pStyle w:val="BodyText"/>
        <w:rPr>
          <w:lang w:val="sr-Cyrl-CS"/>
        </w:rPr>
      </w:pPr>
    </w:p>
    <w:p w:rsidR="00755C16" w:rsidRDefault="00755C16" w:rsidP="00473089">
      <w:pPr>
        <w:pStyle w:val="BodyText"/>
        <w:rPr>
          <w:lang w:val="sr-Cyrl-CS"/>
        </w:rPr>
      </w:pPr>
    </w:p>
    <w:p w:rsidR="00755C16" w:rsidRPr="00931ECF" w:rsidRDefault="00755C16" w:rsidP="00473089">
      <w:pPr>
        <w:pStyle w:val="BodyText"/>
        <w:rPr>
          <w:lang w:val="sr-Cyrl-CS"/>
        </w:rPr>
      </w:pPr>
    </w:p>
    <w:p w:rsidR="00473089" w:rsidRPr="00A67648" w:rsidRDefault="00034295" w:rsidP="00473089">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w:t>
      </w:r>
      <w:r w:rsidR="002B1813">
        <w:rPr>
          <w:rFonts w:ascii="Arial" w:hAnsi="Arial" w:cs="Arial"/>
          <w:sz w:val="24"/>
          <w:lang w:val="sr-Cyrl-CS"/>
        </w:rPr>
        <w:t xml:space="preserve">     </w:t>
      </w:r>
      <w:r>
        <w:rPr>
          <w:rFonts w:ascii="Arial" w:hAnsi="Arial" w:cs="Arial"/>
          <w:sz w:val="24"/>
          <w:lang w:val="sr-Cyrl-CS"/>
        </w:rPr>
        <w:t>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473089">
      <w:pPr>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642753" w:rsidRPr="008A2F62" w:rsidRDefault="00755C16" w:rsidP="00642753">
      <w:pPr>
        <w:jc w:val="both"/>
        <w:rPr>
          <w:rFonts w:ascii="Arial" w:hAnsi="Arial" w:cs="Arial"/>
          <w:lang w:val="sr-Cyrl-CS"/>
        </w:rPr>
      </w:pPr>
      <w:r>
        <w:rPr>
          <w:rFonts w:ascii="Arial" w:hAnsi="Arial" w:cs="Arial"/>
          <w:lang w:val="sr-Cyrl-CS"/>
        </w:rPr>
        <w:t>Никола Несторовић, начелник</w:t>
      </w:r>
      <w:r w:rsidR="00642753" w:rsidRPr="0071502A">
        <w:rPr>
          <w:rFonts w:ascii="Arial" w:hAnsi="Arial" w:cs="Arial"/>
          <w:lang w:val="sr-Cyrl-CS"/>
        </w:rPr>
        <w:t xml:space="preserve"> </w:t>
      </w:r>
    </w:p>
    <w:p w:rsidR="00473089" w:rsidRPr="00A67648" w:rsidRDefault="00473089" w:rsidP="00473089">
      <w:pPr>
        <w:jc w:val="both"/>
        <w:rPr>
          <w:rFonts w:ascii="Arial" w:hAnsi="Arial" w:cs="Arial"/>
          <w:lang w:val="sr-Cyrl-CS"/>
        </w:rPr>
      </w:pPr>
    </w:p>
    <w:p w:rsidR="00473089" w:rsidRPr="00A67648" w:rsidRDefault="00473089" w:rsidP="00473089">
      <w:pPr>
        <w:jc w:val="both"/>
        <w:rPr>
          <w:rFonts w:ascii="Arial" w:hAnsi="Arial" w:cs="Arial"/>
          <w:lang w:val="sr-Cyrl-CS"/>
        </w:rPr>
      </w:pPr>
    </w:p>
    <w:p w:rsidR="00473089" w:rsidRDefault="00473089" w:rsidP="00473089">
      <w:pPr>
        <w:rPr>
          <w:sz w:val="22"/>
          <w:szCs w:val="22"/>
          <w:lang w:val="sr-Cyrl-CS"/>
        </w:rPr>
      </w:pPr>
    </w:p>
    <w:p w:rsidR="009F7C4C" w:rsidRPr="009F7C4C" w:rsidRDefault="009F7C4C"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7C13E8" w:rsidRDefault="00473089" w:rsidP="00473089">
      <w:pPr>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sidR="00341DFF">
        <w:rPr>
          <w:rFonts w:ascii="Arial" w:hAnsi="Arial" w:cs="Arial"/>
          <w:bCs/>
          <w:i/>
          <w:sz w:val="22"/>
          <w:szCs w:val="22"/>
          <w:lang w:val="sr-Cyrl-CS"/>
        </w:rPr>
        <w:t xml:space="preserve">представља садржину уговора који ће бити </w:t>
      </w:r>
      <w:r w:rsidR="002B1813">
        <w:rPr>
          <w:rFonts w:ascii="Arial" w:hAnsi="Arial" w:cs="Arial"/>
          <w:bCs/>
          <w:i/>
          <w:sz w:val="22"/>
          <w:szCs w:val="22"/>
          <w:lang w:val="sr-Cyrl-CS"/>
        </w:rPr>
        <w:t>закључен са изабраним понуђачем</w:t>
      </w:r>
      <w:r w:rsidR="00341DFF">
        <w:rPr>
          <w:rFonts w:ascii="Arial" w:hAnsi="Arial" w:cs="Arial"/>
          <w:bCs/>
          <w:i/>
          <w:sz w:val="22"/>
          <w:szCs w:val="22"/>
          <w:lang w:val="sr-Cyrl-CS"/>
        </w:rPr>
        <w:t>. Уколико понуђач без оправданих разлога одбије да закључи уговор о јавној на</w:t>
      </w:r>
      <w:r w:rsidR="002B1813">
        <w:rPr>
          <w:rFonts w:ascii="Arial" w:hAnsi="Arial" w:cs="Arial"/>
          <w:bCs/>
          <w:i/>
          <w:sz w:val="22"/>
          <w:szCs w:val="22"/>
          <w:lang w:val="sr-Cyrl-CS"/>
        </w:rPr>
        <w:t>бавци</w:t>
      </w:r>
      <w:r w:rsidR="00341DFF">
        <w:rPr>
          <w:rFonts w:ascii="Arial" w:hAnsi="Arial" w:cs="Arial"/>
          <w:bCs/>
          <w:i/>
          <w:sz w:val="22"/>
          <w:szCs w:val="22"/>
          <w:lang w:val="sr-Cyrl-CS"/>
        </w:rPr>
        <w:t>, након што му је уговор додељен, то може представљати негативну референцу према члану 82. став 1. Тачка 3. ЗЈН.</w:t>
      </w:r>
    </w:p>
    <w:p w:rsidR="00473089" w:rsidRPr="00310FC2" w:rsidRDefault="007C13E8" w:rsidP="00473089">
      <w:pPr>
        <w:jc w:val="both"/>
        <w:rPr>
          <w:rFonts w:ascii="Arial" w:hAnsi="Arial" w:cs="Arial"/>
          <w:i/>
          <w:sz w:val="22"/>
          <w:szCs w:val="22"/>
        </w:rPr>
      </w:pPr>
      <w:r>
        <w:rPr>
          <w:rFonts w:ascii="Arial" w:hAnsi="Arial" w:cs="Arial"/>
          <w:bCs/>
          <w:i/>
          <w:sz w:val="22"/>
          <w:szCs w:val="22"/>
          <w:lang w:val="sr-Cyrl-CS"/>
        </w:rPr>
        <w:t>Модел уговора</w:t>
      </w:r>
      <w:r w:rsidR="00341DFF">
        <w:rPr>
          <w:rFonts w:ascii="Arial" w:hAnsi="Arial" w:cs="Arial"/>
          <w:bCs/>
          <w:i/>
          <w:sz w:val="22"/>
          <w:szCs w:val="22"/>
          <w:lang w:val="sr-Cyrl-CS"/>
        </w:rPr>
        <w:t xml:space="preserve"> </w:t>
      </w:r>
      <w:r w:rsidR="00473089" w:rsidRPr="00310FC2">
        <w:rPr>
          <w:rFonts w:ascii="Arial" w:hAnsi="Arial" w:cs="Arial"/>
          <w:bCs/>
          <w:i/>
          <w:sz w:val="22"/>
          <w:szCs w:val="22"/>
          <w:lang w:val="sr-Cyrl-CS"/>
        </w:rPr>
        <w:t>попунити (</w:t>
      </w:r>
      <w:r w:rsidR="00473089" w:rsidRPr="00310FC2">
        <w:rPr>
          <w:rFonts w:ascii="Arial" w:hAnsi="Arial" w:cs="Arial"/>
          <w:b/>
          <w:bCs/>
          <w:i/>
          <w:sz w:val="22"/>
          <w:szCs w:val="22"/>
          <w:u w:val="single"/>
          <w:lang w:val="sr-Cyrl-CS"/>
        </w:rPr>
        <w:t>навести податке о понуђачу, цену/јед, као и остале услове из понуде</w:t>
      </w:r>
      <w:r w:rsidR="00473089" w:rsidRPr="00310FC2">
        <w:rPr>
          <w:rFonts w:ascii="Arial" w:hAnsi="Arial" w:cs="Arial"/>
          <w:bCs/>
          <w:i/>
          <w:sz w:val="22"/>
          <w:szCs w:val="22"/>
          <w:lang w:val="sr-Cyrl-CS"/>
        </w:rPr>
        <w:t>)</w:t>
      </w:r>
      <w:r w:rsidR="002B1813">
        <w:rPr>
          <w:rFonts w:ascii="Arial" w:hAnsi="Arial" w:cs="Arial"/>
          <w:bCs/>
          <w:i/>
          <w:sz w:val="22"/>
          <w:szCs w:val="22"/>
          <w:lang w:val="sr-Cyrl-CS"/>
        </w:rPr>
        <w:t xml:space="preserve"> и  потписати.</w:t>
      </w:r>
      <w:r w:rsidR="00473089" w:rsidRPr="00310FC2">
        <w:rPr>
          <w:rFonts w:ascii="Arial" w:hAnsi="Arial" w:cs="Arial"/>
          <w:bCs/>
          <w:i/>
          <w:sz w:val="22"/>
          <w:szCs w:val="22"/>
          <w:lang w:val="sr-Cyrl-CS"/>
        </w:rPr>
        <w:t xml:space="preserve"> </w:t>
      </w:r>
    </w:p>
    <w:p w:rsidR="009F7C4C" w:rsidRDefault="009F7C4C" w:rsidP="009F7C4C">
      <w:pPr>
        <w:shd w:val="clear" w:color="auto" w:fill="C6D9F1"/>
        <w:jc w:val="center"/>
        <w:rPr>
          <w:rFonts w:ascii="Arial" w:hAnsi="Arial" w:cs="Arial"/>
          <w:b/>
          <w:bCs/>
          <w:i/>
          <w:iCs/>
        </w:rPr>
      </w:pPr>
      <w:r>
        <w:rPr>
          <w:rFonts w:ascii="Arial" w:hAnsi="Arial" w:cs="Arial"/>
          <w:b/>
          <w:bCs/>
          <w:i/>
          <w:iCs/>
          <w:sz w:val="28"/>
          <w:szCs w:val="28"/>
          <w:lang w:val="sr-Latn-CS"/>
        </w:rPr>
        <w:t>X</w:t>
      </w:r>
      <w:r>
        <w:rPr>
          <w:rFonts w:ascii="Arial" w:hAnsi="Arial" w:cs="Arial"/>
          <w:b/>
          <w:bCs/>
          <w:i/>
          <w:iCs/>
        </w:rPr>
        <w:t xml:space="preserve"> </w:t>
      </w:r>
      <w:r>
        <w:rPr>
          <w:rFonts w:ascii="Arial" w:hAnsi="Arial" w:cs="Arial"/>
          <w:b/>
          <w:bCs/>
          <w:i/>
          <w:iCs/>
          <w:sz w:val="28"/>
          <w:szCs w:val="28"/>
        </w:rPr>
        <w:t>МЕНИЧНО ОВЛАШЋЕЊЕ</w:t>
      </w:r>
    </w:p>
    <w:p w:rsidR="009F7C4C" w:rsidRDefault="009F7C4C" w:rsidP="009F7C4C">
      <w:pPr>
        <w:shd w:val="clear" w:color="auto" w:fill="C6D9F1"/>
        <w:jc w:val="center"/>
        <w:rPr>
          <w:rFonts w:ascii="Arial" w:hAnsi="Arial" w:cs="Arial"/>
          <w:b/>
          <w:bCs/>
          <w:i/>
          <w:iCs/>
          <w:lang w:val="ru-RU"/>
        </w:rPr>
      </w:pPr>
    </w:p>
    <w:p w:rsidR="009F7C4C" w:rsidRDefault="009F7C4C" w:rsidP="009F7C4C">
      <w:pPr>
        <w:jc w:val="both"/>
        <w:rPr>
          <w:rFonts w:ascii="Arial" w:hAnsi="Arial" w:cs="Arial"/>
        </w:rPr>
      </w:pPr>
    </w:p>
    <w:p w:rsidR="009F7C4C" w:rsidRPr="0090142A" w:rsidRDefault="009F7C4C" w:rsidP="009F7C4C">
      <w:pPr>
        <w:jc w:val="both"/>
        <w:rPr>
          <w:rFonts w:ascii="Arial" w:hAnsi="Arial" w:cs="Arial"/>
        </w:rPr>
      </w:pPr>
      <w:r>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w:t>
      </w:r>
      <w:r w:rsidR="0090142A">
        <w:rPr>
          <w:rFonts w:ascii="Arial" w:hAnsi="Arial" w:cs="Arial"/>
        </w:rPr>
        <w:t xml:space="preserve"> </w:t>
      </w:r>
      <w:r>
        <w:rPr>
          <w:rFonts w:ascii="Arial" w:hAnsi="Arial" w:cs="Arial"/>
        </w:rPr>
        <w:t xml:space="preserve">____________________ </w:t>
      </w:r>
      <w:r w:rsidR="0090142A">
        <w:rPr>
          <w:rFonts w:ascii="Arial" w:hAnsi="Arial" w:cs="Arial"/>
        </w:rPr>
        <w:t xml:space="preserve"> банке.</w:t>
      </w:r>
    </w:p>
    <w:p w:rsidR="009F7C4C" w:rsidRDefault="009F7C4C" w:rsidP="009F7C4C">
      <w:pPr>
        <w:jc w:val="both"/>
        <w:rPr>
          <w:rFonts w:ascii="Arial" w:hAnsi="Arial" w:cs="Arial"/>
        </w:rPr>
      </w:pPr>
    </w:p>
    <w:p w:rsidR="009F7C4C" w:rsidRDefault="009F7C4C" w:rsidP="0090142A">
      <w:pPr>
        <w:jc w:val="center"/>
        <w:rPr>
          <w:rFonts w:ascii="Arial" w:hAnsi="Arial" w:cs="Arial"/>
        </w:rPr>
      </w:pPr>
      <w:r>
        <w:rPr>
          <w:rFonts w:ascii="Arial" w:hAnsi="Arial" w:cs="Arial"/>
        </w:rPr>
        <w:t>ИЗДАЈЕ</w:t>
      </w:r>
    </w:p>
    <w:p w:rsidR="0090142A" w:rsidRPr="0090142A" w:rsidRDefault="0090142A" w:rsidP="0090142A">
      <w:pPr>
        <w:jc w:val="center"/>
        <w:rPr>
          <w:rFonts w:ascii="Arial" w:hAnsi="Arial" w:cs="Arial"/>
        </w:rPr>
      </w:pPr>
    </w:p>
    <w:p w:rsidR="009F7C4C" w:rsidRDefault="009F7C4C" w:rsidP="009F7C4C">
      <w:pPr>
        <w:jc w:val="both"/>
        <w:rPr>
          <w:rFonts w:ascii="Arial" w:hAnsi="Arial" w:cs="Arial"/>
          <w:b/>
        </w:rPr>
      </w:pPr>
      <w:r>
        <w:rPr>
          <w:rFonts w:ascii="Arial" w:hAnsi="Arial" w:cs="Arial"/>
          <w:b/>
        </w:rPr>
        <w:t>МЕНИЧНО ОВЛАШЋЕЊЕ ЗА КОРИСНИКА БЛАНКО СОПСТВЕНЕ МЕНИЦЕ</w:t>
      </w:r>
    </w:p>
    <w:p w:rsidR="009F7C4C" w:rsidRDefault="009F7C4C" w:rsidP="009F7C4C">
      <w:pPr>
        <w:jc w:val="both"/>
        <w:rPr>
          <w:rFonts w:ascii="Arial" w:hAnsi="Arial" w:cs="Arial"/>
        </w:rPr>
      </w:pPr>
    </w:p>
    <w:p w:rsidR="009F7C4C" w:rsidRDefault="009F7C4C" w:rsidP="009F7C4C">
      <w:pPr>
        <w:jc w:val="both"/>
        <w:rPr>
          <w:rFonts w:ascii="Arial" w:hAnsi="Arial" w:cs="Arial"/>
        </w:rPr>
      </w:pPr>
      <w:r>
        <w:rPr>
          <w:rFonts w:ascii="Arial" w:hAnsi="Arial" w:cs="Arial"/>
        </w:rPr>
        <w:t xml:space="preserve">Предајемо Вам 1 (једну) бланко сопствену (соло) меницу за озбиљност понуде у </w:t>
      </w:r>
      <w:r w:rsidR="0090142A">
        <w:rPr>
          <w:rFonts w:ascii="Arial" w:hAnsi="Arial" w:cs="Arial"/>
        </w:rPr>
        <w:t xml:space="preserve">отвореном </w:t>
      </w:r>
      <w:r>
        <w:rPr>
          <w:rFonts w:ascii="Arial" w:hAnsi="Arial" w:cs="Arial"/>
        </w:rPr>
        <w:t xml:space="preserve">поступку јавне набавке </w:t>
      </w:r>
      <w:r>
        <w:rPr>
          <w:rFonts w:ascii="Arial" w:eastAsia="TimesNewRomanPSMT" w:hAnsi="Arial" w:cs="Arial"/>
          <w:bCs/>
          <w:lang w:val="sr-Cyrl-CS"/>
        </w:rPr>
        <w:t xml:space="preserve">интерног </w:t>
      </w:r>
      <w:r>
        <w:rPr>
          <w:rFonts w:ascii="Arial" w:hAnsi="Arial" w:cs="Arial"/>
          <w:lang w:val="ru-RU"/>
        </w:rPr>
        <w:t>броја ЈНВВ</w:t>
      </w:r>
      <w:r>
        <w:rPr>
          <w:rFonts w:ascii="Arial" w:hAnsi="Arial" w:cs="Arial"/>
          <w:lang w:val="sr-Cyrl-CS"/>
        </w:rPr>
        <w:t xml:space="preserve"> </w:t>
      </w:r>
      <w:r w:rsidR="0090142A">
        <w:rPr>
          <w:rFonts w:ascii="Arial" w:hAnsi="Arial" w:cs="Arial"/>
          <w:lang w:val="sr-Cyrl-CS"/>
        </w:rPr>
        <w:t>16</w:t>
      </w:r>
      <w:r>
        <w:rPr>
          <w:rFonts w:ascii="Arial" w:hAnsi="Arial" w:cs="Arial"/>
          <w:lang w:val="sr-Cyrl-CS"/>
        </w:rPr>
        <w:t>/2019</w:t>
      </w:r>
      <w:r>
        <w:rPr>
          <w:rFonts w:ascii="Arial" w:hAnsi="Arial" w:cs="Arial"/>
          <w:i/>
          <w:iCs/>
        </w:rPr>
        <w:t>,</w:t>
      </w:r>
      <w:r>
        <w:rPr>
          <w:rFonts w:ascii="Arial" w:hAnsi="Arial" w:cs="Arial"/>
        </w:rPr>
        <w:t xml:space="preserve"> </w:t>
      </w:r>
      <w:r>
        <w:rPr>
          <w:rFonts w:ascii="Arial" w:hAnsi="Arial" w:cs="Arial"/>
          <w:lang w:val="ru-RU"/>
        </w:rPr>
        <w:t xml:space="preserve">наведене у Плану јавних набавки под бројем </w:t>
      </w:r>
      <w:r w:rsidR="0090142A">
        <w:rPr>
          <w:rFonts w:ascii="Arial" w:hAnsi="Arial" w:cs="Arial"/>
          <w:lang w:val="ru-RU"/>
        </w:rPr>
        <w:t>1.3.14</w:t>
      </w:r>
      <w:r>
        <w:rPr>
          <w:rFonts w:ascii="Arial" w:hAnsi="Arial" w:cs="Arial"/>
          <w:lang w:val="ru-RU"/>
        </w:rPr>
        <w:t xml:space="preserve">/2019 </w:t>
      </w:r>
      <w:r>
        <w:rPr>
          <w:rFonts w:ascii="Arial" w:hAnsi="Arial" w:cs="Arial"/>
        </w:rPr>
        <w:t xml:space="preserve">– </w:t>
      </w:r>
      <w:r w:rsidR="0090142A" w:rsidRPr="0090142A">
        <w:rPr>
          <w:rFonts w:ascii="Arial" w:hAnsi="Arial" w:cs="Arial"/>
          <w:lang w:val="ru-RU"/>
        </w:rPr>
        <w:t>Грађевински радов</w:t>
      </w:r>
      <w:r w:rsidR="0090142A" w:rsidRPr="0090142A">
        <w:rPr>
          <w:rFonts w:ascii="Arial" w:hAnsi="Arial" w:cs="Arial"/>
          <w:lang w:val="sr-Cyrl-CS"/>
        </w:rPr>
        <w:t>и</w:t>
      </w:r>
      <w:r w:rsidR="0090142A" w:rsidRPr="0090142A">
        <w:rPr>
          <w:rFonts w:ascii="Arial" w:hAnsi="Arial" w:cs="Arial"/>
          <w:lang w:val="ru-RU"/>
        </w:rPr>
        <w:t xml:space="preserve"> на изградњи пумпне станице за подизање притиска за водоводну мрежу у насељу Стара Лозница</w:t>
      </w:r>
      <w:r w:rsidRPr="0090142A">
        <w:rPr>
          <w:rFonts w:ascii="Arial" w:hAnsi="Arial" w:cs="Arial"/>
          <w:lang w:val="ru-RU"/>
        </w:rPr>
        <w:t>,</w:t>
      </w:r>
      <w:r>
        <w:rPr>
          <w:rFonts w:ascii="Arial" w:hAnsi="Arial" w:cs="Arial"/>
          <w:lang w:val="ru-RU"/>
        </w:rPr>
        <w:t xml:space="preserve"> </w:t>
      </w:r>
      <w:r>
        <w:rPr>
          <w:rFonts w:ascii="Arial" w:hAnsi="Arial" w:cs="Arial"/>
        </w:rPr>
        <w:t>серијског броја ________________ и ОВЛАШЋУЈЕМО повериоца (</w:t>
      </w:r>
      <w:r>
        <w:rPr>
          <w:rFonts w:ascii="Arial" w:hAnsi="Arial" w:cs="Arial"/>
          <w:lang w:val="sr-Cyrl-CS"/>
        </w:rPr>
        <w:t>Н</w:t>
      </w:r>
      <w:r>
        <w:rPr>
          <w:rFonts w:ascii="Arial" w:hAnsi="Arial" w:cs="Arial"/>
        </w:rPr>
        <w:t>аручиоца),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9F7C4C" w:rsidRPr="0090142A" w:rsidRDefault="009F7C4C" w:rsidP="009F7C4C">
      <w:pPr>
        <w:jc w:val="both"/>
        <w:rPr>
          <w:rFonts w:ascii="Arial" w:hAnsi="Arial" w:cs="Arial"/>
          <w:b/>
        </w:rPr>
      </w:pPr>
    </w:p>
    <w:p w:rsidR="009F7C4C" w:rsidRDefault="009F7C4C" w:rsidP="009F7C4C">
      <w:pPr>
        <w:jc w:val="both"/>
        <w:rPr>
          <w:rFonts w:ascii="Arial" w:hAnsi="Arial" w:cs="Arial"/>
          <w:b/>
        </w:rPr>
      </w:pPr>
      <w:r>
        <w:rPr>
          <w:rFonts w:ascii="Arial" w:hAnsi="Arial" w:cs="Arial"/>
          <w:b/>
        </w:rPr>
        <w:t xml:space="preserve">У ______________           </w:t>
      </w:r>
      <w:r w:rsidR="0090142A">
        <w:rPr>
          <w:rFonts w:ascii="Arial" w:hAnsi="Arial" w:cs="Arial"/>
          <w:b/>
        </w:rPr>
        <w:t xml:space="preserve">                            </w:t>
      </w:r>
      <w:r>
        <w:rPr>
          <w:rFonts w:ascii="Arial" w:hAnsi="Arial" w:cs="Arial"/>
          <w:b/>
        </w:rPr>
        <w:t xml:space="preserve">                         ИЗДАВАЛАЦ МЕНИЦЕ </w:t>
      </w:r>
    </w:p>
    <w:p w:rsidR="0090142A" w:rsidRPr="0090142A" w:rsidRDefault="0090142A" w:rsidP="009F7C4C">
      <w:pPr>
        <w:jc w:val="both"/>
        <w:rPr>
          <w:rFonts w:ascii="Arial" w:hAnsi="Arial" w:cs="Arial"/>
          <w:b/>
        </w:rPr>
      </w:pPr>
    </w:p>
    <w:p w:rsidR="002B1813" w:rsidRPr="0090142A" w:rsidRDefault="0090142A" w:rsidP="0090142A">
      <w:pPr>
        <w:jc w:val="both"/>
        <w:rPr>
          <w:rFonts w:ascii="Arial" w:hAnsi="Arial" w:cs="Arial"/>
          <w:b/>
        </w:rPr>
      </w:pPr>
      <w:r>
        <w:rPr>
          <w:rFonts w:ascii="Arial" w:hAnsi="Arial" w:cs="Arial"/>
          <w:b/>
        </w:rPr>
        <w:t xml:space="preserve">Датум:____________     </w:t>
      </w:r>
      <w:r w:rsidR="009F7C4C">
        <w:rPr>
          <w:rFonts w:ascii="Arial" w:hAnsi="Arial" w:cs="Arial"/>
          <w:b/>
        </w:rPr>
        <w:t xml:space="preserve">         </w:t>
      </w:r>
      <w:r>
        <w:rPr>
          <w:rFonts w:ascii="Arial" w:hAnsi="Arial" w:cs="Arial"/>
          <w:b/>
        </w:rPr>
        <w:t xml:space="preserve">       М.П.             </w:t>
      </w:r>
      <w:r w:rsidR="009F7C4C">
        <w:rPr>
          <w:rFonts w:ascii="Arial" w:hAnsi="Arial" w:cs="Arial"/>
          <w:b/>
        </w:rPr>
        <w:t xml:space="preserve">   ___________________________   </w:t>
      </w:r>
    </w:p>
    <w:p w:rsidR="00473089" w:rsidRPr="008566BF" w:rsidRDefault="00473089"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t>X</w:t>
      </w:r>
      <w:r w:rsidR="0090142A">
        <w:rPr>
          <w:rFonts w:ascii="Arial" w:hAnsi="Arial" w:cs="Arial"/>
          <w:b/>
          <w:bCs/>
          <w:i/>
          <w:iCs/>
          <w:sz w:val="28"/>
          <w:szCs w:val="28"/>
        </w:rPr>
        <w:t>I</w:t>
      </w:r>
      <w:r w:rsidRPr="008566BF">
        <w:rPr>
          <w:rFonts w:ascii="Arial" w:hAnsi="Arial" w:cs="Arial"/>
          <w:b/>
          <w:bCs/>
          <w:i/>
          <w:iCs/>
          <w:sz w:val="28"/>
          <w:szCs w:val="28"/>
          <w:lang w:val="ru-RU"/>
        </w:rPr>
        <w:t xml:space="preserve">  УПУТСТВО ПОНУЂАЧИМА КАКО ДА САЧИНЕ ПОНУДУ</w:t>
      </w:r>
    </w:p>
    <w:p w:rsidR="00473089"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473089">
      <w:pPr>
        <w:jc w:val="both"/>
        <w:rPr>
          <w:lang w:val="sr-Cyrl-CS"/>
        </w:rPr>
      </w:pPr>
    </w:p>
    <w:p w:rsidR="00473089" w:rsidRPr="008566BF" w:rsidRDefault="00473089" w:rsidP="00473089">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473089">
      <w:pPr>
        <w:jc w:val="both"/>
        <w:rPr>
          <w:rFonts w:ascii="Arial" w:eastAsia="TimesNewRomanPSMT" w:hAnsi="Arial" w:cs="Arial"/>
          <w:bCs/>
          <w:lang w:val="ru-RU"/>
        </w:rPr>
      </w:pP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contextualSpacing/>
        <w:jc w:val="both"/>
        <w:rPr>
          <w:rFonts w:ascii="Arial" w:hAnsi="Arial" w:cs="Arial"/>
          <w:b/>
          <w:color w:val="auto"/>
          <w:lang w:val="ru-RU"/>
        </w:rPr>
      </w:pPr>
      <w:r w:rsidRPr="00A13A94">
        <w:rPr>
          <w:rFonts w:ascii="Arial" w:eastAsia="TimesNewRomanPSMT" w:hAnsi="Arial" w:cs="Arial"/>
          <w:bCs/>
          <w:lang w:val="ru-RU"/>
        </w:rPr>
        <w:t>Понуду доставити на адресу:</w:t>
      </w:r>
      <w:r w:rsidRPr="00A13A94">
        <w:rPr>
          <w:rFonts w:ascii="Arial" w:hAnsi="Arial" w:cs="Arial"/>
          <w:i/>
          <w:iCs/>
          <w:lang w:val="ru-RU"/>
        </w:rPr>
        <w:t xml:space="preserve"> </w:t>
      </w:r>
      <w:r w:rsidR="000716E4">
        <w:rPr>
          <w:rFonts w:ascii="Arial" w:hAnsi="Arial" w:cs="Arial"/>
          <w:iCs/>
          <w:lang w:val="sr-Cyrl-CS"/>
        </w:rPr>
        <w:t>Општинска управа општине Баточина, 34227 Баточина</w:t>
      </w:r>
      <w:r w:rsidR="000716E4" w:rsidRPr="008566BF">
        <w:rPr>
          <w:rFonts w:ascii="Arial" w:hAnsi="Arial" w:cs="Arial"/>
          <w:iCs/>
          <w:lang w:val="ru-RU"/>
        </w:rPr>
        <w:t>, Ул. К</w:t>
      </w:r>
      <w:r w:rsidR="000716E4">
        <w:rPr>
          <w:rFonts w:ascii="Arial" w:hAnsi="Arial" w:cs="Arial"/>
          <w:iCs/>
          <w:lang w:val="sr-Cyrl-CS"/>
        </w:rPr>
        <w:t xml:space="preserve">раља Петра </w:t>
      </w:r>
      <w:r w:rsidR="000716E4">
        <w:rPr>
          <w:rFonts w:ascii="Arial" w:hAnsi="Arial" w:cs="Arial"/>
          <w:iCs/>
          <w:lang w:val="sr-Latn-CS"/>
        </w:rPr>
        <w:t>I</w:t>
      </w:r>
      <w:r w:rsidR="000716E4" w:rsidRPr="008566BF">
        <w:rPr>
          <w:rFonts w:ascii="Arial" w:hAnsi="Arial" w:cs="Arial"/>
          <w:iCs/>
          <w:lang w:val="ru-RU"/>
        </w:rPr>
        <w:t xml:space="preserve"> бр.3</w:t>
      </w:r>
      <w:r w:rsidR="009242B8">
        <w:rPr>
          <w:rFonts w:ascii="Arial" w:hAnsi="Arial" w:cs="Arial"/>
          <w:iCs/>
          <w:lang w:val="ru-RU"/>
        </w:rPr>
        <w:t>2</w:t>
      </w:r>
      <w:r w:rsidR="000716E4" w:rsidRPr="008566BF">
        <w:rPr>
          <w:rFonts w:ascii="Arial" w:hAnsi="Arial" w:cs="Arial"/>
          <w:i/>
          <w:iCs/>
          <w:lang w:val="ru-RU"/>
        </w:rPr>
        <w:t xml:space="preserve">, </w:t>
      </w:r>
      <w:r w:rsidR="000716E4" w:rsidRPr="008566BF">
        <w:rPr>
          <w:rFonts w:ascii="Arial" w:eastAsia="TimesNewRomanPSMT" w:hAnsi="Arial" w:cs="Arial"/>
          <w:bCs/>
          <w:lang w:val="ru-RU"/>
        </w:rPr>
        <w:t>са назнаком</w:t>
      </w:r>
      <w:r w:rsidR="000716E4" w:rsidRPr="009E0FE9">
        <w:rPr>
          <w:rFonts w:ascii="Arial" w:eastAsia="TimesNewRomanPSMT" w:hAnsi="Arial" w:cs="Arial"/>
          <w:bCs/>
          <w:lang w:val="ru-RU"/>
        </w:rPr>
        <w:t xml:space="preserve">: </w:t>
      </w:r>
      <w:r w:rsidR="000716E4" w:rsidRPr="009E0FE9">
        <w:rPr>
          <w:rFonts w:ascii="Arial" w:eastAsia="TimesNewRomanPS-BoldMT" w:hAnsi="Arial" w:cs="Arial"/>
          <w:b/>
          <w:bCs/>
          <w:lang w:val="ru-RU"/>
        </w:rPr>
        <w:t>,,Понуда за јавну набавку</w:t>
      </w:r>
      <w:r w:rsidRPr="00A13A94">
        <w:rPr>
          <w:rFonts w:ascii="Arial" w:eastAsia="TimesNewRomanPS-BoldMT" w:hAnsi="Arial" w:cs="Arial"/>
          <w:b/>
          <w:bCs/>
          <w:lang w:val="sr-Cyrl-CS"/>
        </w:rPr>
        <w:t xml:space="preserve"> -</w:t>
      </w:r>
      <w:r w:rsidR="00105557" w:rsidRPr="00105557">
        <w:rPr>
          <w:rFonts w:ascii="Arial" w:hAnsi="Arial" w:cs="Arial"/>
          <w:lang w:val="ru-RU"/>
        </w:rPr>
        <w:t xml:space="preserve"> </w:t>
      </w:r>
      <w:r w:rsidR="00105557" w:rsidRPr="00105557">
        <w:rPr>
          <w:rFonts w:ascii="Arial" w:hAnsi="Arial" w:cs="Arial"/>
          <w:b/>
          <w:lang w:val="ru-RU"/>
        </w:rPr>
        <w:t>Грађевински радов</w:t>
      </w:r>
      <w:r w:rsidR="00105557" w:rsidRPr="00105557">
        <w:rPr>
          <w:rFonts w:ascii="Arial" w:hAnsi="Arial" w:cs="Arial"/>
          <w:b/>
          <w:lang w:val="sr-Cyrl-CS"/>
        </w:rPr>
        <w:t>и</w:t>
      </w:r>
      <w:r w:rsidR="00105557" w:rsidRPr="00105557">
        <w:rPr>
          <w:rFonts w:ascii="Arial" w:hAnsi="Arial" w:cs="Arial"/>
          <w:b/>
          <w:lang w:val="ru-RU"/>
        </w:rPr>
        <w:t xml:space="preserve"> на изградњи пумпне станице за подизање притиска за водоводну мрежу у насељу Стара Лозница</w:t>
      </w:r>
      <w:r>
        <w:rPr>
          <w:rFonts w:ascii="Arial" w:hAnsi="Arial" w:cs="Arial"/>
          <w:b/>
          <w:color w:val="auto"/>
          <w:lang w:val="sr-Cyrl-CS"/>
        </w:rPr>
        <w:t>,</w:t>
      </w:r>
      <w:r w:rsidRPr="00A13A94">
        <w:rPr>
          <w:rFonts w:ascii="Arial" w:hAnsi="Arial" w:cs="Arial"/>
          <w:b/>
          <w:color w:val="auto"/>
        </w:rPr>
        <w:t xml:space="preserve"> </w:t>
      </w:r>
      <w:r w:rsidRPr="008566BF">
        <w:rPr>
          <w:rFonts w:ascii="Arial" w:eastAsia="TimesNewRomanPS-BoldMT" w:hAnsi="Arial" w:cs="Arial"/>
          <w:b/>
          <w:bCs/>
          <w:lang w:val="ru-RU"/>
        </w:rPr>
        <w:t>ЈН бр.</w:t>
      </w:r>
      <w:r w:rsidR="00CA1A4B" w:rsidRPr="00334C23">
        <w:rPr>
          <w:rFonts w:ascii="Arial" w:eastAsia="TimesNewRomanPS-BoldMT" w:hAnsi="Arial" w:cs="Arial"/>
          <w:b/>
          <w:bCs/>
          <w:lang w:val="sr-Cyrl-CS"/>
        </w:rPr>
        <w:t>16/2019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334C23" w:rsidRPr="00334C23">
        <w:rPr>
          <w:rFonts w:ascii="Arial" w:hAnsi="Arial" w:cs="Arial"/>
          <w:b/>
          <w:color w:val="auto"/>
          <w:lang w:val="sr-Cyrl-CS"/>
        </w:rPr>
        <w:t>28.10</w:t>
      </w:r>
      <w:r w:rsidR="000716E4" w:rsidRPr="00334C23">
        <w:rPr>
          <w:rFonts w:ascii="Arial" w:hAnsi="Arial" w:cs="Arial"/>
          <w:b/>
          <w:color w:val="auto"/>
          <w:lang w:val="ru-RU"/>
        </w:rPr>
        <w:t>.201</w:t>
      </w:r>
      <w:r w:rsidR="00105557" w:rsidRPr="00334C23">
        <w:rPr>
          <w:rFonts w:ascii="Arial" w:hAnsi="Arial" w:cs="Arial"/>
          <w:b/>
          <w:color w:val="auto"/>
          <w:lang w:val="ru-RU"/>
        </w:rPr>
        <w:t>9</w:t>
      </w:r>
      <w:r w:rsidRPr="00334C23">
        <w:rPr>
          <w:rFonts w:ascii="Arial" w:hAnsi="Arial" w:cs="Arial"/>
          <w:b/>
          <w:color w:val="auto"/>
          <w:lang w:val="ru-RU"/>
        </w:rPr>
        <w:t>.</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w:t>
      </w:r>
      <w:r w:rsidRPr="00334C23">
        <w:rPr>
          <w:rFonts w:ascii="Arial" w:hAnsi="Arial" w:cs="Arial"/>
          <w:b/>
          <w:color w:val="auto"/>
          <w:lang w:val="ru-RU"/>
        </w:rPr>
        <w:t>1</w:t>
      </w:r>
      <w:r w:rsidR="00F670FE" w:rsidRPr="00334C23">
        <w:rPr>
          <w:rFonts w:ascii="Arial" w:hAnsi="Arial" w:cs="Arial"/>
          <w:b/>
          <w:color w:val="auto"/>
          <w:lang w:val="ru-RU"/>
        </w:rPr>
        <w:t>0</w:t>
      </w:r>
      <w:r w:rsidRPr="00334C23">
        <w:rPr>
          <w:rFonts w:ascii="Arial" w:hAnsi="Arial" w:cs="Arial"/>
          <w:b/>
          <w:color w:val="auto"/>
          <w:lang w:val="sr-Cyrl-CS"/>
        </w:rPr>
        <w:t>:00</w:t>
      </w:r>
      <w:r w:rsidRPr="008566BF">
        <w:rPr>
          <w:rFonts w:ascii="Arial" w:hAnsi="Arial" w:cs="Arial"/>
          <w:b/>
          <w:color w:val="auto"/>
          <w:lang w:val="ru-RU"/>
        </w:rPr>
        <w:t xml:space="preserve"> часова.</w:t>
      </w:r>
    </w:p>
    <w:p w:rsidR="00473089" w:rsidRPr="00253707" w:rsidRDefault="00473089" w:rsidP="00473089">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w:t>
      </w:r>
      <w:r w:rsidR="00F670FE">
        <w:rPr>
          <w:rFonts w:ascii="Arial" w:hAnsi="Arial" w:cs="Arial"/>
          <w:b/>
          <w:color w:val="auto"/>
          <w:lang w:val="sr-Cyrl-CS"/>
        </w:rPr>
        <w:t>0</w:t>
      </w:r>
      <w:r>
        <w:rPr>
          <w:rFonts w:ascii="Arial" w:hAnsi="Arial" w:cs="Arial"/>
          <w:b/>
          <w:color w:val="auto"/>
          <w:lang w:val="sr-Cyrl-CS"/>
        </w:rPr>
        <w:t>:30 часова.</w:t>
      </w:r>
    </w:p>
    <w:p w:rsidR="00473089" w:rsidRPr="008566BF" w:rsidRDefault="00473089" w:rsidP="00473089">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473089">
      <w:pPr>
        <w:jc w:val="both"/>
        <w:rPr>
          <w:rFonts w:ascii="Arial" w:hAnsi="Arial" w:cs="Arial"/>
          <w:b/>
          <w:lang w:val="sr-Cyrl-CS"/>
        </w:rPr>
      </w:pPr>
      <w:r w:rsidRPr="008566BF">
        <w:rPr>
          <w:rFonts w:ascii="Arial" w:hAnsi="Arial" w:cs="Arial"/>
          <w:b/>
          <w:lang w:val="ru-RU"/>
        </w:rPr>
        <w:t xml:space="preserve">   </w:t>
      </w:r>
    </w:p>
    <w:p w:rsidR="00473089" w:rsidRPr="008566BF" w:rsidRDefault="00473089" w:rsidP="00473089">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56424D"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 xml:space="preserve">ст.2. </w:t>
      </w:r>
      <w:r w:rsidRPr="00474B61">
        <w:rPr>
          <w:rFonts w:ascii="Arial" w:hAnsi="Arial" w:cs="Arial"/>
          <w:color w:val="auto"/>
        </w:rPr>
        <w:t>ЗЈН (Образац 5);</w:t>
      </w:r>
    </w:p>
    <w:p w:rsidR="0056424D" w:rsidRPr="0056424D" w:rsidRDefault="0056424D" w:rsidP="0056424D">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w:t>
      </w:r>
      <w:r>
        <w:rPr>
          <w:rFonts w:ascii="Arial" w:hAnsi="Arial" w:cs="Arial"/>
          <w:color w:val="auto"/>
          <w:lang w:val="sr-Cyrl-CS"/>
        </w:rPr>
        <w:t>подизвођача</w:t>
      </w:r>
      <w:r w:rsidRPr="00474B61">
        <w:rPr>
          <w:rFonts w:ascii="Arial" w:hAnsi="Arial" w:cs="Arial"/>
          <w:color w:val="auto"/>
        </w:rPr>
        <w:t xml:space="preserve"> о испуњености услова из чл. 75. </w:t>
      </w:r>
      <w:r w:rsidRPr="00474B61">
        <w:rPr>
          <w:rFonts w:ascii="Arial" w:hAnsi="Arial" w:cs="Arial"/>
          <w:color w:val="auto"/>
          <w:lang w:val="sr-Cyrl-CS"/>
        </w:rPr>
        <w:t xml:space="preserve">ст.2. </w:t>
      </w:r>
      <w:r>
        <w:rPr>
          <w:rFonts w:ascii="Arial" w:hAnsi="Arial" w:cs="Arial"/>
          <w:color w:val="auto"/>
        </w:rPr>
        <w:t xml:space="preserve">ЗЈН (Образац </w:t>
      </w:r>
      <w:r>
        <w:rPr>
          <w:rFonts w:ascii="Arial" w:hAnsi="Arial" w:cs="Arial"/>
          <w:color w:val="auto"/>
          <w:lang w:val="sr-Cyrl-CS"/>
        </w:rPr>
        <w:t>6</w:t>
      </w:r>
      <w:r>
        <w:rPr>
          <w:rFonts w:ascii="Arial" w:hAnsi="Arial" w:cs="Arial"/>
          <w:color w:val="auto"/>
        </w:rPr>
        <w:t>);</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кадровском капацитету (Образац </w:t>
      </w:r>
      <w:r w:rsidR="0056424D">
        <w:rPr>
          <w:rFonts w:ascii="Arial" w:eastAsia="Times New Roman" w:hAnsi="Arial" w:cs="Arial"/>
          <w:color w:val="auto"/>
          <w:lang w:val="sr-Cyrl-CS"/>
        </w:rPr>
        <w:t>7</w:t>
      </w:r>
      <w:r w:rsidRPr="00474B61">
        <w:rPr>
          <w:rFonts w:ascii="Arial" w:eastAsia="Times New Roman" w:hAnsi="Arial" w:cs="Arial"/>
          <w:color w:val="auto"/>
        </w:rPr>
        <w:t>);</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56424D">
        <w:rPr>
          <w:rFonts w:ascii="Arial" w:eastAsia="Times New Roman" w:hAnsi="Arial" w:cs="Arial"/>
          <w:color w:val="auto"/>
          <w:lang w:val="sr-Cyrl-CS"/>
        </w:rPr>
        <w:t>8</w:t>
      </w:r>
      <w:r w:rsidRPr="00474B61">
        <w:rPr>
          <w:rFonts w:ascii="Arial" w:eastAsia="Times New Roman" w:hAnsi="Arial" w:cs="Arial"/>
          <w:color w:val="auto"/>
        </w:rPr>
        <w:t>);</w:t>
      </w:r>
    </w:p>
    <w:p w:rsidR="00473089" w:rsidRPr="00474B61" w:rsidRDefault="00473089"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Попуњен образац спецификације радова;</w:t>
      </w:r>
    </w:p>
    <w:p w:rsidR="00473089" w:rsidRPr="00474B61" w:rsidRDefault="00944BB6"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Pr>
          <w:rFonts w:ascii="Arial" w:eastAsiaTheme="minorHAnsi" w:hAnsi="Arial" w:cs="Arial"/>
          <w:color w:val="auto"/>
          <w:kern w:val="0"/>
          <w:lang w:eastAsia="en-US"/>
        </w:rPr>
        <w:t>Попуњен</w:t>
      </w:r>
      <w:r w:rsidR="0056424D">
        <w:rPr>
          <w:rFonts w:ascii="Arial" w:eastAsiaTheme="minorHAnsi" w:hAnsi="Arial" w:cs="Arial"/>
          <w:color w:val="auto"/>
          <w:kern w:val="0"/>
          <w:lang w:val="sr-Cyrl-CS" w:eastAsia="en-US"/>
        </w:rPr>
        <w:t xml:space="preserve"> и </w:t>
      </w:r>
      <w:r>
        <w:rPr>
          <w:rFonts w:ascii="Arial" w:eastAsiaTheme="minorHAnsi" w:hAnsi="Arial" w:cs="Arial"/>
          <w:color w:val="auto"/>
          <w:kern w:val="0"/>
          <w:lang w:eastAsia="en-US"/>
        </w:rPr>
        <w:t>потписан м</w:t>
      </w:r>
      <w:r w:rsidR="00473089" w:rsidRPr="00474B61">
        <w:rPr>
          <w:rFonts w:ascii="Arial" w:eastAsiaTheme="minorHAnsi" w:hAnsi="Arial" w:cs="Arial"/>
          <w:color w:val="auto"/>
          <w:kern w:val="0"/>
          <w:lang w:eastAsia="en-US"/>
        </w:rPr>
        <w:t>одел уговора;</w:t>
      </w:r>
    </w:p>
    <w:p w:rsidR="00473089" w:rsidRPr="009A7A00" w:rsidRDefault="00473089"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9A7A00" w:rsidRPr="009A7A00" w:rsidRDefault="0090142A" w:rsidP="00B00B6F">
      <w:pPr>
        <w:numPr>
          <w:ilvl w:val="0"/>
          <w:numId w:val="4"/>
        </w:numPr>
        <w:suppressAutoHyphens w:val="0"/>
        <w:spacing w:line="240" w:lineRule="auto"/>
        <w:ind w:left="360"/>
        <w:jc w:val="both"/>
        <w:rPr>
          <w:rFonts w:ascii="Arial" w:hAnsi="Arial" w:cs="Arial"/>
        </w:rPr>
      </w:pPr>
      <w:r>
        <w:rPr>
          <w:rFonts w:ascii="Arial" w:hAnsi="Arial" w:cs="Arial"/>
          <w:lang w:val="sr-Cyrl-CS"/>
        </w:rPr>
        <w:t>Меницу</w:t>
      </w:r>
      <w:r w:rsidR="009A7A00" w:rsidRPr="009A7A00">
        <w:rPr>
          <w:rFonts w:ascii="Arial" w:hAnsi="Arial" w:cs="Arial"/>
        </w:rPr>
        <w:t xml:space="preserve"> за озбиљност понуде</w:t>
      </w:r>
      <w:r>
        <w:rPr>
          <w:rFonts w:ascii="Arial" w:hAnsi="Arial" w:cs="Arial"/>
          <w:lang w:val="sr-Cyrl-CS"/>
        </w:rPr>
        <w:t xml:space="preserve"> са меничним овлашћењем</w:t>
      </w:r>
      <w:r w:rsidR="009A7A00" w:rsidRPr="009A7A00">
        <w:rPr>
          <w:rFonts w:ascii="Arial" w:hAnsi="Arial" w:cs="Arial"/>
        </w:rPr>
        <w:t>,</w:t>
      </w:r>
    </w:p>
    <w:p w:rsidR="00473089" w:rsidRPr="00474B61" w:rsidRDefault="00473089" w:rsidP="00B00B6F">
      <w:pPr>
        <w:pStyle w:val="ListParagraph"/>
        <w:numPr>
          <w:ilvl w:val="0"/>
          <w:numId w:val="4"/>
        </w:numPr>
        <w:ind w:left="360"/>
        <w:jc w:val="both"/>
        <w:rPr>
          <w:rFonts w:ascii="Arial" w:eastAsiaTheme="minorHAnsi" w:hAnsi="Arial" w:cs="Arial"/>
          <w:color w:val="auto"/>
          <w:kern w:val="0"/>
          <w:lang w:val="sr-Cyrl-CS" w:eastAsia="en-US"/>
        </w:rPr>
      </w:pPr>
      <w:r w:rsidRPr="0090142A">
        <w:rPr>
          <w:rFonts w:ascii="Arial" w:eastAsiaTheme="minorHAnsi" w:hAnsi="Arial" w:cs="Arial"/>
          <w:b/>
          <w:color w:val="auto"/>
          <w:kern w:val="0"/>
          <w:u w:val="single"/>
          <w:lang w:val="sr-Cyrl-CS" w:eastAsia="en-US"/>
        </w:rPr>
        <w:t>Диманички план</w:t>
      </w:r>
      <w:r w:rsidRPr="00474B61">
        <w:rPr>
          <w:rFonts w:ascii="Arial" w:eastAsiaTheme="minorHAnsi" w:hAnsi="Arial" w:cs="Arial"/>
          <w:color w:val="auto"/>
          <w:kern w:val="0"/>
          <w:lang w:val="sr-Cyrl-CS" w:eastAsia="en-US"/>
        </w:rPr>
        <w:t>.</w:t>
      </w:r>
    </w:p>
    <w:p w:rsidR="00473089" w:rsidRPr="008627AD" w:rsidRDefault="00473089" w:rsidP="00B00B6F">
      <w:pPr>
        <w:jc w:val="both"/>
        <w:rPr>
          <w:lang w:val="sr-Cyrl-CS"/>
        </w:rPr>
      </w:pPr>
    </w:p>
    <w:p w:rsidR="00473089" w:rsidRDefault="00473089" w:rsidP="00473089">
      <w:pPr>
        <w:jc w:val="both"/>
      </w:pPr>
      <w:r>
        <w:rPr>
          <w:rFonts w:ascii="Arial" w:hAnsi="Arial" w:cs="Arial"/>
          <w:b/>
          <w:i/>
          <w:iCs/>
        </w:rPr>
        <w:t>3.</w:t>
      </w:r>
      <w:r>
        <w:rPr>
          <w:rFonts w:ascii="Arial" w:hAnsi="Arial" w:cs="Arial"/>
          <w:b/>
          <w:bCs/>
          <w:i/>
          <w:iCs/>
        </w:rPr>
        <w:t xml:space="preserve"> ПАРТИЈЕ</w:t>
      </w:r>
    </w:p>
    <w:p w:rsidR="00473089" w:rsidRDefault="00473089" w:rsidP="00473089">
      <w:pPr>
        <w:jc w:val="both"/>
      </w:pPr>
    </w:p>
    <w:p w:rsidR="00473089" w:rsidRPr="009E3CA3" w:rsidRDefault="00473089" w:rsidP="00473089">
      <w:pPr>
        <w:jc w:val="both"/>
        <w:rPr>
          <w:rFonts w:ascii="Arial" w:hAnsi="Arial" w:cs="Arial"/>
        </w:rPr>
      </w:pPr>
      <w:r w:rsidRPr="009E3CA3">
        <w:rPr>
          <w:rFonts w:ascii="Arial" w:hAnsi="Arial" w:cs="Arial"/>
        </w:rPr>
        <w:t>Предмет јавне набавке није обликован по партијама.</w:t>
      </w:r>
    </w:p>
    <w:p w:rsidR="00473089" w:rsidRPr="008566BF" w:rsidRDefault="00473089" w:rsidP="00473089">
      <w:pPr>
        <w:tabs>
          <w:tab w:val="left" w:pos="3840"/>
        </w:tabs>
        <w:jc w:val="both"/>
        <w:rPr>
          <w:lang w:val="ru-RU"/>
        </w:rPr>
      </w:pPr>
      <w:r w:rsidRPr="008566BF">
        <w:rPr>
          <w:lang w:val="ru-RU"/>
        </w:rPr>
        <w:tab/>
      </w:r>
    </w:p>
    <w:p w:rsidR="00473089" w:rsidRPr="008566BF" w:rsidRDefault="00473089" w:rsidP="00473089">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473089">
      <w:pPr>
        <w:jc w:val="both"/>
        <w:rPr>
          <w:rFonts w:ascii="Arial" w:hAnsi="Arial" w:cs="Arial"/>
          <w:bCs/>
          <w:iCs/>
          <w:lang w:val="sr-Cyrl-CS"/>
        </w:rPr>
      </w:pPr>
    </w:p>
    <w:p w:rsidR="00473089" w:rsidRPr="008566BF" w:rsidRDefault="00473089" w:rsidP="00473089">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473089">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sidR="00305C0D">
        <w:rPr>
          <w:rFonts w:ascii="Arial" w:eastAsia="TimesNewRomanPSMT" w:hAnsi="Arial" w:cs="Arial"/>
          <w:bCs/>
          <w:iCs/>
          <w:lang w:val="ru-RU"/>
        </w:rPr>
        <w:t xml:space="preserve">Општина Баточина, Општинска управа, </w:t>
      </w:r>
      <w:r>
        <w:rPr>
          <w:rFonts w:ascii="Arial" w:hAnsi="Arial" w:cs="Arial"/>
          <w:iCs/>
          <w:lang w:val="sr-Cyrl-CS"/>
        </w:rPr>
        <w:t>34227 Баточина</w:t>
      </w:r>
      <w:r w:rsidRPr="008566BF">
        <w:rPr>
          <w:rFonts w:ascii="Arial" w:hAnsi="Arial" w:cs="Arial"/>
          <w:iCs/>
          <w:lang w:val="ru-RU"/>
        </w:rPr>
        <w:t xml:space="preserve">, </w:t>
      </w:r>
      <w:r w:rsidR="00305C0D">
        <w:rPr>
          <w:rFonts w:ascii="Arial" w:hAnsi="Arial" w:cs="Arial"/>
          <w:iCs/>
          <w:lang w:val="ru-RU"/>
        </w:rPr>
        <w:t>у</w:t>
      </w:r>
      <w:r w:rsidRPr="008566BF">
        <w:rPr>
          <w:rFonts w:ascii="Arial" w:hAnsi="Arial" w:cs="Arial"/>
          <w:iCs/>
          <w:lang w:val="ru-RU"/>
        </w:rPr>
        <w:t>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w:t>
      </w:r>
      <w:r w:rsidR="00B00B6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613304" w:rsidP="00613304">
      <w:pPr>
        <w:jc w:val="both"/>
        <w:rPr>
          <w:rFonts w:ascii="Arial" w:hAnsi="Arial" w:cs="Arial"/>
          <w:lang w:val="ru-RU"/>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eastAsia="TimesNewRomanPSMT" w:hAnsi="Arial" w:cs="Arial"/>
          <w:bCs/>
          <w:iCs/>
          <w:lang w:val="ru-RU"/>
        </w:rPr>
        <w:t xml:space="preserve">- </w:t>
      </w:r>
      <w:r>
        <w:rPr>
          <w:rFonts w:ascii="Arial" w:hAnsi="Arial" w:cs="Arial"/>
          <w:b/>
          <w:lang w:val="ru-RU"/>
        </w:rPr>
        <w:t xml:space="preserve"> </w:t>
      </w:r>
      <w:r w:rsidRPr="00C209FA">
        <w:rPr>
          <w:rFonts w:ascii="Arial" w:hAnsi="Arial" w:cs="Arial"/>
          <w:b/>
          <w:lang w:val="ru-RU"/>
        </w:rPr>
        <w:t>Грађевински радов</w:t>
      </w:r>
      <w:r w:rsidRPr="00C209FA">
        <w:rPr>
          <w:rFonts w:ascii="Arial" w:hAnsi="Arial" w:cs="Arial"/>
          <w:b/>
          <w:lang w:val="sr-Cyrl-CS"/>
        </w:rPr>
        <w:t>и</w:t>
      </w:r>
      <w:r w:rsidRPr="00C209FA">
        <w:rPr>
          <w:rFonts w:ascii="Arial" w:hAnsi="Arial" w:cs="Arial"/>
          <w:b/>
          <w:lang w:val="ru-RU"/>
        </w:rPr>
        <w:t xml:space="preserve"> на изградњи пумпне станице за подизање притиска за водоводну мрежу у насељу Стара Лозница,</w:t>
      </w:r>
      <w:r w:rsidRPr="00C209FA">
        <w:rPr>
          <w:rFonts w:ascii="Arial" w:eastAsia="TimesNewRomanPS-BoldMT" w:hAnsi="Arial" w:cs="Arial"/>
          <w:b/>
          <w:bCs/>
          <w:color w:val="002060"/>
          <w:lang w:val="ru-RU"/>
        </w:rPr>
        <w:t xml:space="preserve"> </w:t>
      </w:r>
      <w:r w:rsidRPr="00C209FA">
        <w:rPr>
          <w:rFonts w:ascii="Arial" w:eastAsia="TimesNewRomanPS-BoldMT" w:hAnsi="Arial" w:cs="Arial"/>
          <w:b/>
          <w:bCs/>
          <w:lang w:val="ru-RU"/>
        </w:rPr>
        <w:t>ЈН бр.</w:t>
      </w:r>
      <w:r>
        <w:rPr>
          <w:rFonts w:ascii="Arial" w:eastAsia="TimesNewRomanPS-BoldMT" w:hAnsi="Arial" w:cs="Arial"/>
          <w:b/>
          <w:bCs/>
          <w:lang w:val="ru-RU"/>
        </w:rPr>
        <w:t xml:space="preserve"> </w:t>
      </w:r>
      <w:r>
        <w:rPr>
          <w:rFonts w:ascii="Arial" w:eastAsia="TimesNewRomanPS-BoldMT" w:hAnsi="Arial" w:cs="Arial"/>
          <w:b/>
          <w:bCs/>
          <w:lang w:val="sr-Cyrl-CS"/>
        </w:rPr>
        <w:t>16</w:t>
      </w:r>
      <w:r w:rsidRPr="00C209FA">
        <w:rPr>
          <w:rFonts w:ascii="Arial" w:eastAsia="TimesNewRomanPS-BoldMT" w:hAnsi="Arial" w:cs="Arial"/>
          <w:b/>
          <w:bCs/>
          <w:lang w:val="sr-Cyrl-CS"/>
        </w:rPr>
        <w:t>/201</w:t>
      </w:r>
      <w:r>
        <w:rPr>
          <w:rFonts w:ascii="Arial" w:eastAsia="TimesNewRomanPS-BoldMT" w:hAnsi="Arial" w:cs="Arial"/>
          <w:b/>
          <w:bCs/>
          <w:lang w:val="sr-Cyrl-CS"/>
        </w:rPr>
        <w:t>9</w:t>
      </w:r>
      <w:r w:rsidRPr="00C209FA">
        <w:rPr>
          <w:rFonts w:ascii="Arial" w:eastAsia="TimesNewRomanPS-BoldMT" w:hAnsi="Arial" w:cs="Arial"/>
          <w:b/>
          <w:bCs/>
          <w:lang w:val="ru-RU"/>
        </w:rPr>
        <w:t xml:space="preserve"> </w:t>
      </w:r>
      <w:r w:rsidRPr="00C209FA">
        <w:rPr>
          <w:rFonts w:ascii="Arial" w:eastAsia="TimesNewRomanPSMT" w:hAnsi="Arial" w:cs="Arial"/>
          <w:b/>
          <w:bCs/>
          <w:lang w:val="ru-RU"/>
        </w:rPr>
        <w:t xml:space="preserve">- </w:t>
      </w:r>
      <w:r w:rsidRPr="00C209FA">
        <w:rPr>
          <w:rFonts w:ascii="Arial" w:eastAsia="TimesNewRomanPS-BoldMT" w:hAnsi="Arial" w:cs="Arial"/>
          <w:b/>
          <w:bCs/>
          <w:lang w:val="ru-RU"/>
        </w:rPr>
        <w:t>НЕ ОТВАРАТИ”</w:t>
      </w:r>
      <w:r>
        <w:rPr>
          <w:rFonts w:ascii="Arial" w:eastAsia="TimesNewRomanPS-BoldMT" w:hAnsi="Arial" w:cs="Arial"/>
          <w:b/>
          <w:bCs/>
          <w:lang w:val="ru-RU"/>
        </w:rPr>
        <w:t>.</w:t>
      </w:r>
      <w:r w:rsidRPr="00C209FA">
        <w:rPr>
          <w:rFonts w:ascii="Arial" w:eastAsia="TimesNewRomanPSMT" w:hAnsi="Arial" w:cs="Arial"/>
          <w:b/>
          <w:bCs/>
          <w:iCs/>
          <w:lang w:val="ru-RU"/>
        </w:rPr>
        <w:t xml:space="preserve">  </w:t>
      </w:r>
    </w:p>
    <w:p w:rsidR="00473089" w:rsidRPr="00A13A94"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A7A00" w:rsidRPr="00613304" w:rsidRDefault="009A7A00" w:rsidP="00473089">
      <w:pPr>
        <w:jc w:val="both"/>
        <w:rPr>
          <w:rFonts w:ascii="Arial" w:hAnsi="Arial" w:cs="Arial"/>
          <w:b/>
          <w:i/>
          <w:iCs/>
          <w:lang w:val="sr-Cyrl-CS"/>
        </w:rPr>
      </w:pPr>
    </w:p>
    <w:p w:rsidR="00473089" w:rsidRPr="008566BF" w:rsidRDefault="00473089" w:rsidP="00473089">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Default="00473089" w:rsidP="00473089">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B332D" w:rsidRPr="00944BB6" w:rsidRDefault="007B332D" w:rsidP="00473089">
      <w:pPr>
        <w:jc w:val="both"/>
        <w:rPr>
          <w:rFonts w:ascii="Arial" w:hAnsi="Arial" w:cs="Arial"/>
          <w:i/>
          <w:iCs/>
          <w:color w:val="FF0000"/>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473089">
      <w:pPr>
        <w:jc w:val="both"/>
        <w:rPr>
          <w:rFonts w:ascii="Arial" w:hAnsi="Arial" w:cs="Arial"/>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473089">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473089">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473089">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473089">
      <w:pPr>
        <w:jc w:val="both"/>
        <w:rPr>
          <w:rFonts w:ascii="Arial" w:hAnsi="Arial" w:cs="Arial"/>
          <w:b/>
          <w:i/>
          <w:lang w:val="ru-RU"/>
        </w:rPr>
      </w:pPr>
    </w:p>
    <w:p w:rsidR="00473089" w:rsidRPr="008566BF" w:rsidRDefault="00473089" w:rsidP="00473089">
      <w:pPr>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473089">
      <w:pPr>
        <w:jc w:val="both"/>
        <w:rPr>
          <w:rFonts w:ascii="Arial" w:hAnsi="Arial" w:cs="Arial"/>
          <w:lang w:val="ru-RU"/>
        </w:rPr>
      </w:pPr>
    </w:p>
    <w:p w:rsidR="00473089" w:rsidRPr="008566BF" w:rsidRDefault="00473089" w:rsidP="00473089">
      <w:pPr>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473089">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473089" w:rsidRPr="003A6B64" w:rsidRDefault="00473089" w:rsidP="00DF6300">
      <w:pPr>
        <w:pStyle w:val="ListParagraph"/>
        <w:numPr>
          <w:ilvl w:val="0"/>
          <w:numId w:val="12"/>
        </w:numPr>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3A6B64" w:rsidRDefault="00473089" w:rsidP="00DF6300">
      <w:pPr>
        <w:pStyle w:val="ListParagraph"/>
        <w:numPr>
          <w:ilvl w:val="0"/>
          <w:numId w:val="12"/>
        </w:numPr>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473089">
      <w:pPr>
        <w:pStyle w:val="ListParagraph"/>
        <w:ind w:left="0"/>
        <w:jc w:val="both"/>
        <w:rPr>
          <w:rFonts w:ascii="Arial" w:eastAsia="TimesNewRomanPSMT" w:hAnsi="Arial" w:cs="Arial"/>
          <w:bCs/>
          <w:lang w:val="ru-RU"/>
        </w:rPr>
      </w:pPr>
    </w:p>
    <w:p w:rsidR="00473089" w:rsidRPr="008566BF" w:rsidRDefault="00473089" w:rsidP="00473089">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473089">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75944" w:rsidRPr="008566BF" w:rsidRDefault="00175944" w:rsidP="00473089">
      <w:pPr>
        <w:jc w:val="both"/>
        <w:rPr>
          <w:rFonts w:ascii="Arial" w:hAnsi="Arial" w:cs="Arial"/>
          <w:lang w:val="ru-RU"/>
        </w:rPr>
      </w:pPr>
    </w:p>
    <w:p w:rsidR="00473089" w:rsidRPr="008566BF" w:rsidRDefault="00473089" w:rsidP="00473089">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473089">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Default="00473089" w:rsidP="00473089">
      <w:pPr>
        <w:jc w:val="both"/>
        <w:rPr>
          <w:rFonts w:ascii="Arial" w:hAnsi="Arial" w:cs="Arial"/>
          <w:b/>
          <w:bCs/>
          <w:iCs/>
          <w:lang w:val="sr-Cyrl-CS"/>
        </w:rPr>
      </w:pPr>
    </w:p>
    <w:p w:rsidR="0090142A" w:rsidRDefault="0090142A" w:rsidP="00473089">
      <w:pPr>
        <w:jc w:val="both"/>
        <w:rPr>
          <w:rFonts w:ascii="Arial" w:hAnsi="Arial" w:cs="Arial"/>
          <w:b/>
          <w:bCs/>
          <w:iCs/>
          <w:lang w:val="sr-Cyrl-CS"/>
        </w:rPr>
      </w:pPr>
    </w:p>
    <w:p w:rsidR="0090142A" w:rsidRPr="0041213E" w:rsidRDefault="0090142A" w:rsidP="00473089">
      <w:pPr>
        <w:jc w:val="both"/>
        <w:rPr>
          <w:rFonts w:ascii="Arial" w:hAnsi="Arial" w:cs="Arial"/>
          <w:b/>
          <w:bCs/>
          <w:iCs/>
          <w:lang w:val="sr-Cyrl-CS"/>
        </w:rPr>
      </w:pPr>
    </w:p>
    <w:p w:rsidR="00473089" w:rsidRPr="008566BF" w:rsidRDefault="00473089" w:rsidP="00473089">
      <w:pPr>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473089">
      <w:pPr>
        <w:jc w:val="both"/>
        <w:rPr>
          <w:rFonts w:ascii="Arial" w:hAnsi="Arial" w:cs="Arial"/>
          <w:iCs/>
          <w:lang w:val="ru-RU"/>
        </w:rPr>
      </w:pPr>
      <w:r>
        <w:rPr>
          <w:rFonts w:ascii="Arial" w:hAnsi="Arial" w:cs="Arial"/>
          <w:iCs/>
          <w:lang w:val="ru-RU"/>
        </w:rPr>
        <w:t>Гара</w:t>
      </w:r>
      <w:r w:rsidR="00BE7FFE">
        <w:rPr>
          <w:rFonts w:ascii="Arial" w:hAnsi="Arial" w:cs="Arial"/>
          <w:iCs/>
          <w:lang w:val="ru-RU"/>
        </w:rPr>
        <w:t xml:space="preserve">нтни рок не сме бити краћи од </w:t>
      </w:r>
      <w:r w:rsidR="00BE7FFE" w:rsidRPr="0090142A">
        <w:rPr>
          <w:rFonts w:ascii="Arial" w:hAnsi="Arial" w:cs="Arial"/>
          <w:iCs/>
          <w:lang w:val="ru-RU"/>
        </w:rPr>
        <w:t>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473089">
      <w:pPr>
        <w:jc w:val="both"/>
        <w:rPr>
          <w:rFonts w:ascii="Arial" w:hAnsi="Arial" w:cs="Arial"/>
          <w:iCs/>
          <w:lang w:val="sr-Cyrl-CS"/>
        </w:rPr>
      </w:pPr>
    </w:p>
    <w:p w:rsidR="00473089" w:rsidRPr="008566BF" w:rsidRDefault="00473089" w:rsidP="00473089">
      <w:pPr>
        <w:jc w:val="both"/>
        <w:rPr>
          <w:rFonts w:ascii="Arial" w:hAnsi="Arial" w:cs="Arial"/>
          <w:iCs/>
          <w:lang w:val="ru-RU"/>
        </w:rPr>
      </w:pPr>
      <w:r w:rsidRPr="00A45822">
        <w:rPr>
          <w:rFonts w:ascii="Arial" w:hAnsi="Arial" w:cs="Arial"/>
          <w:b/>
          <w:bCs/>
          <w:i/>
          <w:iCs/>
          <w:lang w:val="ru-RU"/>
        </w:rPr>
        <w:t xml:space="preserve">9.3. </w:t>
      </w:r>
      <w:r w:rsidRPr="00A45822">
        <w:rPr>
          <w:rFonts w:ascii="Arial" w:hAnsi="Arial" w:cs="Arial"/>
          <w:iCs/>
          <w:u w:val="single"/>
          <w:lang w:val="ru-RU"/>
        </w:rPr>
        <w:t>Захтев у погледу рока извођења радова</w:t>
      </w:r>
    </w:p>
    <w:p w:rsidR="00473089" w:rsidRPr="0090142A" w:rsidRDefault="00473089" w:rsidP="00473089">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90142A">
        <w:rPr>
          <w:rFonts w:ascii="Arial" w:hAnsi="Arial" w:cs="Arial"/>
          <w:iCs/>
          <w:lang w:val="sr-Cyrl-CS"/>
        </w:rPr>
        <w:t xml:space="preserve">Рок извођења радова </w:t>
      </w:r>
      <w:r w:rsidRPr="0090142A">
        <w:rPr>
          <w:rFonts w:ascii="Arial" w:eastAsiaTheme="minorHAnsi" w:hAnsi="Arial" w:cs="Arial"/>
          <w:color w:val="auto"/>
          <w:kern w:val="0"/>
          <w:lang w:eastAsia="en-US"/>
        </w:rPr>
        <w:t>не може бити</w:t>
      </w:r>
      <w:r w:rsidRPr="0090142A">
        <w:rPr>
          <w:rFonts w:ascii="Arial" w:eastAsiaTheme="minorHAnsi" w:hAnsi="Arial" w:cs="Arial"/>
          <w:color w:val="auto"/>
          <w:kern w:val="0"/>
          <w:lang w:val="sr-Cyrl-CS" w:eastAsia="en-US"/>
        </w:rPr>
        <w:t xml:space="preserve"> </w:t>
      </w:r>
      <w:r w:rsidRPr="0090142A">
        <w:rPr>
          <w:rFonts w:ascii="Arial" w:eastAsiaTheme="minorHAnsi" w:hAnsi="Arial" w:cs="Arial"/>
          <w:color w:val="auto"/>
          <w:kern w:val="0"/>
          <w:lang w:eastAsia="en-US"/>
        </w:rPr>
        <w:t xml:space="preserve">дужи од </w:t>
      </w:r>
      <w:r w:rsidR="0090142A" w:rsidRPr="0090142A">
        <w:rPr>
          <w:rFonts w:ascii="Arial" w:eastAsiaTheme="minorHAnsi" w:hAnsi="Arial" w:cs="Arial"/>
          <w:color w:val="auto"/>
          <w:kern w:val="0"/>
          <w:lang w:val="sr-Cyrl-CS" w:eastAsia="en-US"/>
        </w:rPr>
        <w:t>30</w:t>
      </w:r>
      <w:r w:rsidRPr="0090142A">
        <w:rPr>
          <w:rFonts w:ascii="Arial" w:eastAsiaTheme="minorHAnsi" w:hAnsi="Arial" w:cs="Arial"/>
          <w:color w:val="auto"/>
          <w:kern w:val="0"/>
          <w:lang w:eastAsia="en-US"/>
        </w:rPr>
        <w:t xml:space="preserve"> </w:t>
      </w:r>
      <w:r w:rsidRPr="0090142A">
        <w:rPr>
          <w:rFonts w:ascii="Arial" w:eastAsiaTheme="minorHAnsi" w:hAnsi="Arial" w:cs="Arial"/>
          <w:color w:val="auto"/>
          <w:kern w:val="0"/>
          <w:lang w:val="sr-Cyrl-CS" w:eastAsia="en-US"/>
        </w:rPr>
        <w:t>календарских</w:t>
      </w:r>
      <w:r w:rsidRPr="0090142A">
        <w:rPr>
          <w:rFonts w:ascii="Arial" w:eastAsiaTheme="minorHAnsi" w:hAnsi="Arial" w:cs="Arial"/>
          <w:color w:val="auto"/>
          <w:kern w:val="0"/>
          <w:lang w:eastAsia="en-US"/>
        </w:rPr>
        <w:t xml:space="preserve"> дана</w:t>
      </w:r>
      <w:r w:rsidRPr="0090142A">
        <w:rPr>
          <w:rFonts w:ascii="Arial" w:eastAsiaTheme="minorHAnsi" w:hAnsi="Arial" w:cs="Arial"/>
          <w:color w:val="auto"/>
          <w:kern w:val="0"/>
          <w:lang w:val="sr-Cyrl-CS" w:eastAsia="en-US"/>
        </w:rPr>
        <w:t xml:space="preserve"> </w:t>
      </w:r>
      <w:r w:rsidR="00BC56D6" w:rsidRPr="0090142A">
        <w:rPr>
          <w:rFonts w:ascii="Arial" w:eastAsiaTheme="minorHAnsi" w:hAnsi="Arial" w:cs="Arial"/>
          <w:color w:val="auto"/>
          <w:kern w:val="0"/>
          <w:lang w:val="sr-Cyrl-CS" w:eastAsia="en-US"/>
        </w:rPr>
        <w:t>о</w:t>
      </w:r>
      <w:r w:rsidR="00000E33" w:rsidRPr="0090142A">
        <w:rPr>
          <w:rFonts w:ascii="Arial" w:eastAsiaTheme="minorHAnsi" w:hAnsi="Arial" w:cs="Arial"/>
          <w:color w:val="auto"/>
          <w:kern w:val="0"/>
          <w:lang w:val="sr-Cyrl-CS" w:eastAsia="en-US"/>
        </w:rPr>
        <w:t>д дана увођења извођача у посао.</w:t>
      </w:r>
    </w:p>
    <w:p w:rsidR="0044167E" w:rsidRPr="00613304" w:rsidRDefault="00473089" w:rsidP="0044167E">
      <w:pPr>
        <w:jc w:val="both"/>
        <w:rPr>
          <w:rFonts w:ascii="Arial" w:eastAsia="Times New Roman" w:hAnsi="Arial" w:cs="Arial"/>
          <w:color w:val="auto"/>
          <w:kern w:val="0"/>
          <w:lang w:val="sr-Cyrl-CS" w:eastAsia="en-US"/>
        </w:rPr>
      </w:pPr>
      <w:r w:rsidRPr="00613304">
        <w:rPr>
          <w:rFonts w:ascii="Arial" w:hAnsi="Arial" w:cs="Arial"/>
          <w:iCs/>
          <w:lang w:val="ru-RU"/>
        </w:rPr>
        <w:t>Место извођења радова</w:t>
      </w:r>
      <w:r w:rsidRPr="00613304">
        <w:rPr>
          <w:rFonts w:ascii="Arial" w:hAnsi="Arial" w:cs="Arial"/>
          <w:iCs/>
          <w:lang w:val="sr-Cyrl-CS"/>
        </w:rPr>
        <w:t xml:space="preserve"> </w:t>
      </w:r>
      <w:r w:rsidRPr="00613304">
        <w:rPr>
          <w:rFonts w:ascii="Arial" w:hAnsi="Arial" w:cs="Arial"/>
          <w:iCs/>
          <w:lang w:val="ru-RU"/>
        </w:rPr>
        <w:t>–</w:t>
      </w:r>
      <w:r w:rsidR="00613304" w:rsidRPr="00613304">
        <w:rPr>
          <w:rFonts w:ascii="Arial" w:hAnsi="Arial" w:cs="Arial"/>
          <w:iCs/>
          <w:lang w:val="ru-RU"/>
        </w:rPr>
        <w:t xml:space="preserve"> </w:t>
      </w:r>
      <w:r w:rsidR="00613304" w:rsidRPr="00613304">
        <w:rPr>
          <w:rFonts w:ascii="Arial" w:hAnsi="Arial" w:cs="Arial"/>
          <w:bCs/>
          <w:lang w:val="sr-Latn-CS"/>
        </w:rPr>
        <w:t>насељ</w:t>
      </w:r>
      <w:r w:rsidR="00613304" w:rsidRPr="00613304">
        <w:rPr>
          <w:rFonts w:ascii="Arial" w:hAnsi="Arial" w:cs="Arial"/>
          <w:bCs/>
          <w:lang w:val="sr-Cyrl-CS"/>
        </w:rPr>
        <w:t>е</w:t>
      </w:r>
      <w:r w:rsidR="00613304" w:rsidRPr="006C0DAC">
        <w:rPr>
          <w:rFonts w:ascii="Arial" w:hAnsi="Arial" w:cs="Arial"/>
          <w:bCs/>
          <w:lang w:val="sr-Latn-CS"/>
        </w:rPr>
        <w:t xml:space="preserve"> </w:t>
      </w:r>
      <w:r w:rsidR="00613304" w:rsidRPr="006C0DAC">
        <w:rPr>
          <w:rFonts w:ascii="Arial" w:hAnsi="Arial" w:cs="Arial"/>
          <w:bCs/>
          <w:lang w:val="sr-Cyrl-CS"/>
        </w:rPr>
        <w:t xml:space="preserve">Стара </w:t>
      </w:r>
      <w:r w:rsidR="00613304" w:rsidRPr="006C0DAC">
        <w:rPr>
          <w:rFonts w:ascii="Arial" w:hAnsi="Arial" w:cs="Arial"/>
          <w:bCs/>
          <w:lang w:val="sr-Latn-CS"/>
        </w:rPr>
        <w:t xml:space="preserve">Лозница </w:t>
      </w:r>
      <w:r w:rsidR="00613304" w:rsidRPr="006C0DAC">
        <w:rPr>
          <w:rFonts w:ascii="Arial" w:hAnsi="Arial" w:cs="Arial"/>
          <w:bCs/>
        </w:rPr>
        <w:t xml:space="preserve">у Баточини, </w:t>
      </w:r>
      <w:r w:rsidR="00613304">
        <w:rPr>
          <w:rFonts w:ascii="Arial" w:hAnsi="Arial" w:cs="Arial"/>
          <w:bCs/>
          <w:lang w:val="sr-Latn-CS"/>
        </w:rPr>
        <w:t>на к</w:t>
      </w:r>
      <w:r w:rsidR="00613304" w:rsidRPr="006C0DAC">
        <w:rPr>
          <w:rFonts w:ascii="Arial" w:hAnsi="Arial" w:cs="Arial"/>
          <w:bCs/>
          <w:lang w:val="sr-Latn-CS"/>
        </w:rPr>
        <w:t>п.бр.</w:t>
      </w:r>
      <w:r w:rsidR="00613304" w:rsidRPr="006C0DAC">
        <w:rPr>
          <w:rFonts w:ascii="Arial" w:hAnsi="Arial" w:cs="Arial"/>
          <w:bCs/>
        </w:rPr>
        <w:t xml:space="preserve"> </w:t>
      </w:r>
      <w:r w:rsidR="00613304">
        <w:rPr>
          <w:rFonts w:ascii="Arial" w:hAnsi="Arial" w:cs="Arial"/>
          <w:bCs/>
        </w:rPr>
        <w:t xml:space="preserve">2485 и 2146 </w:t>
      </w:r>
      <w:r w:rsidR="00613304" w:rsidRPr="006C0DAC">
        <w:rPr>
          <w:rFonts w:ascii="Arial" w:hAnsi="Arial" w:cs="Arial"/>
          <w:bCs/>
        </w:rPr>
        <w:t>К.О. Баточина варошица</w:t>
      </w:r>
      <w:r w:rsidR="00613304">
        <w:rPr>
          <w:rFonts w:ascii="Arial" w:hAnsi="Arial" w:cs="Arial"/>
          <w:bCs/>
          <w:lang w:val="sr-Cyrl-CS"/>
        </w:rPr>
        <w:t>.</w:t>
      </w:r>
    </w:p>
    <w:p w:rsidR="00CE7B24" w:rsidRPr="008566BF" w:rsidRDefault="00CE7B24"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473089">
      <w:pPr>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 xml:space="preserve">а понуде не може бити краћи од </w:t>
      </w:r>
      <w:r w:rsidR="00CE7B24" w:rsidRPr="00142313">
        <w:rPr>
          <w:rFonts w:ascii="Arial" w:hAnsi="Arial" w:cs="Arial"/>
          <w:iCs/>
          <w:lang w:val="ru-RU"/>
        </w:rPr>
        <w:t>3</w:t>
      </w:r>
      <w:r w:rsidRPr="00142313">
        <w:rPr>
          <w:rFonts w:ascii="Arial" w:hAnsi="Arial" w:cs="Arial"/>
          <w:iCs/>
          <w:lang w:val="ru-RU"/>
        </w:rPr>
        <w:t>0</w:t>
      </w:r>
      <w:r w:rsidRPr="008566BF">
        <w:rPr>
          <w:rFonts w:ascii="Arial" w:hAnsi="Arial" w:cs="Arial"/>
          <w:iCs/>
          <w:lang w:val="ru-RU"/>
        </w:rPr>
        <w:t xml:space="preserve"> дана од дана отварања понуда.</w:t>
      </w:r>
    </w:p>
    <w:p w:rsidR="00473089" w:rsidRPr="008566BF" w:rsidRDefault="00473089" w:rsidP="00473089">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473089">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473089">
      <w:pPr>
        <w:jc w:val="both"/>
        <w:rPr>
          <w:rFonts w:ascii="Arial" w:hAnsi="Arial" w:cs="Arial"/>
          <w:b/>
          <w:color w:val="auto"/>
          <w:u w:val="single"/>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473089">
      <w:pPr>
        <w:jc w:val="both"/>
        <w:rPr>
          <w:rFonts w:ascii="Arial" w:hAnsi="Arial" w:cs="Arial"/>
          <w:b/>
          <w:bCs/>
          <w:i/>
          <w:iCs/>
          <w:lang w:val="ru-RU"/>
        </w:rPr>
      </w:pPr>
    </w:p>
    <w:p w:rsidR="00473089" w:rsidRDefault="00473089" w:rsidP="00473089">
      <w:pPr>
        <w:jc w:val="both"/>
        <w:rPr>
          <w:rFonts w:ascii="Arial" w:hAnsi="Arial" w:cs="Arial"/>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0025A" w:rsidRPr="0060025A" w:rsidRDefault="0060025A" w:rsidP="00473089">
      <w:pPr>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w:t>
      </w:r>
      <w:r w:rsidR="009A7A00">
        <w:rPr>
          <w:rFonts w:ascii="Arial" w:hAnsi="Arial" w:cs="Arial"/>
          <w:bCs/>
          <w:iCs/>
          <w:lang w:val="ru-RU"/>
        </w:rPr>
        <w:t>на о порезу на додату вредност («Сл.гласник РС», бр.84/2004, 86/2004-испр, 61/2005, 61/2007, 93/2012, 108/2013, 6/2014-усклађени дин.изн., 68/2014-др.закон, 142/2014, 5/2015-усклађени дин.изн., 83/2015, 5/2016-</w:t>
      </w:r>
      <w:r w:rsidR="009A7A00" w:rsidRPr="00EE196D">
        <w:rPr>
          <w:rFonts w:ascii="Arial" w:hAnsi="Arial" w:cs="Arial"/>
          <w:bCs/>
          <w:iCs/>
          <w:lang w:val="ru-RU"/>
        </w:rPr>
        <w:t xml:space="preserve"> </w:t>
      </w:r>
      <w:r w:rsidR="00613304">
        <w:rPr>
          <w:rFonts w:ascii="Arial" w:hAnsi="Arial" w:cs="Arial"/>
          <w:bCs/>
          <w:iCs/>
          <w:lang w:val="ru-RU"/>
        </w:rPr>
        <w:t>усклађени дин.изн.,</w:t>
      </w:r>
      <w:r w:rsidR="009A7A00">
        <w:rPr>
          <w:rFonts w:ascii="Arial" w:hAnsi="Arial" w:cs="Arial"/>
          <w:bCs/>
          <w:iCs/>
          <w:lang w:val="ru-RU"/>
        </w:rPr>
        <w:t>108/2016, 7/2017-</w:t>
      </w:r>
      <w:r w:rsidR="009A7A00" w:rsidRPr="00EE196D">
        <w:rPr>
          <w:rFonts w:ascii="Arial" w:hAnsi="Arial" w:cs="Arial"/>
          <w:bCs/>
          <w:iCs/>
          <w:lang w:val="ru-RU"/>
        </w:rPr>
        <w:t xml:space="preserve"> </w:t>
      </w:r>
      <w:r w:rsidR="009A7A00">
        <w:rPr>
          <w:rFonts w:ascii="Arial" w:hAnsi="Arial" w:cs="Arial"/>
          <w:bCs/>
          <w:iCs/>
          <w:lang w:val="ru-RU"/>
        </w:rPr>
        <w:t>усклађени дин.изн, 113/2017, 13/2018-</w:t>
      </w:r>
      <w:r w:rsidR="009A7A00" w:rsidRPr="00EE196D">
        <w:rPr>
          <w:rFonts w:ascii="Arial" w:hAnsi="Arial" w:cs="Arial"/>
          <w:bCs/>
          <w:iCs/>
          <w:lang w:val="ru-RU"/>
        </w:rPr>
        <w:t xml:space="preserve"> </w:t>
      </w:r>
      <w:r w:rsidR="009A7A00">
        <w:rPr>
          <w:rFonts w:ascii="Arial" w:hAnsi="Arial" w:cs="Arial"/>
          <w:bCs/>
          <w:iCs/>
          <w:lang w:val="ru-RU"/>
        </w:rPr>
        <w:t xml:space="preserve">усклађени дин.изн </w:t>
      </w:r>
      <w:r w:rsidR="00613304">
        <w:rPr>
          <w:rFonts w:ascii="Arial" w:hAnsi="Arial" w:cs="Arial"/>
          <w:bCs/>
          <w:iCs/>
          <w:lang w:val="ru-RU"/>
        </w:rPr>
        <w:t>,</w:t>
      </w:r>
      <w:r w:rsidR="009A7A00">
        <w:rPr>
          <w:rFonts w:ascii="Arial" w:hAnsi="Arial" w:cs="Arial"/>
          <w:bCs/>
          <w:iCs/>
          <w:lang w:val="ru-RU"/>
        </w:rPr>
        <w:t>30/2018</w:t>
      </w:r>
      <w:r w:rsidR="00613304">
        <w:rPr>
          <w:rFonts w:ascii="Arial" w:hAnsi="Arial" w:cs="Arial"/>
          <w:bCs/>
          <w:iCs/>
          <w:lang w:val="ru-RU"/>
        </w:rPr>
        <w:t xml:space="preserve"> и 4/2019-усклађени дин.изн</w:t>
      </w:r>
      <w:r w:rsidR="00124785">
        <w:rPr>
          <w:rFonts w:ascii="Arial" w:hAnsi="Arial" w:cs="Arial"/>
          <w:bCs/>
          <w:iCs/>
          <w:lang w:val="ru-RU"/>
        </w:rPr>
        <w:t>.</w:t>
      </w:r>
      <w:r w:rsidR="009A7A00">
        <w:rPr>
          <w:rFonts w:ascii="Arial" w:hAnsi="Arial" w:cs="Arial"/>
          <w:bCs/>
          <w:iCs/>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473089">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42313" w:rsidRPr="009B71D3" w:rsidRDefault="00142313" w:rsidP="00473089">
      <w:pPr>
        <w:jc w:val="both"/>
        <w:rPr>
          <w:rFonts w:ascii="Arial" w:hAnsi="Arial" w:cs="Arial"/>
          <w:lang w:val="sr-Cyrl-CS"/>
        </w:rPr>
      </w:pPr>
    </w:p>
    <w:p w:rsidR="00473089" w:rsidRPr="008566BF" w:rsidRDefault="00473089" w:rsidP="00473089">
      <w:pPr>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473089">
      <w:pPr>
        <w:jc w:val="both"/>
        <w:rPr>
          <w:rFonts w:ascii="Arial" w:hAnsi="Arial" w:cs="Arial"/>
          <w:b/>
          <w:i/>
          <w:iCs/>
          <w:lang w:val="ru-RU"/>
        </w:rPr>
      </w:pPr>
    </w:p>
    <w:p w:rsidR="00473089" w:rsidRPr="008566BF" w:rsidRDefault="000973A1" w:rsidP="0047308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473089">
      <w:pPr>
        <w:pStyle w:val="ListParagraph"/>
        <w:jc w:val="both"/>
        <w:rPr>
          <w:rFonts w:ascii="Arial" w:eastAsia="TimesNewRomanPSMT" w:hAnsi="Arial" w:cs="Arial"/>
          <w:b/>
          <w:bCs/>
          <w:i/>
          <w:iCs/>
          <w:color w:val="auto"/>
          <w:u w:val="single"/>
          <w:lang w:val="ru-RU"/>
        </w:rPr>
      </w:pPr>
    </w:p>
    <w:p w:rsidR="0090142A" w:rsidRDefault="0090142A" w:rsidP="0090142A">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90142A" w:rsidRDefault="0090142A" w:rsidP="0090142A">
      <w:pPr>
        <w:pStyle w:val="Default"/>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rsidR="0090142A" w:rsidRDefault="0090142A" w:rsidP="0090142A">
      <w:pPr>
        <w:pStyle w:val="ListParagraph"/>
        <w:numPr>
          <w:ilvl w:val="0"/>
          <w:numId w:val="11"/>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након истека рока за подношење понуда повуче, опозове или мења своју понуду;</w:t>
      </w:r>
    </w:p>
    <w:p w:rsidR="0090142A" w:rsidRDefault="0090142A" w:rsidP="0090142A">
      <w:pPr>
        <w:pStyle w:val="ListParagraph"/>
        <w:numPr>
          <w:ilvl w:val="0"/>
          <w:numId w:val="11"/>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90142A" w:rsidRDefault="0090142A" w:rsidP="0090142A">
      <w:pPr>
        <w:pStyle w:val="ListParagraph"/>
        <w:numPr>
          <w:ilvl w:val="0"/>
          <w:numId w:val="11"/>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90142A" w:rsidRDefault="0090142A" w:rsidP="0090142A">
      <w:p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9A7A00" w:rsidRDefault="009A7A00" w:rsidP="00473089">
      <w:pPr>
        <w:jc w:val="both"/>
        <w:rPr>
          <w:rFonts w:ascii="Arial" w:eastAsia="TimesNewRomanPSMT" w:hAnsi="Arial" w:cs="Arial"/>
          <w:bCs/>
          <w:iCs/>
          <w:color w:val="auto"/>
          <w:lang w:val="sr-Cyrl-CS"/>
        </w:rPr>
      </w:pPr>
    </w:p>
    <w:p w:rsidR="00143441" w:rsidRPr="003A7CFB" w:rsidRDefault="00143441" w:rsidP="00143441">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143441" w:rsidRPr="003A7CFB" w:rsidRDefault="00143441" w:rsidP="00143441">
      <w:pPr>
        <w:jc w:val="both"/>
        <w:rPr>
          <w:rFonts w:ascii="Arial" w:eastAsia="TimesNewRomanPSMT" w:hAnsi="Arial" w:cs="Arial"/>
          <w:b/>
          <w:bCs/>
          <w:i/>
          <w:iCs/>
          <w:color w:val="auto"/>
          <w:u w:val="single"/>
        </w:rPr>
      </w:pPr>
    </w:p>
    <w:p w:rsidR="00143441" w:rsidRPr="003A7CFB" w:rsidRDefault="00143441" w:rsidP="00143441">
      <w:pPr>
        <w:pStyle w:val="Default"/>
        <w:numPr>
          <w:ilvl w:val="0"/>
          <w:numId w:val="38"/>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143441" w:rsidRPr="003A7CFB" w:rsidRDefault="00143441" w:rsidP="00143441">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завршетак радова  </w:t>
      </w:r>
    </w:p>
    <w:p w:rsidR="00143441" w:rsidRPr="003A7CFB" w:rsidRDefault="00143441" w:rsidP="00143441">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завршетка радова, Извођач је у обавези да продужи важност меничног овлашћења.  </w:t>
      </w:r>
    </w:p>
    <w:p w:rsidR="00143441" w:rsidRPr="003A7CFB" w:rsidRDefault="00143441" w:rsidP="00143441">
      <w:pPr>
        <w:pStyle w:val="Default"/>
        <w:jc w:val="both"/>
        <w:rPr>
          <w:rFonts w:eastAsia="TimesNewRomanPSMT"/>
          <w:bCs/>
          <w:iCs/>
          <w:color w:val="auto"/>
          <w:lang w:val="sr-Cyrl-CS"/>
        </w:rPr>
      </w:pPr>
    </w:p>
    <w:p w:rsidR="00143441" w:rsidRPr="003A7CFB" w:rsidRDefault="00143441" w:rsidP="00143441">
      <w:pPr>
        <w:pStyle w:val="Default"/>
        <w:numPr>
          <w:ilvl w:val="0"/>
          <w:numId w:val="38"/>
        </w:numPr>
        <w:tabs>
          <w:tab w:val="left" w:pos="630"/>
        </w:tabs>
        <w:ind w:left="0" w:firstLine="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отклањање грешака у гарантном року</w:t>
      </w:r>
      <w:r w:rsidRPr="003A7CFB">
        <w:rPr>
          <w:rFonts w:eastAsia="TimesNewRomanPSMT"/>
          <w:bCs/>
          <w:iCs/>
          <w:color w:val="auto"/>
          <w:lang w:val="sr-Cyrl-CS"/>
        </w:rPr>
        <w:t xml:space="preserve">  Изабрани понуђач се обавезује да уз окончану ситуацију преда наручиоцу меницу за отклањање грешака у гарантном року,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5% од уговорене вредности радова без пдв-а, са роком важења 5 (пет) дана дужим од гарантног рока.</w:t>
      </w:r>
    </w:p>
    <w:p w:rsidR="00AE2702" w:rsidRPr="00136AE3" w:rsidRDefault="00AE2702" w:rsidP="00473089">
      <w:pPr>
        <w:jc w:val="both"/>
        <w:rPr>
          <w:rFonts w:ascii="Arial" w:hAnsi="Arial" w:cs="Arial"/>
          <w:b/>
          <w:lang w:val="sr-Cyrl-CS"/>
        </w:rPr>
      </w:pPr>
    </w:p>
    <w:p w:rsidR="00473089" w:rsidRPr="008566BF" w:rsidRDefault="00473089" w:rsidP="00473089">
      <w:pPr>
        <w:jc w:val="both"/>
        <w:rPr>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473089" w:rsidRDefault="00473089" w:rsidP="00473089">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3089" w:rsidRPr="00B80587" w:rsidRDefault="00473089" w:rsidP="00473089">
      <w:pPr>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473089">
      <w:pPr>
        <w:jc w:val="both"/>
        <w:rPr>
          <w:rFonts w:ascii="Arial" w:hAnsi="Arial" w:cs="Arial"/>
          <w:b/>
          <w:bCs/>
          <w:lang w:val="sr-Cyrl-CS"/>
        </w:rPr>
      </w:pPr>
    </w:p>
    <w:p w:rsidR="00473089" w:rsidRPr="00AE2702" w:rsidRDefault="00473089" w:rsidP="00473089">
      <w:pPr>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124785">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w:t>
      </w:r>
      <w:r w:rsidR="00AE2702">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sidR="00BE7FFE">
        <w:rPr>
          <w:rFonts w:ascii="Arial" w:hAnsi="Arial" w:cs="Arial"/>
          <w:i/>
          <w:color w:val="auto"/>
        </w:rPr>
        <w:t>I</w:t>
      </w:r>
      <w:r w:rsidR="00AE2702">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4" w:history="1">
        <w:r w:rsidR="00CE7B24" w:rsidRPr="00454CC3">
          <w:rPr>
            <w:rStyle w:val="Hyperlink"/>
            <w:rFonts w:ascii="Arial" w:hAnsi="Arial" w:cs="Arial"/>
            <w:i/>
            <w:iCs/>
          </w:rPr>
          <w:t>olja.jasovic@sobatocina.org.rs</w:t>
        </w:r>
      </w:hyperlink>
      <w:r w:rsidR="00AE2702">
        <w:t xml:space="preserve"> </w:t>
      </w:r>
      <w:r w:rsidR="00AE2702" w:rsidRPr="00AE2702">
        <w:rPr>
          <w:rFonts w:ascii="Arial" w:hAnsi="Arial" w:cs="Arial"/>
        </w:rPr>
        <w:t xml:space="preserve">и </w:t>
      </w:r>
      <w:hyperlink r:id="rId15" w:history="1">
        <w:r w:rsidR="00124785" w:rsidRPr="00983701">
          <w:rPr>
            <w:rStyle w:val="Hyperlink"/>
            <w:rFonts w:ascii="Arial" w:hAnsi="Arial" w:cs="Arial"/>
            <w:i/>
          </w:rPr>
          <w:t>jelenadrageljevic@ymail.com</w:t>
        </w:r>
      </w:hyperlink>
      <w:r w:rsidR="00124785">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w:t>
      </w:r>
      <w:r w:rsidR="00143441">
        <w:rPr>
          <w:rFonts w:ascii="Arial" w:hAnsi="Arial" w:cs="Arial"/>
          <w:lang w:val="ru-RU"/>
        </w:rPr>
        <w:t>Н</w:t>
      </w:r>
      <w:r w:rsidRPr="008566BF">
        <w:rPr>
          <w:rFonts w:ascii="Arial" w:hAnsi="Arial" w:cs="Arial"/>
          <w:lang w:val="ru-RU"/>
        </w:rPr>
        <w:t xml:space="preserve">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473089">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473089">
      <w:pPr>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124785">
        <w:rPr>
          <w:rFonts w:ascii="Arial" w:eastAsia="TimesNewRomanPS-BoldMT" w:hAnsi="Arial" w:cs="Arial"/>
          <w:b/>
          <w:bCs/>
        </w:rPr>
        <w:t>16</w:t>
      </w:r>
      <w:r w:rsidR="003C7FA5">
        <w:rPr>
          <w:rFonts w:ascii="Arial" w:eastAsia="TimesNewRomanPS-BoldMT" w:hAnsi="Arial" w:cs="Arial"/>
          <w:b/>
          <w:bCs/>
          <w:lang w:val="sr-Cyrl-CS"/>
        </w:rPr>
        <w:t>/201</w:t>
      </w:r>
      <w:r w:rsidR="007F2BB3">
        <w:rPr>
          <w:rFonts w:ascii="Arial" w:eastAsia="TimesNewRomanPS-BoldMT" w:hAnsi="Arial" w:cs="Arial"/>
          <w:b/>
          <w:bCs/>
          <w:lang w:val="sr-Cyrl-CS"/>
        </w:rPr>
        <w:t>9</w:t>
      </w:r>
      <w:r w:rsidR="007F2BB3" w:rsidRPr="007F2BB3">
        <w:rPr>
          <w:rFonts w:ascii="Arial" w:hAnsi="Arial" w:cs="Arial"/>
          <w:lang w:val="ru-RU"/>
        </w:rPr>
        <w:t xml:space="preserve"> </w:t>
      </w:r>
      <w:r w:rsidR="007F2BB3" w:rsidRPr="007F2BB3">
        <w:rPr>
          <w:rFonts w:ascii="Arial" w:hAnsi="Arial" w:cs="Arial"/>
          <w:b/>
          <w:lang w:val="ru-RU"/>
        </w:rPr>
        <w:t>Грађевински радов</w:t>
      </w:r>
      <w:r w:rsidR="007F2BB3" w:rsidRPr="007F2BB3">
        <w:rPr>
          <w:rFonts w:ascii="Arial" w:hAnsi="Arial" w:cs="Arial"/>
          <w:b/>
          <w:lang w:val="sr-Cyrl-CS"/>
        </w:rPr>
        <w:t>и</w:t>
      </w:r>
      <w:r w:rsidR="007F2BB3" w:rsidRPr="007F2BB3">
        <w:rPr>
          <w:rFonts w:ascii="Arial" w:hAnsi="Arial" w:cs="Arial"/>
          <w:b/>
          <w:lang w:val="ru-RU"/>
        </w:rPr>
        <w:t xml:space="preserve"> на изградњи пумпне станице за подизање притиска за водоводну мрежу у насељу Стара Лозница</w:t>
      </w:r>
      <w:r w:rsidR="00CE7B24" w:rsidRPr="007F2BB3">
        <w:rPr>
          <w:rFonts w:ascii="Arial" w:hAnsi="Arial" w:cs="Arial"/>
          <w:b/>
          <w:lang w:val="ru-RU"/>
        </w:rPr>
        <w:t>.</w:t>
      </w:r>
    </w:p>
    <w:p w:rsidR="00473089" w:rsidRPr="008566BF" w:rsidRDefault="00143441" w:rsidP="00473089">
      <w:pPr>
        <w:jc w:val="both"/>
        <w:rPr>
          <w:rFonts w:ascii="Arial" w:hAnsi="Arial" w:cs="Arial"/>
          <w:lang w:val="ru-RU"/>
        </w:rPr>
      </w:pPr>
      <w:r>
        <w:rPr>
          <w:rFonts w:ascii="Arial" w:hAnsi="Arial" w:cs="Arial"/>
          <w:lang w:val="ru-RU"/>
        </w:rPr>
        <w:t>Ако Н</w:t>
      </w:r>
      <w:r w:rsidR="00473089" w:rsidRPr="008566BF">
        <w:rPr>
          <w:rFonts w:ascii="Arial" w:hAnsi="Arial" w:cs="Arial"/>
          <w:lang w:val="ru-RU"/>
        </w:rPr>
        <w:t xml:space="preserve">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473089">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473089">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DF6300">
      <w:pPr>
        <w:pStyle w:val="ListParagraph"/>
        <w:numPr>
          <w:ilvl w:val="0"/>
          <w:numId w:val="19"/>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DF6300">
      <w:pPr>
        <w:pStyle w:val="ListParagraph"/>
        <w:numPr>
          <w:ilvl w:val="0"/>
          <w:numId w:val="19"/>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473089">
      <w:pPr>
        <w:jc w:val="both"/>
        <w:rPr>
          <w:rFonts w:ascii="Arial" w:hAnsi="Arial" w:cs="Arial"/>
          <w:lang w:val="ru-RU"/>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473089">
      <w:pPr>
        <w:jc w:val="both"/>
        <w:rPr>
          <w:rFonts w:ascii="Arial" w:hAnsi="Arial" w:cs="Arial"/>
          <w:b/>
          <w:bCs/>
          <w:lang w:val="ru-RU"/>
        </w:rPr>
      </w:pPr>
    </w:p>
    <w:p w:rsidR="00473089" w:rsidRPr="008566BF" w:rsidRDefault="00473089" w:rsidP="00473089">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473089">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473089" w:rsidRPr="009E0844" w:rsidRDefault="00473089" w:rsidP="00473089">
      <w:pPr>
        <w:jc w:val="both"/>
        <w:rPr>
          <w:rFonts w:ascii="Arial" w:hAnsi="Arial" w:cs="Arial"/>
          <w:lang w:val="ru-RU"/>
        </w:rPr>
      </w:pPr>
    </w:p>
    <w:p w:rsidR="00473089" w:rsidRPr="00B80587" w:rsidRDefault="00473089" w:rsidP="00473089">
      <w:pPr>
        <w:jc w:val="both"/>
        <w:rPr>
          <w:rFonts w:ascii="Arial" w:hAnsi="Arial" w:cs="Arial"/>
          <w:b/>
          <w:i/>
          <w:lang w:val="ru-RU"/>
        </w:rPr>
      </w:pPr>
      <w:r w:rsidRPr="00B80587">
        <w:rPr>
          <w:rFonts w:ascii="Arial" w:hAnsi="Arial" w:cs="Arial"/>
          <w:b/>
          <w:i/>
          <w:lang w:val="ru-RU"/>
        </w:rPr>
        <w:t>15. КОРИШЋЕЊЕ ПАТЕНТА И ОДГОВОРНОСТ ЗА ПОВРЕДУ ЗАШТИЋЕНИХ ПРАВА ИНТЕЛЕКТУАЛНЕ СВОЈИНЕ ТРЕЋИХ ЛИЦА</w:t>
      </w:r>
    </w:p>
    <w:p w:rsidR="00473089" w:rsidRPr="008566BF" w:rsidRDefault="00473089" w:rsidP="00473089">
      <w:pPr>
        <w:jc w:val="both"/>
        <w:rPr>
          <w:rFonts w:ascii="Arial" w:hAnsi="Arial" w:cs="Arial"/>
          <w:b/>
          <w:lang w:val="ru-RU"/>
        </w:rPr>
      </w:pPr>
    </w:p>
    <w:p w:rsidR="00473089"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42313" w:rsidRPr="00124785" w:rsidRDefault="00142313" w:rsidP="00473089">
      <w:pPr>
        <w:jc w:val="both"/>
        <w:rPr>
          <w:rFonts w:ascii="Arial" w:eastAsia="TimesNewRomanPSMT" w:hAnsi="Arial" w:cs="Arial"/>
          <w:bCs/>
          <w:iCs/>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16. НАЧИН И РОК ЗА ПОДНОШЕЊЕ ЗАХТЕВА ЗА ЗАШТИТУ ПРАВА ПОНУЂАЧА </w:t>
      </w:r>
    </w:p>
    <w:p w:rsidR="00473089" w:rsidRDefault="00473089" w:rsidP="00473089">
      <w:pPr>
        <w:jc w:val="both"/>
        <w:rPr>
          <w:rFonts w:ascii="Arial" w:hAnsi="Arial" w:cs="Arial"/>
          <w:lang w:val="ru-RU"/>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473089">
      <w:pPr>
        <w:jc w:val="both"/>
        <w:rPr>
          <w:rFonts w:ascii="Arial" w:hAnsi="Arial" w:cs="Arial"/>
          <w:noProof/>
          <w:color w:val="000000" w:themeColor="text1"/>
          <w:lang w:val="sr-Cyrl-CS"/>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6"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w:t>
      </w:r>
      <w:r w:rsidR="00AE2702" w:rsidRPr="00AE2702">
        <w:rPr>
          <w:rFonts w:ascii="Arial" w:hAnsi="Arial" w:cs="Arial"/>
        </w:rPr>
        <w:t xml:space="preserve">и </w:t>
      </w:r>
      <w:hyperlink r:id="rId17" w:history="1">
        <w:r w:rsidR="00983701" w:rsidRPr="00983701">
          <w:rPr>
            <w:rStyle w:val="Hyperlink"/>
            <w:rFonts w:ascii="Arial" w:hAnsi="Arial" w:cs="Arial"/>
            <w:i/>
          </w:rPr>
          <w:t>jelenadrageljevic@ymail.com</w:t>
        </w:r>
      </w:hyperlink>
      <w:r w:rsidR="00983701">
        <w:rPr>
          <w:rFonts w:ascii="Arial" w:hAnsi="Arial" w:cs="Arial"/>
          <w:i/>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473089" w:rsidRPr="00B80587" w:rsidRDefault="00473089" w:rsidP="00473089">
      <w:pPr>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473089" w:rsidRPr="00B80587" w:rsidRDefault="00473089" w:rsidP="00473089">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473089">
      <w:pPr>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473089">
      <w:pPr>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473089" w:rsidRPr="00B80587" w:rsidRDefault="00473089" w:rsidP="00473089">
      <w:pPr>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473089" w:rsidRPr="00B80587" w:rsidRDefault="00473089" w:rsidP="00473089">
      <w:pPr>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473089" w:rsidRPr="00B80587" w:rsidRDefault="00473089" w:rsidP="00473089">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потпис подносиоца.</w:t>
      </w:r>
    </w:p>
    <w:p w:rsidR="00473089" w:rsidRPr="00B80587" w:rsidRDefault="00473089" w:rsidP="00473089">
      <w:pPr>
        <w:ind w:left="720"/>
        <w:jc w:val="both"/>
        <w:rPr>
          <w:rFonts w:ascii="Arial" w:hAnsi="Arial" w:cs="Arial"/>
          <w:color w:val="FF0000"/>
        </w:rPr>
      </w:pPr>
    </w:p>
    <w:p w:rsidR="00473089" w:rsidRPr="00B80587" w:rsidRDefault="00473089" w:rsidP="00473089">
      <w:pPr>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473089" w:rsidRPr="00B80587" w:rsidRDefault="00473089" w:rsidP="00473089">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473089">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473089">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473089">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473089">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473089">
      <w:pPr>
        <w:pStyle w:val="Default"/>
        <w:jc w:val="both"/>
        <w:rPr>
          <w:color w:val="auto"/>
        </w:rPr>
      </w:pPr>
      <w:r w:rsidRPr="00B80587">
        <w:rPr>
          <w:color w:val="auto"/>
        </w:rPr>
        <w:t xml:space="preserve">   (4) број рачуна: 840-30678845-06; </w:t>
      </w:r>
    </w:p>
    <w:p w:rsidR="00473089" w:rsidRPr="00B80587" w:rsidRDefault="00473089" w:rsidP="00473089">
      <w:pPr>
        <w:pStyle w:val="Default"/>
        <w:jc w:val="both"/>
        <w:rPr>
          <w:color w:val="auto"/>
        </w:rPr>
      </w:pPr>
      <w:r w:rsidRPr="00B80587">
        <w:rPr>
          <w:color w:val="auto"/>
        </w:rPr>
        <w:t xml:space="preserve">   (5) шифру плаћања: 153 или 253; </w:t>
      </w:r>
    </w:p>
    <w:p w:rsidR="00473089" w:rsidRPr="00B80587" w:rsidRDefault="00473089" w:rsidP="00473089">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473089">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473089">
      <w:pPr>
        <w:pStyle w:val="Default"/>
        <w:jc w:val="both"/>
        <w:rPr>
          <w:color w:val="auto"/>
        </w:rPr>
      </w:pPr>
      <w:r w:rsidRPr="00B80587">
        <w:rPr>
          <w:color w:val="auto"/>
        </w:rPr>
        <w:t xml:space="preserve">   (8) корисник: буџет Републике Србије; </w:t>
      </w:r>
    </w:p>
    <w:p w:rsidR="00473089" w:rsidRPr="00B80587" w:rsidRDefault="00473089" w:rsidP="00473089">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473089">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473089">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473089">
      <w:pPr>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473089" w:rsidRPr="00B80587" w:rsidRDefault="00473089" w:rsidP="00473089">
      <w:pPr>
        <w:jc w:val="both"/>
        <w:rPr>
          <w:rFonts w:ascii="Arial" w:hAnsi="Arial" w:cs="Arial"/>
          <w:lang w:val="ru-RU"/>
        </w:rPr>
      </w:pPr>
    </w:p>
    <w:p w:rsidR="00473089" w:rsidRPr="00143441" w:rsidRDefault="00143441" w:rsidP="00473089">
      <w:pPr>
        <w:jc w:val="both"/>
        <w:rPr>
          <w:rFonts w:ascii="Arial" w:hAnsi="Arial" w:cs="Arial"/>
          <w:b/>
          <w:i/>
          <w:lang w:val="ru-RU"/>
        </w:rPr>
      </w:pPr>
      <w:r w:rsidRPr="00143441">
        <w:rPr>
          <w:rFonts w:ascii="Arial" w:hAnsi="Arial" w:cs="Arial"/>
          <w:b/>
          <w:i/>
          <w:lang w:val="ru-RU"/>
        </w:rPr>
        <w:t>17</w:t>
      </w:r>
      <w:r w:rsidR="00473089" w:rsidRPr="00143441">
        <w:rPr>
          <w:rFonts w:ascii="Arial" w:hAnsi="Arial" w:cs="Arial"/>
          <w:b/>
          <w:i/>
          <w:lang w:val="ru-RU"/>
        </w:rPr>
        <w:t>. РОК У КОЈЕМ ЋЕ УГОВОР БИТИ ЗАКЉУЧЕН</w:t>
      </w:r>
    </w:p>
    <w:p w:rsidR="00473089" w:rsidRDefault="00473089" w:rsidP="00473089">
      <w:pPr>
        <w:jc w:val="both"/>
        <w:rPr>
          <w:rFonts w:ascii="Arial" w:hAnsi="Arial" w:cs="Arial"/>
          <w:b/>
          <w:lang w:val="sr-Cyrl-CS"/>
        </w:rPr>
      </w:pPr>
    </w:p>
    <w:p w:rsidR="00473089" w:rsidRPr="00C35D0E" w:rsidRDefault="00473089" w:rsidP="00473089">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473089">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Default="00473089" w:rsidP="00473089">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7F2BB3" w:rsidRDefault="007F2BB3" w:rsidP="00473089">
      <w:pPr>
        <w:jc w:val="both"/>
        <w:rPr>
          <w:rFonts w:ascii="Arial" w:hAnsi="Arial" w:cs="Arial"/>
          <w:noProof/>
          <w:lang w:val="sr-Cyrl-CS"/>
        </w:rPr>
      </w:pPr>
    </w:p>
    <w:p w:rsidR="00B00B6F" w:rsidRPr="00143441" w:rsidRDefault="00143441" w:rsidP="00B00B6F">
      <w:pPr>
        <w:jc w:val="both"/>
        <w:rPr>
          <w:rFonts w:ascii="Arial" w:hAnsi="Arial" w:cs="Arial"/>
          <w:b/>
          <w:i/>
          <w:noProof/>
          <w:lang w:val="sr-Cyrl-CS"/>
        </w:rPr>
      </w:pPr>
      <w:r w:rsidRPr="00143441">
        <w:rPr>
          <w:rFonts w:ascii="Arial" w:hAnsi="Arial" w:cs="Arial"/>
          <w:b/>
          <w:i/>
          <w:noProof/>
          <w:lang w:val="sr-Cyrl-CS"/>
        </w:rPr>
        <w:t>18</w:t>
      </w:r>
      <w:r w:rsidR="00B00B6F" w:rsidRPr="00143441">
        <w:rPr>
          <w:rFonts w:ascii="Arial" w:hAnsi="Arial" w:cs="Arial"/>
          <w:b/>
          <w:i/>
          <w:noProof/>
          <w:lang w:val="sr-Cyrl-CS"/>
        </w:rPr>
        <w:t>. ИЗМЕНЕ ТОКОМ ТРАЈАЊА УГОВОРА</w:t>
      </w:r>
    </w:p>
    <w:p w:rsidR="00B00B6F" w:rsidRDefault="00B00B6F" w:rsidP="00B00B6F">
      <w:pPr>
        <w:jc w:val="both"/>
        <w:rPr>
          <w:rFonts w:ascii="Arial" w:hAnsi="Arial" w:cs="Arial"/>
          <w:b/>
          <w:noProof/>
          <w:lang w:val="sr-Cyrl-CS"/>
        </w:rPr>
      </w:pPr>
    </w:p>
    <w:p w:rsidR="00B00B6F" w:rsidRDefault="00B00B6F" w:rsidP="00B00B6F">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B00B6F" w:rsidRDefault="00B00B6F"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Default="00143441" w:rsidP="00473089">
      <w:pPr>
        <w:jc w:val="both"/>
        <w:rPr>
          <w:rFonts w:ascii="Arial" w:hAnsi="Arial" w:cs="Arial"/>
          <w:noProof/>
          <w:lang w:val="sr-Cyrl-CS"/>
        </w:rPr>
      </w:pPr>
    </w:p>
    <w:p w:rsidR="00143441" w:rsidRPr="00143441" w:rsidRDefault="00143441" w:rsidP="00473089">
      <w:pPr>
        <w:jc w:val="both"/>
        <w:rPr>
          <w:rFonts w:ascii="Arial" w:hAnsi="Arial" w:cs="Arial"/>
          <w:noProof/>
          <w:lang w:val="sr-Cyrl-CS"/>
        </w:rPr>
      </w:pPr>
    </w:p>
    <w:p w:rsidR="00473089" w:rsidRDefault="00473089" w:rsidP="00473089">
      <w:pPr>
        <w:shd w:val="clear" w:color="auto" w:fill="C6D9F1"/>
        <w:jc w:val="center"/>
        <w:rPr>
          <w:rFonts w:ascii="Arial" w:hAnsi="Arial" w:cs="Arial"/>
          <w:bCs/>
        </w:rPr>
      </w:pPr>
      <w:r>
        <w:rPr>
          <w:rFonts w:ascii="Arial" w:hAnsi="Arial" w:cs="Arial"/>
          <w:b/>
          <w:bCs/>
          <w:i/>
          <w:iCs/>
          <w:sz w:val="28"/>
          <w:szCs w:val="28"/>
        </w:rPr>
        <w:t>X</w:t>
      </w:r>
      <w:r w:rsidR="00143441">
        <w:rPr>
          <w:rFonts w:ascii="Arial" w:hAnsi="Arial" w:cs="Arial"/>
          <w:b/>
          <w:bCs/>
          <w:i/>
          <w:iCs/>
          <w:sz w:val="28"/>
          <w:szCs w:val="28"/>
        </w:rPr>
        <w:t>I</w:t>
      </w:r>
      <w:r w:rsidR="00CA32F1">
        <w:rPr>
          <w:rFonts w:ascii="Arial" w:hAnsi="Arial" w:cs="Arial"/>
          <w:b/>
          <w:bCs/>
          <w:i/>
          <w:iCs/>
          <w:sz w:val="28"/>
          <w:szCs w:val="28"/>
        </w:rPr>
        <w:t>I</w:t>
      </w:r>
      <w:r>
        <w:rPr>
          <w:rFonts w:ascii="Arial" w:hAnsi="Arial" w:cs="Arial"/>
          <w:b/>
          <w:bCs/>
          <w:i/>
          <w:iCs/>
          <w:sz w:val="28"/>
          <w:szCs w:val="28"/>
        </w:rPr>
        <w:t xml:space="preserve">  ОБРАЗАЦ ИЗЈАВЕ </w:t>
      </w:r>
    </w:p>
    <w:p w:rsidR="00473089" w:rsidRDefault="00473089" w:rsidP="00473089">
      <w:pPr>
        <w:pStyle w:val="BodyText3"/>
        <w:shd w:val="clear" w:color="auto" w:fill="C6D9F1"/>
        <w:spacing w:after="0"/>
        <w:jc w:val="center"/>
        <w:rPr>
          <w:rFonts w:ascii="Arial" w:hAnsi="Arial" w:cs="Arial"/>
          <w:bCs/>
          <w:sz w:val="24"/>
          <w:szCs w:val="24"/>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142313" w:rsidRDefault="00473089" w:rsidP="00142313">
      <w:pPr>
        <w:pStyle w:val="Default"/>
        <w:tabs>
          <w:tab w:val="left" w:pos="2070"/>
        </w:tabs>
        <w:jc w:val="both"/>
        <w:rPr>
          <w:lang w:val="sr-Cyrl-CS"/>
        </w:rPr>
      </w:pPr>
      <w:r w:rsidRPr="00142313">
        <w:rPr>
          <w:color w:val="auto"/>
          <w:lang w:eastAsia="en-US"/>
        </w:rPr>
        <w:t>Овим писаним документом се доказује да је наведена и доле потписана особа овлашћена за потпис на понуди у поступку јавне набавке</w:t>
      </w:r>
      <w:r w:rsidR="00142313" w:rsidRPr="00142313">
        <w:rPr>
          <w:bCs/>
          <w:iCs/>
          <w:lang w:val="ru-RU"/>
        </w:rPr>
        <w:t xml:space="preserve"> ГРАЂЕВИНСКИ </w:t>
      </w:r>
      <w:r w:rsidR="00143441">
        <w:rPr>
          <w:lang w:val="sr-Cyrl-CS"/>
        </w:rPr>
        <w:t>РАДОВИ</w:t>
      </w:r>
      <w:r w:rsidR="00142313" w:rsidRPr="00142313">
        <w:rPr>
          <w:lang w:val="sr-Cyrl-CS"/>
        </w:rPr>
        <w:t xml:space="preserve"> НА ИЗГРАДЊИ ПУМПНЕ СТАНИЦЕ ЗА ПОДИЗАЊЕ ПРИТИСКА ЗА ВОДОВОДНУ МРЕЖУ У НАСЕЉУ СТАРА ЛОЗНИЦА</w:t>
      </w:r>
      <w:r w:rsidRPr="00142313">
        <w:rPr>
          <w:iCs/>
        </w:rPr>
        <w:t xml:space="preserve">, бр. ЈН </w:t>
      </w:r>
      <w:r w:rsidR="00CA1A4B">
        <w:rPr>
          <w:iCs/>
          <w:lang w:val="sr-Cyrl-CS"/>
        </w:rPr>
        <w:t>16/2019</w:t>
      </w:r>
      <w:r w:rsidRPr="00142313">
        <w:rPr>
          <w:iCs/>
        </w:rPr>
        <w:t>,</w:t>
      </w:r>
      <w:r w:rsidRPr="00142313">
        <w:rPr>
          <w:color w:val="auto"/>
          <w:lang w:eastAsia="en-US"/>
        </w:rPr>
        <w:t xml:space="preserve"> у својству одговорног лица понуђача.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43441" w:rsidRDefault="00143441"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(потписује се особа која је званични потписник предузећа)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E2702" w:rsidRPr="00FD773A" w:rsidRDefault="00AE2702"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p>
    <w:p w:rsidR="00473089" w:rsidRPr="00FD773A" w:rsidRDefault="00473089" w:rsidP="00473089">
      <w:pPr>
        <w:tabs>
          <w:tab w:val="left" w:pos="6028"/>
        </w:tabs>
        <w:autoSpaceDE w:val="0"/>
        <w:spacing w:line="240" w:lineRule="auto"/>
        <w:jc w:val="both"/>
        <w:rPr>
          <w:rFonts w:ascii="Arial" w:hAnsi="Arial" w:cs="Arial"/>
          <w:bCs/>
          <w:i/>
          <w:iCs/>
          <w:color w:val="auto"/>
        </w:rPr>
      </w:pPr>
      <w:r w:rsidRPr="00FD773A">
        <w:rPr>
          <w:rFonts w:ascii="Arial" w:eastAsia="Times New Roman" w:hAnsi="Arial" w:cs="Arial"/>
          <w:b/>
          <w:bCs/>
          <w:i/>
          <w:color w:val="auto"/>
          <w:kern w:val="0"/>
          <w:lang w:eastAsia="en-US"/>
        </w:rPr>
        <w:t>У противном, образац се не мора достављати.</w:t>
      </w: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Pr="008566BF" w:rsidRDefault="00473089" w:rsidP="00473089">
      <w:pPr>
        <w:rPr>
          <w:lang w:val="ru-RU"/>
        </w:rPr>
      </w:pPr>
    </w:p>
    <w:p w:rsidR="00FE7BF6" w:rsidRPr="00FE7BF6" w:rsidRDefault="00FE7BF6" w:rsidP="00FE7BF6">
      <w:pPr>
        <w:suppressAutoHyphens w:val="0"/>
        <w:autoSpaceDE w:val="0"/>
        <w:autoSpaceDN w:val="0"/>
        <w:adjustRightInd w:val="0"/>
        <w:spacing w:line="240" w:lineRule="auto"/>
        <w:rPr>
          <w:rFonts w:ascii="Arial Cirilica" w:eastAsiaTheme="minorHAnsi" w:hAnsi="Arial Cirilica" w:cs="Arial Cirilica"/>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0" w:name="RANGE!A1:H61"/>
      <w:bookmarkEnd w:id="0"/>
    </w:p>
    <w:sectPr w:rsidR="005B6F27" w:rsidRPr="00CE7B24" w:rsidSect="002E706C">
      <w:headerReference w:type="even" r:id="rId18"/>
      <w:headerReference w:type="default" r:id="rId19"/>
      <w:footerReference w:type="default" r:id="rId20"/>
      <w:pgSz w:w="11906" w:h="16838"/>
      <w:pgMar w:top="1440" w:right="1440" w:bottom="1440" w:left="1440"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0B5" w:rsidRDefault="000030B5" w:rsidP="00AC3971">
      <w:pPr>
        <w:spacing w:line="240" w:lineRule="auto"/>
      </w:pPr>
      <w:r>
        <w:separator/>
      </w:r>
    </w:p>
  </w:endnote>
  <w:endnote w:type="continuationSeparator" w:id="1">
    <w:p w:rsidR="000030B5" w:rsidRDefault="000030B5"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imesNewRomanPSMT">
    <w:altName w:val="Times New Roman"/>
    <w:charset w:val="EE"/>
    <w:family w:val="auto"/>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Mincho"/>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TimesNewRoman">
    <w:altName w:val="Times New Roman"/>
    <w:charset w:val="00"/>
    <w:family w:val="roman"/>
    <w:pitch w:val="default"/>
    <w:sig w:usb0="00000201" w:usb1="00000000" w:usb2="00000000" w:usb3="00000000" w:csb0="00000004" w:csb1="00000000"/>
  </w:font>
  <w:font w:name="CIDFont+F1">
    <w:altName w:val="MS Mincho"/>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Calibri,Bold">
    <w:panose1 w:val="00000000000000000000"/>
    <w:charset w:val="00"/>
    <w:family w:val="auto"/>
    <w:notTrueType/>
    <w:pitch w:val="default"/>
    <w:sig w:usb0="00000003" w:usb1="00000000" w:usb2="00000000" w:usb3="00000000" w:csb0="00000001" w:csb1="00000000"/>
  </w:font>
  <w:font w:name="Arial Cirilica">
    <w:altName w:val="Arial Cirilic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6C" w:rsidRPr="002E706C" w:rsidRDefault="002E706C">
    <w:pPr>
      <w:pStyle w:val="Footer"/>
      <w:pBdr>
        <w:top w:val="thinThickSmallGap" w:sz="24" w:space="1" w:color="622423" w:themeColor="accent2" w:themeShade="7F"/>
      </w:pBdr>
    </w:pPr>
    <w:r w:rsidRPr="00442ACB">
      <w:rPr>
        <w:b/>
        <w:bCs/>
        <w:i/>
        <w:color w:val="1F497D"/>
        <w:lang w:val="ru-RU"/>
      </w:rPr>
      <w:t>Конкурсна документација у отв</w:t>
    </w:r>
    <w:r>
      <w:rPr>
        <w:b/>
        <w:bCs/>
        <w:i/>
        <w:color w:val="1F497D"/>
        <w:lang w:val="ru-RU"/>
      </w:rPr>
      <w:t>ореном поступку за ЈН бр. 16/201</w:t>
    </w:r>
    <w:r>
      <w:rPr>
        <w:b/>
        <w:bCs/>
        <w:i/>
        <w:color w:val="1F497D"/>
        <w:lang w:val="sr-Cyrl-CS"/>
      </w:rPr>
      <w:t xml:space="preserve">9 </w:t>
    </w:r>
    <w:r>
      <w:rPr>
        <w:rFonts w:asciiTheme="majorHAnsi" w:hAnsiTheme="majorHAnsi"/>
      </w:rPr>
      <w:ptab w:relativeTo="margin" w:alignment="right" w:leader="none"/>
    </w:r>
    <w:r>
      <w:rPr>
        <w:rFonts w:asciiTheme="majorHAnsi" w:hAnsiTheme="majorHAnsi"/>
      </w:rPr>
      <w:t xml:space="preserve"> </w:t>
    </w:r>
    <w:r w:rsidR="00627206" w:rsidRPr="002E706C">
      <w:rPr>
        <w:sz w:val="22"/>
        <w:szCs w:val="22"/>
      </w:rPr>
      <w:fldChar w:fldCharType="begin"/>
    </w:r>
    <w:r w:rsidRPr="002E706C">
      <w:rPr>
        <w:sz w:val="22"/>
        <w:szCs w:val="22"/>
      </w:rPr>
      <w:instrText xml:space="preserve"> PAGE   \* MERGEFORMAT </w:instrText>
    </w:r>
    <w:r w:rsidR="00627206" w:rsidRPr="002E706C">
      <w:rPr>
        <w:sz w:val="22"/>
        <w:szCs w:val="22"/>
      </w:rPr>
      <w:fldChar w:fldCharType="separate"/>
    </w:r>
    <w:r w:rsidR="00EC377C">
      <w:rPr>
        <w:noProof/>
        <w:sz w:val="22"/>
        <w:szCs w:val="22"/>
      </w:rPr>
      <w:t>1</w:t>
    </w:r>
    <w:r w:rsidR="00627206" w:rsidRPr="002E706C">
      <w:rPr>
        <w:sz w:val="22"/>
        <w:szCs w:val="22"/>
      </w:rPr>
      <w:fldChar w:fldCharType="end"/>
    </w:r>
    <w:r w:rsidR="006A6174">
      <w:rPr>
        <w:sz w:val="22"/>
        <w:szCs w:val="22"/>
      </w:rPr>
      <w:t>/60</w:t>
    </w:r>
  </w:p>
  <w:p w:rsidR="002E706C" w:rsidRDefault="002E70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E72" w:rsidRPr="00964E72" w:rsidRDefault="00964E72">
    <w:pPr>
      <w:pStyle w:val="Footer"/>
      <w:pBdr>
        <w:top w:val="thinThickSmallGap" w:sz="24" w:space="1" w:color="622423" w:themeColor="accent2" w:themeShade="7F"/>
      </w:pBdr>
      <w:rPr>
        <w:rFonts w:asciiTheme="majorHAnsi" w:hAnsiTheme="majorHAnsi"/>
      </w:rPr>
    </w:pPr>
    <w:r w:rsidRPr="00442ACB">
      <w:rPr>
        <w:b/>
        <w:bCs/>
        <w:i/>
        <w:color w:val="1F497D"/>
        <w:lang w:val="ru-RU"/>
      </w:rPr>
      <w:t>Конкурсна документација у отв</w:t>
    </w:r>
    <w:r>
      <w:rPr>
        <w:b/>
        <w:bCs/>
        <w:i/>
        <w:color w:val="1F497D"/>
        <w:lang w:val="ru-RU"/>
      </w:rPr>
      <w:t>ореном поступку за ЈН бр. 16/201</w:t>
    </w:r>
    <w:r>
      <w:rPr>
        <w:b/>
        <w:bCs/>
        <w:i/>
        <w:color w:val="1F497D"/>
        <w:lang w:val="sr-Cyrl-CS"/>
      </w:rPr>
      <w:t>9</w:t>
    </w:r>
    <w:r>
      <w:rPr>
        <w:rFonts w:asciiTheme="majorHAnsi" w:hAnsiTheme="majorHAnsi"/>
      </w:rPr>
      <w:ptab w:relativeTo="margin" w:alignment="right" w:leader="none"/>
    </w:r>
    <w:r>
      <w:rPr>
        <w:rFonts w:asciiTheme="majorHAnsi" w:hAnsiTheme="majorHAnsi"/>
      </w:rPr>
      <w:t xml:space="preserve"> </w:t>
    </w:r>
    <w:fldSimple w:instr=" PAGE   \* MERGEFORMAT ">
      <w:r w:rsidR="00EC377C" w:rsidRPr="00EC377C">
        <w:rPr>
          <w:rFonts w:asciiTheme="majorHAnsi" w:hAnsiTheme="majorHAnsi"/>
          <w:noProof/>
        </w:rPr>
        <w:t>33</w:t>
      </w:r>
    </w:fldSimple>
    <w:r w:rsidR="00143441">
      <w:t>/60</w:t>
    </w:r>
  </w:p>
  <w:p w:rsidR="002E706C" w:rsidRDefault="002E70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0B5" w:rsidRDefault="000030B5" w:rsidP="00AC3971">
      <w:pPr>
        <w:spacing w:line="240" w:lineRule="auto"/>
      </w:pPr>
      <w:r>
        <w:separator/>
      </w:r>
    </w:p>
  </w:footnote>
  <w:footnote w:type="continuationSeparator" w:id="1">
    <w:p w:rsidR="000030B5" w:rsidRDefault="000030B5"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6C" w:rsidRDefault="002E706C">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6C" w:rsidRDefault="002E706C">
    <w:pPr>
      <w:pStyle w:val="Header"/>
    </w:pPr>
  </w:p>
  <w:p w:rsidR="002E706C" w:rsidRDefault="002E706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25786A"/>
    <w:multiLevelType w:val="hybridMultilevel"/>
    <w:tmpl w:val="7B68E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1C30205B"/>
    <w:multiLevelType w:val="hybridMultilevel"/>
    <w:tmpl w:val="1BBEAFB4"/>
    <w:lvl w:ilvl="0" w:tplc="B61A7D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D341D4C"/>
    <w:multiLevelType w:val="hybridMultilevel"/>
    <w:tmpl w:val="BEC4E604"/>
    <w:lvl w:ilvl="0" w:tplc="EBBC0BE8">
      <w:start w:val="1"/>
      <w:numFmt w:val="decimal"/>
      <w:lvlText w:val="%1."/>
      <w:lvlJc w:val="left"/>
      <w:pPr>
        <w:ind w:left="630" w:hanging="360"/>
      </w:pPr>
      <w:rPr>
        <w:rFonts w:hint="default"/>
        <w:b w:val="0"/>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3">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5">
    <w:nsid w:val="2A4C606F"/>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02077B"/>
    <w:multiLevelType w:val="hybridMultilevel"/>
    <w:tmpl w:val="667C4404"/>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7">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0">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nsid w:val="342F253A"/>
    <w:multiLevelType w:val="hybridMultilevel"/>
    <w:tmpl w:val="D9B48B7E"/>
    <w:lvl w:ilvl="0" w:tplc="0409000B">
      <w:start w:val="1"/>
      <w:numFmt w:val="bullet"/>
      <w:lvlText w:val=""/>
      <w:lvlJc w:val="left"/>
      <w:pPr>
        <w:ind w:left="729" w:hanging="360"/>
      </w:pPr>
      <w:rPr>
        <w:rFonts w:ascii="Wingdings" w:hAnsi="Wingdings"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2">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3">
    <w:nsid w:val="396E66AA"/>
    <w:multiLevelType w:val="hybridMultilevel"/>
    <w:tmpl w:val="41FE29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38473F0"/>
    <w:multiLevelType w:val="hybridMultilevel"/>
    <w:tmpl w:val="097E7D00"/>
    <w:lvl w:ilvl="0" w:tplc="0409000B">
      <w:start w:val="1"/>
      <w:numFmt w:val="bullet"/>
      <w:lvlText w:val=""/>
      <w:lvlJc w:val="left"/>
      <w:pPr>
        <w:ind w:left="999" w:hanging="360"/>
      </w:pPr>
      <w:rPr>
        <w:rFonts w:ascii="Wingdings" w:hAnsi="Wingdings"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36">
    <w:nsid w:val="44121633"/>
    <w:multiLevelType w:val="multilevel"/>
    <w:tmpl w:val="441216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45FD4EBE"/>
    <w:multiLevelType w:val="hybridMultilevel"/>
    <w:tmpl w:val="8506B00E"/>
    <w:lvl w:ilvl="0" w:tplc="B89EF8CE">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9">
    <w:nsid w:val="4EBF3E69"/>
    <w:multiLevelType w:val="hybridMultilevel"/>
    <w:tmpl w:val="7F345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1">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2">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1CD3AA0"/>
    <w:multiLevelType w:val="hybridMultilevel"/>
    <w:tmpl w:val="469E6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nsid w:val="735960D4"/>
    <w:multiLevelType w:val="hybridMultilevel"/>
    <w:tmpl w:val="F0FECC26"/>
    <w:lvl w:ilvl="0" w:tplc="ABFED3C0">
      <w:start w:val="1"/>
      <w:numFmt w:val="decimal"/>
      <w:lvlText w:val="%1)"/>
      <w:lvlJc w:val="left"/>
      <w:pPr>
        <w:ind w:left="1776" w:hanging="360"/>
      </w:pPr>
      <w:rPr>
        <w:rFonts w:eastAsia="TimesNewRomanPSMT"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6">
    <w:nsid w:val="79B20387"/>
    <w:multiLevelType w:val="hybridMultilevel"/>
    <w:tmpl w:val="B498D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40"/>
  </w:num>
  <w:num w:numId="4">
    <w:abstractNumId w:val="32"/>
  </w:num>
  <w:num w:numId="5">
    <w:abstractNumId w:val="33"/>
  </w:num>
  <w:num w:numId="6">
    <w:abstractNumId w:val="30"/>
  </w:num>
  <w:num w:numId="7">
    <w:abstractNumId w:val="38"/>
  </w:num>
  <w:num w:numId="8">
    <w:abstractNumId w:val="17"/>
  </w:num>
  <w:num w:numId="9">
    <w:abstractNumId w:val="34"/>
  </w:num>
  <w:num w:numId="10">
    <w:abstractNumId w:val="29"/>
  </w:num>
  <w:num w:numId="11">
    <w:abstractNumId w:val="47"/>
  </w:num>
  <w:num w:numId="12">
    <w:abstractNumId w:val="42"/>
  </w:num>
  <w:num w:numId="13">
    <w:abstractNumId w:val="24"/>
  </w:num>
  <w:num w:numId="14">
    <w:abstractNumId w:val="19"/>
  </w:num>
  <w:num w:numId="15">
    <w:abstractNumId w:val="45"/>
  </w:num>
  <w:num w:numId="16">
    <w:abstractNumId w:val="27"/>
  </w:num>
  <w:num w:numId="17">
    <w:abstractNumId w:val="41"/>
  </w:num>
  <w:num w:numId="18">
    <w:abstractNumId w:val="28"/>
  </w:num>
  <w:num w:numId="19">
    <w:abstractNumId w:val="14"/>
  </w:num>
  <w:num w:numId="20">
    <w:abstractNumId w:val="15"/>
  </w:num>
  <w:num w:numId="21">
    <w:abstractNumId w:val="12"/>
  </w:num>
  <w:num w:numId="22">
    <w:abstractNumId w:val="7"/>
  </w:num>
  <w:num w:numId="23">
    <w:abstractNumId w:val="44"/>
  </w:num>
  <w:num w:numId="24">
    <w:abstractNumId w:val="23"/>
  </w:num>
  <w:num w:numId="25">
    <w:abstractNumId w:val="18"/>
  </w:num>
  <w:num w:numId="26">
    <w:abstractNumId w:val="20"/>
  </w:num>
  <w:num w:numId="27">
    <w:abstractNumId w:val="25"/>
  </w:num>
  <w:num w:numId="28">
    <w:abstractNumId w:val="37"/>
  </w:num>
  <w:num w:numId="29">
    <w:abstractNumId w:val="22"/>
  </w:num>
  <w:num w:numId="30">
    <w:abstractNumId w:val="31"/>
  </w:num>
  <w:num w:numId="31">
    <w:abstractNumId w:val="46"/>
  </w:num>
  <w:num w:numId="32">
    <w:abstractNumId w:val="39"/>
  </w:num>
  <w:num w:numId="33">
    <w:abstractNumId w:val="43"/>
  </w:num>
  <w:num w:numId="34">
    <w:abstractNumId w:val="13"/>
  </w:num>
  <w:num w:numId="35">
    <w:abstractNumId w:val="26"/>
  </w:num>
  <w:num w:numId="36">
    <w:abstractNumId w:val="35"/>
  </w:num>
  <w:num w:numId="37">
    <w:abstractNumId w:val="36"/>
  </w:num>
  <w:num w:numId="38">
    <w:abstractNumId w:val="1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drawingGridHorizontalSpacing w:val="200"/>
  <w:displayHorizontalDrawingGridEvery w:val="2"/>
  <w:displayVerticalDrawingGridEvery w:val="2"/>
  <w:characterSpacingControl w:val="doNotCompress"/>
  <w:hdrShapeDefaults>
    <o:shapedefaults v:ext="edit" spidmax="65538"/>
  </w:hdrShapeDefaults>
  <w:footnotePr>
    <w:footnote w:id="0"/>
    <w:footnote w:id="1"/>
  </w:footnotePr>
  <w:endnotePr>
    <w:endnote w:id="0"/>
    <w:endnote w:id="1"/>
  </w:endnotePr>
  <w:compat/>
  <w:rsids>
    <w:rsidRoot w:val="00AC3971"/>
    <w:rsid w:val="00000E33"/>
    <w:rsid w:val="00002459"/>
    <w:rsid w:val="00002607"/>
    <w:rsid w:val="000030B5"/>
    <w:rsid w:val="00010276"/>
    <w:rsid w:val="0001128F"/>
    <w:rsid w:val="0001374A"/>
    <w:rsid w:val="00013974"/>
    <w:rsid w:val="0002703A"/>
    <w:rsid w:val="00030208"/>
    <w:rsid w:val="00031AA5"/>
    <w:rsid w:val="00034295"/>
    <w:rsid w:val="00043933"/>
    <w:rsid w:val="000506EA"/>
    <w:rsid w:val="0005184D"/>
    <w:rsid w:val="00056156"/>
    <w:rsid w:val="000569E0"/>
    <w:rsid w:val="0007069F"/>
    <w:rsid w:val="000716E4"/>
    <w:rsid w:val="0008127E"/>
    <w:rsid w:val="000816CD"/>
    <w:rsid w:val="0008204A"/>
    <w:rsid w:val="00082783"/>
    <w:rsid w:val="00083A6D"/>
    <w:rsid w:val="00085767"/>
    <w:rsid w:val="000875F6"/>
    <w:rsid w:val="00090832"/>
    <w:rsid w:val="00090F1C"/>
    <w:rsid w:val="00092B67"/>
    <w:rsid w:val="000973A1"/>
    <w:rsid w:val="00097AA3"/>
    <w:rsid w:val="000A249F"/>
    <w:rsid w:val="000A317D"/>
    <w:rsid w:val="000A335E"/>
    <w:rsid w:val="000A3490"/>
    <w:rsid w:val="000A3F28"/>
    <w:rsid w:val="000A518D"/>
    <w:rsid w:val="000A7908"/>
    <w:rsid w:val="000A7C21"/>
    <w:rsid w:val="000B22E0"/>
    <w:rsid w:val="000B32C7"/>
    <w:rsid w:val="000C10D2"/>
    <w:rsid w:val="000C5764"/>
    <w:rsid w:val="000C6C88"/>
    <w:rsid w:val="000C780E"/>
    <w:rsid w:val="000D19AB"/>
    <w:rsid w:val="000D7F30"/>
    <w:rsid w:val="000E12FE"/>
    <w:rsid w:val="000E739B"/>
    <w:rsid w:val="000F34AB"/>
    <w:rsid w:val="000F534B"/>
    <w:rsid w:val="000F759B"/>
    <w:rsid w:val="00100E3C"/>
    <w:rsid w:val="001036C5"/>
    <w:rsid w:val="00105557"/>
    <w:rsid w:val="0011173A"/>
    <w:rsid w:val="00111DBD"/>
    <w:rsid w:val="0012123C"/>
    <w:rsid w:val="001242D8"/>
    <w:rsid w:val="00124785"/>
    <w:rsid w:val="00126791"/>
    <w:rsid w:val="00132FB4"/>
    <w:rsid w:val="00136AE3"/>
    <w:rsid w:val="001376D8"/>
    <w:rsid w:val="00140A73"/>
    <w:rsid w:val="00142313"/>
    <w:rsid w:val="00143441"/>
    <w:rsid w:val="00152399"/>
    <w:rsid w:val="001622F0"/>
    <w:rsid w:val="0016655D"/>
    <w:rsid w:val="001670ED"/>
    <w:rsid w:val="00167FFC"/>
    <w:rsid w:val="00173632"/>
    <w:rsid w:val="00175944"/>
    <w:rsid w:val="00180E92"/>
    <w:rsid w:val="001835C0"/>
    <w:rsid w:val="00184FA6"/>
    <w:rsid w:val="0018705E"/>
    <w:rsid w:val="001A05C5"/>
    <w:rsid w:val="001A1586"/>
    <w:rsid w:val="001A2783"/>
    <w:rsid w:val="001A2954"/>
    <w:rsid w:val="001A3782"/>
    <w:rsid w:val="001A4BFE"/>
    <w:rsid w:val="001A585D"/>
    <w:rsid w:val="001B18CC"/>
    <w:rsid w:val="001B5074"/>
    <w:rsid w:val="001D1011"/>
    <w:rsid w:val="001D1880"/>
    <w:rsid w:val="001D263D"/>
    <w:rsid w:val="001E15E6"/>
    <w:rsid w:val="001E3FC2"/>
    <w:rsid w:val="001E4432"/>
    <w:rsid w:val="001F21E1"/>
    <w:rsid w:val="001F50B2"/>
    <w:rsid w:val="001F7B8F"/>
    <w:rsid w:val="00201A75"/>
    <w:rsid w:val="002130ED"/>
    <w:rsid w:val="00215148"/>
    <w:rsid w:val="0021770A"/>
    <w:rsid w:val="00221054"/>
    <w:rsid w:val="00226B04"/>
    <w:rsid w:val="00230681"/>
    <w:rsid w:val="002308BF"/>
    <w:rsid w:val="0023103F"/>
    <w:rsid w:val="0023133E"/>
    <w:rsid w:val="00233B51"/>
    <w:rsid w:val="002348D7"/>
    <w:rsid w:val="002400F8"/>
    <w:rsid w:val="00246967"/>
    <w:rsid w:val="00247954"/>
    <w:rsid w:val="00253707"/>
    <w:rsid w:val="00255C4B"/>
    <w:rsid w:val="0025640F"/>
    <w:rsid w:val="002608AE"/>
    <w:rsid w:val="00264A93"/>
    <w:rsid w:val="002676BC"/>
    <w:rsid w:val="0027348D"/>
    <w:rsid w:val="00274033"/>
    <w:rsid w:val="002747ED"/>
    <w:rsid w:val="00274FD4"/>
    <w:rsid w:val="00275675"/>
    <w:rsid w:val="002759AB"/>
    <w:rsid w:val="00275D23"/>
    <w:rsid w:val="00280515"/>
    <w:rsid w:val="00282FDD"/>
    <w:rsid w:val="00284B19"/>
    <w:rsid w:val="00291773"/>
    <w:rsid w:val="002943F1"/>
    <w:rsid w:val="00295E25"/>
    <w:rsid w:val="00296099"/>
    <w:rsid w:val="002A0151"/>
    <w:rsid w:val="002A1C35"/>
    <w:rsid w:val="002A2A41"/>
    <w:rsid w:val="002A5DD2"/>
    <w:rsid w:val="002A6BA4"/>
    <w:rsid w:val="002A7371"/>
    <w:rsid w:val="002B1813"/>
    <w:rsid w:val="002B7ACE"/>
    <w:rsid w:val="002C2567"/>
    <w:rsid w:val="002C2757"/>
    <w:rsid w:val="002C3F3D"/>
    <w:rsid w:val="002C46A5"/>
    <w:rsid w:val="002C4E3F"/>
    <w:rsid w:val="002C68DB"/>
    <w:rsid w:val="002D52AC"/>
    <w:rsid w:val="002E14DB"/>
    <w:rsid w:val="002E3EE3"/>
    <w:rsid w:val="002E61D8"/>
    <w:rsid w:val="002E706C"/>
    <w:rsid w:val="002F12ED"/>
    <w:rsid w:val="002F32E1"/>
    <w:rsid w:val="002F6AEC"/>
    <w:rsid w:val="00300319"/>
    <w:rsid w:val="003010AB"/>
    <w:rsid w:val="00301838"/>
    <w:rsid w:val="0030187C"/>
    <w:rsid w:val="003028A7"/>
    <w:rsid w:val="00304813"/>
    <w:rsid w:val="00304CD8"/>
    <w:rsid w:val="00305C0D"/>
    <w:rsid w:val="00310FC2"/>
    <w:rsid w:val="00317CD7"/>
    <w:rsid w:val="003206DE"/>
    <w:rsid w:val="0032549A"/>
    <w:rsid w:val="0033046A"/>
    <w:rsid w:val="00334C23"/>
    <w:rsid w:val="00341DFF"/>
    <w:rsid w:val="00342009"/>
    <w:rsid w:val="003446F6"/>
    <w:rsid w:val="00346C89"/>
    <w:rsid w:val="003512D4"/>
    <w:rsid w:val="00351913"/>
    <w:rsid w:val="0035577D"/>
    <w:rsid w:val="003613E3"/>
    <w:rsid w:val="003652A9"/>
    <w:rsid w:val="003656F7"/>
    <w:rsid w:val="0036634B"/>
    <w:rsid w:val="0036798A"/>
    <w:rsid w:val="003728CE"/>
    <w:rsid w:val="00383210"/>
    <w:rsid w:val="00394351"/>
    <w:rsid w:val="00395D6C"/>
    <w:rsid w:val="003A083F"/>
    <w:rsid w:val="003A0A6F"/>
    <w:rsid w:val="003A35A0"/>
    <w:rsid w:val="003A3B3A"/>
    <w:rsid w:val="003A6B64"/>
    <w:rsid w:val="003A723C"/>
    <w:rsid w:val="003A7979"/>
    <w:rsid w:val="003B5172"/>
    <w:rsid w:val="003C26C4"/>
    <w:rsid w:val="003C6330"/>
    <w:rsid w:val="003C6C13"/>
    <w:rsid w:val="003C7FA5"/>
    <w:rsid w:val="003D0D89"/>
    <w:rsid w:val="003D0ECC"/>
    <w:rsid w:val="003D4925"/>
    <w:rsid w:val="003D54BA"/>
    <w:rsid w:val="003D5795"/>
    <w:rsid w:val="003D5CC7"/>
    <w:rsid w:val="003E26F2"/>
    <w:rsid w:val="003E4DCE"/>
    <w:rsid w:val="003E7D5D"/>
    <w:rsid w:val="003F0979"/>
    <w:rsid w:val="003F4BC8"/>
    <w:rsid w:val="003F567E"/>
    <w:rsid w:val="003F7EAE"/>
    <w:rsid w:val="00403BA9"/>
    <w:rsid w:val="00406094"/>
    <w:rsid w:val="0041213E"/>
    <w:rsid w:val="004135B2"/>
    <w:rsid w:val="00415CBD"/>
    <w:rsid w:val="004239A7"/>
    <w:rsid w:val="0042604B"/>
    <w:rsid w:val="0042666C"/>
    <w:rsid w:val="00426D0B"/>
    <w:rsid w:val="0043326D"/>
    <w:rsid w:val="00436507"/>
    <w:rsid w:val="0043660F"/>
    <w:rsid w:val="0044167E"/>
    <w:rsid w:val="0044260C"/>
    <w:rsid w:val="00442ACB"/>
    <w:rsid w:val="00444C72"/>
    <w:rsid w:val="004460F3"/>
    <w:rsid w:val="00446AC7"/>
    <w:rsid w:val="004472B3"/>
    <w:rsid w:val="004503D0"/>
    <w:rsid w:val="00452EDE"/>
    <w:rsid w:val="0045412A"/>
    <w:rsid w:val="0045459F"/>
    <w:rsid w:val="00460264"/>
    <w:rsid w:val="00463521"/>
    <w:rsid w:val="00467971"/>
    <w:rsid w:val="0047109A"/>
    <w:rsid w:val="0047240E"/>
    <w:rsid w:val="00473089"/>
    <w:rsid w:val="00474698"/>
    <w:rsid w:val="00474B61"/>
    <w:rsid w:val="00477C40"/>
    <w:rsid w:val="0048296E"/>
    <w:rsid w:val="00497FE3"/>
    <w:rsid w:val="004A483B"/>
    <w:rsid w:val="004A540E"/>
    <w:rsid w:val="004A661B"/>
    <w:rsid w:val="004B3938"/>
    <w:rsid w:val="004B4447"/>
    <w:rsid w:val="004B4573"/>
    <w:rsid w:val="004B7BE0"/>
    <w:rsid w:val="004C1153"/>
    <w:rsid w:val="004C18E9"/>
    <w:rsid w:val="004C5A2F"/>
    <w:rsid w:val="004D2089"/>
    <w:rsid w:val="004D39A3"/>
    <w:rsid w:val="004D5E0F"/>
    <w:rsid w:val="004D739C"/>
    <w:rsid w:val="004E21F2"/>
    <w:rsid w:val="004E32CC"/>
    <w:rsid w:val="004E7E4C"/>
    <w:rsid w:val="004F2195"/>
    <w:rsid w:val="004F4747"/>
    <w:rsid w:val="00503014"/>
    <w:rsid w:val="00503D58"/>
    <w:rsid w:val="00504ABD"/>
    <w:rsid w:val="00504CD1"/>
    <w:rsid w:val="0050514F"/>
    <w:rsid w:val="00505460"/>
    <w:rsid w:val="0051015D"/>
    <w:rsid w:val="00511ADD"/>
    <w:rsid w:val="0051311B"/>
    <w:rsid w:val="00513E0A"/>
    <w:rsid w:val="005144C3"/>
    <w:rsid w:val="00525421"/>
    <w:rsid w:val="00526D12"/>
    <w:rsid w:val="0052753C"/>
    <w:rsid w:val="00534D85"/>
    <w:rsid w:val="0054187A"/>
    <w:rsid w:val="00545CD2"/>
    <w:rsid w:val="00546C2B"/>
    <w:rsid w:val="005566F2"/>
    <w:rsid w:val="0056424D"/>
    <w:rsid w:val="005714E7"/>
    <w:rsid w:val="005732CF"/>
    <w:rsid w:val="005745DD"/>
    <w:rsid w:val="005808F8"/>
    <w:rsid w:val="00585CD8"/>
    <w:rsid w:val="00590CD7"/>
    <w:rsid w:val="00594EE0"/>
    <w:rsid w:val="005972B5"/>
    <w:rsid w:val="00597D8F"/>
    <w:rsid w:val="005A03F6"/>
    <w:rsid w:val="005A1F7D"/>
    <w:rsid w:val="005A27D9"/>
    <w:rsid w:val="005A4007"/>
    <w:rsid w:val="005A50C9"/>
    <w:rsid w:val="005B6F27"/>
    <w:rsid w:val="005C1A3F"/>
    <w:rsid w:val="005C1EAF"/>
    <w:rsid w:val="005C2D86"/>
    <w:rsid w:val="005C3381"/>
    <w:rsid w:val="005C5EC0"/>
    <w:rsid w:val="005C6E9C"/>
    <w:rsid w:val="005C7DA7"/>
    <w:rsid w:val="005D190A"/>
    <w:rsid w:val="005D3D57"/>
    <w:rsid w:val="005E1A44"/>
    <w:rsid w:val="005E1AA5"/>
    <w:rsid w:val="005E1E02"/>
    <w:rsid w:val="005E3D9E"/>
    <w:rsid w:val="005E6D1F"/>
    <w:rsid w:val="005F62F6"/>
    <w:rsid w:val="0060025A"/>
    <w:rsid w:val="00602ABF"/>
    <w:rsid w:val="00605CE4"/>
    <w:rsid w:val="00606533"/>
    <w:rsid w:val="00607B3B"/>
    <w:rsid w:val="00613304"/>
    <w:rsid w:val="00614791"/>
    <w:rsid w:val="00616CA4"/>
    <w:rsid w:val="00624B9B"/>
    <w:rsid w:val="006251D3"/>
    <w:rsid w:val="00627206"/>
    <w:rsid w:val="00627746"/>
    <w:rsid w:val="006305AB"/>
    <w:rsid w:val="006328C3"/>
    <w:rsid w:val="00632B3F"/>
    <w:rsid w:val="0063348A"/>
    <w:rsid w:val="006369AC"/>
    <w:rsid w:val="00636A30"/>
    <w:rsid w:val="00640391"/>
    <w:rsid w:val="00641F05"/>
    <w:rsid w:val="00642753"/>
    <w:rsid w:val="00647CFF"/>
    <w:rsid w:val="006524BA"/>
    <w:rsid w:val="00655D83"/>
    <w:rsid w:val="00657C55"/>
    <w:rsid w:val="00667DEF"/>
    <w:rsid w:val="006715CA"/>
    <w:rsid w:val="00671E34"/>
    <w:rsid w:val="006779DF"/>
    <w:rsid w:val="00680EC1"/>
    <w:rsid w:val="006811F3"/>
    <w:rsid w:val="0068421E"/>
    <w:rsid w:val="00687DF9"/>
    <w:rsid w:val="00697B03"/>
    <w:rsid w:val="006A2ED5"/>
    <w:rsid w:val="006A417C"/>
    <w:rsid w:val="006A5B9B"/>
    <w:rsid w:val="006A6174"/>
    <w:rsid w:val="006A6CF1"/>
    <w:rsid w:val="006B597F"/>
    <w:rsid w:val="006B5B37"/>
    <w:rsid w:val="006B78FF"/>
    <w:rsid w:val="006C0DAC"/>
    <w:rsid w:val="006C140F"/>
    <w:rsid w:val="006C159F"/>
    <w:rsid w:val="006C5B24"/>
    <w:rsid w:val="006D03A3"/>
    <w:rsid w:val="006D0B70"/>
    <w:rsid w:val="006D148B"/>
    <w:rsid w:val="006D1B01"/>
    <w:rsid w:val="006D2456"/>
    <w:rsid w:val="006D2557"/>
    <w:rsid w:val="006D36AD"/>
    <w:rsid w:val="006D3E82"/>
    <w:rsid w:val="006D5A4C"/>
    <w:rsid w:val="006D5F87"/>
    <w:rsid w:val="006E4D3E"/>
    <w:rsid w:val="006F08AE"/>
    <w:rsid w:val="006F2497"/>
    <w:rsid w:val="006F44E6"/>
    <w:rsid w:val="006F4EB8"/>
    <w:rsid w:val="006F4F52"/>
    <w:rsid w:val="006F5A44"/>
    <w:rsid w:val="00704AFF"/>
    <w:rsid w:val="00705A5F"/>
    <w:rsid w:val="00706F5F"/>
    <w:rsid w:val="00712FB2"/>
    <w:rsid w:val="007133A7"/>
    <w:rsid w:val="0071392E"/>
    <w:rsid w:val="00714ACB"/>
    <w:rsid w:val="0072527C"/>
    <w:rsid w:val="007259D9"/>
    <w:rsid w:val="00725FC2"/>
    <w:rsid w:val="00730276"/>
    <w:rsid w:val="00731365"/>
    <w:rsid w:val="007316AE"/>
    <w:rsid w:val="007341EA"/>
    <w:rsid w:val="00735D0A"/>
    <w:rsid w:val="007440D4"/>
    <w:rsid w:val="00755C16"/>
    <w:rsid w:val="007619F7"/>
    <w:rsid w:val="00766C9E"/>
    <w:rsid w:val="007670A7"/>
    <w:rsid w:val="00770E93"/>
    <w:rsid w:val="00774BA4"/>
    <w:rsid w:val="007770BB"/>
    <w:rsid w:val="0077795A"/>
    <w:rsid w:val="00777C4A"/>
    <w:rsid w:val="00787CC9"/>
    <w:rsid w:val="0079596D"/>
    <w:rsid w:val="007A3A0B"/>
    <w:rsid w:val="007A4AD7"/>
    <w:rsid w:val="007A4DD5"/>
    <w:rsid w:val="007A5580"/>
    <w:rsid w:val="007A579B"/>
    <w:rsid w:val="007B010F"/>
    <w:rsid w:val="007B332D"/>
    <w:rsid w:val="007C13E8"/>
    <w:rsid w:val="007C2242"/>
    <w:rsid w:val="007C7293"/>
    <w:rsid w:val="007D3EDD"/>
    <w:rsid w:val="007D73F2"/>
    <w:rsid w:val="007E0DDF"/>
    <w:rsid w:val="007E2F5B"/>
    <w:rsid w:val="007E7017"/>
    <w:rsid w:val="007F2BB3"/>
    <w:rsid w:val="007F4246"/>
    <w:rsid w:val="007F54DD"/>
    <w:rsid w:val="00803159"/>
    <w:rsid w:val="00803495"/>
    <w:rsid w:val="0081215A"/>
    <w:rsid w:val="00817D63"/>
    <w:rsid w:val="008227F4"/>
    <w:rsid w:val="00825DAF"/>
    <w:rsid w:val="0084017D"/>
    <w:rsid w:val="008446C3"/>
    <w:rsid w:val="00846C12"/>
    <w:rsid w:val="0085313C"/>
    <w:rsid w:val="008566BF"/>
    <w:rsid w:val="00857D05"/>
    <w:rsid w:val="008627AD"/>
    <w:rsid w:val="008642C3"/>
    <w:rsid w:val="00866FF0"/>
    <w:rsid w:val="00867464"/>
    <w:rsid w:val="00870EFF"/>
    <w:rsid w:val="008733E2"/>
    <w:rsid w:val="008803D4"/>
    <w:rsid w:val="0088056D"/>
    <w:rsid w:val="00881056"/>
    <w:rsid w:val="008826E7"/>
    <w:rsid w:val="00886380"/>
    <w:rsid w:val="008872C1"/>
    <w:rsid w:val="00887CDE"/>
    <w:rsid w:val="00892FA7"/>
    <w:rsid w:val="00893919"/>
    <w:rsid w:val="00894E03"/>
    <w:rsid w:val="0089719C"/>
    <w:rsid w:val="008A152F"/>
    <w:rsid w:val="008B117B"/>
    <w:rsid w:val="008B25A3"/>
    <w:rsid w:val="008B58D6"/>
    <w:rsid w:val="008B712E"/>
    <w:rsid w:val="008C001A"/>
    <w:rsid w:val="008C18A4"/>
    <w:rsid w:val="008C309B"/>
    <w:rsid w:val="008C42AB"/>
    <w:rsid w:val="008C4C1D"/>
    <w:rsid w:val="008C4F39"/>
    <w:rsid w:val="008C6C0D"/>
    <w:rsid w:val="008C6E8F"/>
    <w:rsid w:val="008C6EEE"/>
    <w:rsid w:val="008D5340"/>
    <w:rsid w:val="008D605D"/>
    <w:rsid w:val="008D728C"/>
    <w:rsid w:val="008E2ABF"/>
    <w:rsid w:val="008E3545"/>
    <w:rsid w:val="008E4A5D"/>
    <w:rsid w:val="008E5A1C"/>
    <w:rsid w:val="008E748B"/>
    <w:rsid w:val="008F0FE7"/>
    <w:rsid w:val="008F3404"/>
    <w:rsid w:val="008F3AAD"/>
    <w:rsid w:val="0090142A"/>
    <w:rsid w:val="00905727"/>
    <w:rsid w:val="00907427"/>
    <w:rsid w:val="00911563"/>
    <w:rsid w:val="00911E73"/>
    <w:rsid w:val="00912F80"/>
    <w:rsid w:val="009146B3"/>
    <w:rsid w:val="00914BB4"/>
    <w:rsid w:val="00914D9A"/>
    <w:rsid w:val="009167B4"/>
    <w:rsid w:val="0091727B"/>
    <w:rsid w:val="009242B8"/>
    <w:rsid w:val="009245A9"/>
    <w:rsid w:val="00925583"/>
    <w:rsid w:val="0092595E"/>
    <w:rsid w:val="009276D8"/>
    <w:rsid w:val="00927AE6"/>
    <w:rsid w:val="00931ECF"/>
    <w:rsid w:val="0093621E"/>
    <w:rsid w:val="0094223C"/>
    <w:rsid w:val="009435F5"/>
    <w:rsid w:val="00944BB6"/>
    <w:rsid w:val="00945099"/>
    <w:rsid w:val="00945B76"/>
    <w:rsid w:val="009475E6"/>
    <w:rsid w:val="009477B1"/>
    <w:rsid w:val="009510CC"/>
    <w:rsid w:val="00951580"/>
    <w:rsid w:val="009515D8"/>
    <w:rsid w:val="00953B91"/>
    <w:rsid w:val="009540C9"/>
    <w:rsid w:val="00964E72"/>
    <w:rsid w:val="00983701"/>
    <w:rsid w:val="00984741"/>
    <w:rsid w:val="00987FA7"/>
    <w:rsid w:val="00993C18"/>
    <w:rsid w:val="0099475B"/>
    <w:rsid w:val="009A406F"/>
    <w:rsid w:val="009A7A00"/>
    <w:rsid w:val="009B320E"/>
    <w:rsid w:val="009B71D3"/>
    <w:rsid w:val="009B7F3A"/>
    <w:rsid w:val="009C0150"/>
    <w:rsid w:val="009C0B67"/>
    <w:rsid w:val="009C1C6F"/>
    <w:rsid w:val="009C4B14"/>
    <w:rsid w:val="009D04C1"/>
    <w:rsid w:val="009D04DB"/>
    <w:rsid w:val="009D543E"/>
    <w:rsid w:val="009D6323"/>
    <w:rsid w:val="009D6C35"/>
    <w:rsid w:val="009E0844"/>
    <w:rsid w:val="009E0FE9"/>
    <w:rsid w:val="009E41B4"/>
    <w:rsid w:val="009E5078"/>
    <w:rsid w:val="009E7807"/>
    <w:rsid w:val="009F0A19"/>
    <w:rsid w:val="009F1315"/>
    <w:rsid w:val="009F1D3D"/>
    <w:rsid w:val="009F71CB"/>
    <w:rsid w:val="009F7C4C"/>
    <w:rsid w:val="00A02934"/>
    <w:rsid w:val="00A0349B"/>
    <w:rsid w:val="00A03758"/>
    <w:rsid w:val="00A0519A"/>
    <w:rsid w:val="00A10938"/>
    <w:rsid w:val="00A13983"/>
    <w:rsid w:val="00A13A94"/>
    <w:rsid w:val="00A1484A"/>
    <w:rsid w:val="00A17AEF"/>
    <w:rsid w:val="00A23A7F"/>
    <w:rsid w:val="00A302F7"/>
    <w:rsid w:val="00A357E5"/>
    <w:rsid w:val="00A35F4B"/>
    <w:rsid w:val="00A4071D"/>
    <w:rsid w:val="00A42690"/>
    <w:rsid w:val="00A42EF9"/>
    <w:rsid w:val="00A45822"/>
    <w:rsid w:val="00A50942"/>
    <w:rsid w:val="00A513D0"/>
    <w:rsid w:val="00A52163"/>
    <w:rsid w:val="00A542FF"/>
    <w:rsid w:val="00A632AB"/>
    <w:rsid w:val="00A642AA"/>
    <w:rsid w:val="00A64E1F"/>
    <w:rsid w:val="00A67648"/>
    <w:rsid w:val="00A67B10"/>
    <w:rsid w:val="00A71CAE"/>
    <w:rsid w:val="00A74C7B"/>
    <w:rsid w:val="00A8369F"/>
    <w:rsid w:val="00A92452"/>
    <w:rsid w:val="00A92879"/>
    <w:rsid w:val="00A93325"/>
    <w:rsid w:val="00A94B77"/>
    <w:rsid w:val="00AA15C8"/>
    <w:rsid w:val="00AA606B"/>
    <w:rsid w:val="00AA62FC"/>
    <w:rsid w:val="00AA7071"/>
    <w:rsid w:val="00AB0A31"/>
    <w:rsid w:val="00AB3F76"/>
    <w:rsid w:val="00AC3971"/>
    <w:rsid w:val="00AC5F1E"/>
    <w:rsid w:val="00AC5F2C"/>
    <w:rsid w:val="00AD4EA6"/>
    <w:rsid w:val="00AE0DC2"/>
    <w:rsid w:val="00AE2702"/>
    <w:rsid w:val="00AE6CA5"/>
    <w:rsid w:val="00AF0631"/>
    <w:rsid w:val="00AF23A8"/>
    <w:rsid w:val="00AF24A3"/>
    <w:rsid w:val="00AF58EF"/>
    <w:rsid w:val="00AF736B"/>
    <w:rsid w:val="00B00B6F"/>
    <w:rsid w:val="00B07493"/>
    <w:rsid w:val="00B1188E"/>
    <w:rsid w:val="00B236F9"/>
    <w:rsid w:val="00B245C3"/>
    <w:rsid w:val="00B3077B"/>
    <w:rsid w:val="00B313DE"/>
    <w:rsid w:val="00B31DE7"/>
    <w:rsid w:val="00B32C29"/>
    <w:rsid w:val="00B355EE"/>
    <w:rsid w:val="00B35655"/>
    <w:rsid w:val="00B35DD7"/>
    <w:rsid w:val="00B4781F"/>
    <w:rsid w:val="00B54EFF"/>
    <w:rsid w:val="00B54FE8"/>
    <w:rsid w:val="00B561CF"/>
    <w:rsid w:val="00B71D14"/>
    <w:rsid w:val="00B76640"/>
    <w:rsid w:val="00B80587"/>
    <w:rsid w:val="00B80D74"/>
    <w:rsid w:val="00B82E6E"/>
    <w:rsid w:val="00B85096"/>
    <w:rsid w:val="00B86B5A"/>
    <w:rsid w:val="00B87443"/>
    <w:rsid w:val="00B87CC3"/>
    <w:rsid w:val="00B90C6E"/>
    <w:rsid w:val="00B90F96"/>
    <w:rsid w:val="00B9246B"/>
    <w:rsid w:val="00B93951"/>
    <w:rsid w:val="00B94496"/>
    <w:rsid w:val="00B9617D"/>
    <w:rsid w:val="00B972B5"/>
    <w:rsid w:val="00B97675"/>
    <w:rsid w:val="00BA55EA"/>
    <w:rsid w:val="00BA6423"/>
    <w:rsid w:val="00BA6F92"/>
    <w:rsid w:val="00BA7C1D"/>
    <w:rsid w:val="00BB2D4E"/>
    <w:rsid w:val="00BC40F9"/>
    <w:rsid w:val="00BC56D6"/>
    <w:rsid w:val="00BD0869"/>
    <w:rsid w:val="00BD542D"/>
    <w:rsid w:val="00BE1ACE"/>
    <w:rsid w:val="00BE1DCB"/>
    <w:rsid w:val="00BE7B46"/>
    <w:rsid w:val="00BE7FFE"/>
    <w:rsid w:val="00BF0F82"/>
    <w:rsid w:val="00BF4190"/>
    <w:rsid w:val="00BF5E65"/>
    <w:rsid w:val="00BF6783"/>
    <w:rsid w:val="00BF6B9C"/>
    <w:rsid w:val="00BF6F3B"/>
    <w:rsid w:val="00C01537"/>
    <w:rsid w:val="00C02E11"/>
    <w:rsid w:val="00C03433"/>
    <w:rsid w:val="00C03A06"/>
    <w:rsid w:val="00C04586"/>
    <w:rsid w:val="00C06C12"/>
    <w:rsid w:val="00C075E8"/>
    <w:rsid w:val="00C14282"/>
    <w:rsid w:val="00C208A9"/>
    <w:rsid w:val="00C209FA"/>
    <w:rsid w:val="00C23228"/>
    <w:rsid w:val="00C250FC"/>
    <w:rsid w:val="00C256BF"/>
    <w:rsid w:val="00C2665F"/>
    <w:rsid w:val="00C35D0E"/>
    <w:rsid w:val="00C40DB8"/>
    <w:rsid w:val="00C42FEB"/>
    <w:rsid w:val="00C470E9"/>
    <w:rsid w:val="00C51615"/>
    <w:rsid w:val="00C51C92"/>
    <w:rsid w:val="00C5230C"/>
    <w:rsid w:val="00C54553"/>
    <w:rsid w:val="00C55B91"/>
    <w:rsid w:val="00C63F84"/>
    <w:rsid w:val="00C71B11"/>
    <w:rsid w:val="00C72A98"/>
    <w:rsid w:val="00C755C5"/>
    <w:rsid w:val="00C774A9"/>
    <w:rsid w:val="00C77C46"/>
    <w:rsid w:val="00C82FAA"/>
    <w:rsid w:val="00C8588E"/>
    <w:rsid w:val="00C87261"/>
    <w:rsid w:val="00C91416"/>
    <w:rsid w:val="00C94D60"/>
    <w:rsid w:val="00C94E80"/>
    <w:rsid w:val="00C95B02"/>
    <w:rsid w:val="00CA1A4B"/>
    <w:rsid w:val="00CA32F1"/>
    <w:rsid w:val="00CB0938"/>
    <w:rsid w:val="00CB27CC"/>
    <w:rsid w:val="00CB2D04"/>
    <w:rsid w:val="00CB41C5"/>
    <w:rsid w:val="00CC08C9"/>
    <w:rsid w:val="00CC0DD6"/>
    <w:rsid w:val="00CC3678"/>
    <w:rsid w:val="00CC7A7E"/>
    <w:rsid w:val="00CC7EC1"/>
    <w:rsid w:val="00CD1BAC"/>
    <w:rsid w:val="00CE613E"/>
    <w:rsid w:val="00CE7B24"/>
    <w:rsid w:val="00CF1749"/>
    <w:rsid w:val="00CF3650"/>
    <w:rsid w:val="00CF3ECA"/>
    <w:rsid w:val="00CF41B8"/>
    <w:rsid w:val="00CF79C7"/>
    <w:rsid w:val="00D0428B"/>
    <w:rsid w:val="00D04500"/>
    <w:rsid w:val="00D10956"/>
    <w:rsid w:val="00D1304F"/>
    <w:rsid w:val="00D13CF2"/>
    <w:rsid w:val="00D2417A"/>
    <w:rsid w:val="00D24CDD"/>
    <w:rsid w:val="00D252D1"/>
    <w:rsid w:val="00D26BC8"/>
    <w:rsid w:val="00D310AA"/>
    <w:rsid w:val="00D312DD"/>
    <w:rsid w:val="00D31916"/>
    <w:rsid w:val="00D35DA0"/>
    <w:rsid w:val="00D37232"/>
    <w:rsid w:val="00D40D47"/>
    <w:rsid w:val="00D52A9D"/>
    <w:rsid w:val="00D52E7F"/>
    <w:rsid w:val="00D55947"/>
    <w:rsid w:val="00D60CC2"/>
    <w:rsid w:val="00D62CD5"/>
    <w:rsid w:val="00D6775B"/>
    <w:rsid w:val="00D720D1"/>
    <w:rsid w:val="00D740FB"/>
    <w:rsid w:val="00D76F0D"/>
    <w:rsid w:val="00D80183"/>
    <w:rsid w:val="00D8280F"/>
    <w:rsid w:val="00D8318B"/>
    <w:rsid w:val="00D84104"/>
    <w:rsid w:val="00D865E1"/>
    <w:rsid w:val="00D91C17"/>
    <w:rsid w:val="00D929F8"/>
    <w:rsid w:val="00D967A8"/>
    <w:rsid w:val="00DA389E"/>
    <w:rsid w:val="00DA5021"/>
    <w:rsid w:val="00DA61BE"/>
    <w:rsid w:val="00DB23E6"/>
    <w:rsid w:val="00DB5658"/>
    <w:rsid w:val="00DB7CBE"/>
    <w:rsid w:val="00DC3029"/>
    <w:rsid w:val="00DD1106"/>
    <w:rsid w:val="00DD18CF"/>
    <w:rsid w:val="00DD1B9A"/>
    <w:rsid w:val="00DD5073"/>
    <w:rsid w:val="00DD5808"/>
    <w:rsid w:val="00DE563D"/>
    <w:rsid w:val="00DF38BF"/>
    <w:rsid w:val="00DF502B"/>
    <w:rsid w:val="00DF6300"/>
    <w:rsid w:val="00DF6CEF"/>
    <w:rsid w:val="00E004E0"/>
    <w:rsid w:val="00E00866"/>
    <w:rsid w:val="00E0541D"/>
    <w:rsid w:val="00E145ED"/>
    <w:rsid w:val="00E15434"/>
    <w:rsid w:val="00E1553A"/>
    <w:rsid w:val="00E156D7"/>
    <w:rsid w:val="00E2257D"/>
    <w:rsid w:val="00E312E9"/>
    <w:rsid w:val="00E33A67"/>
    <w:rsid w:val="00E52662"/>
    <w:rsid w:val="00E5663F"/>
    <w:rsid w:val="00E57791"/>
    <w:rsid w:val="00E600AB"/>
    <w:rsid w:val="00E60F39"/>
    <w:rsid w:val="00E64EB6"/>
    <w:rsid w:val="00E650DC"/>
    <w:rsid w:val="00E81ECA"/>
    <w:rsid w:val="00E82CCB"/>
    <w:rsid w:val="00E83159"/>
    <w:rsid w:val="00E84E96"/>
    <w:rsid w:val="00E87A9D"/>
    <w:rsid w:val="00E87EB1"/>
    <w:rsid w:val="00E87EBB"/>
    <w:rsid w:val="00E929E7"/>
    <w:rsid w:val="00E96FE8"/>
    <w:rsid w:val="00E97E18"/>
    <w:rsid w:val="00EA1E0A"/>
    <w:rsid w:val="00EA3C6F"/>
    <w:rsid w:val="00EA58FC"/>
    <w:rsid w:val="00EA68F6"/>
    <w:rsid w:val="00EA7C94"/>
    <w:rsid w:val="00EB5C8B"/>
    <w:rsid w:val="00EC148B"/>
    <w:rsid w:val="00EC377C"/>
    <w:rsid w:val="00EC394D"/>
    <w:rsid w:val="00ED450D"/>
    <w:rsid w:val="00EE196D"/>
    <w:rsid w:val="00EE74AE"/>
    <w:rsid w:val="00EF4D54"/>
    <w:rsid w:val="00EF5099"/>
    <w:rsid w:val="00EF5D56"/>
    <w:rsid w:val="00EF6B43"/>
    <w:rsid w:val="00F00325"/>
    <w:rsid w:val="00F02047"/>
    <w:rsid w:val="00F0485B"/>
    <w:rsid w:val="00F06CC3"/>
    <w:rsid w:val="00F10EB4"/>
    <w:rsid w:val="00F11DBF"/>
    <w:rsid w:val="00F129EA"/>
    <w:rsid w:val="00F15A73"/>
    <w:rsid w:val="00F1687E"/>
    <w:rsid w:val="00F17E41"/>
    <w:rsid w:val="00F20116"/>
    <w:rsid w:val="00F21083"/>
    <w:rsid w:val="00F25713"/>
    <w:rsid w:val="00F25AA3"/>
    <w:rsid w:val="00F27718"/>
    <w:rsid w:val="00F40CFE"/>
    <w:rsid w:val="00F4297F"/>
    <w:rsid w:val="00F47D31"/>
    <w:rsid w:val="00F51B55"/>
    <w:rsid w:val="00F53894"/>
    <w:rsid w:val="00F60CFE"/>
    <w:rsid w:val="00F62474"/>
    <w:rsid w:val="00F62C39"/>
    <w:rsid w:val="00F62E73"/>
    <w:rsid w:val="00F64CCA"/>
    <w:rsid w:val="00F659FC"/>
    <w:rsid w:val="00F670FE"/>
    <w:rsid w:val="00F67E06"/>
    <w:rsid w:val="00F80B67"/>
    <w:rsid w:val="00F80BE3"/>
    <w:rsid w:val="00F81127"/>
    <w:rsid w:val="00F83766"/>
    <w:rsid w:val="00F84EFF"/>
    <w:rsid w:val="00F85223"/>
    <w:rsid w:val="00F86198"/>
    <w:rsid w:val="00F93188"/>
    <w:rsid w:val="00F959CE"/>
    <w:rsid w:val="00F96924"/>
    <w:rsid w:val="00FA5FA1"/>
    <w:rsid w:val="00FB28AB"/>
    <w:rsid w:val="00FB4E48"/>
    <w:rsid w:val="00FC2947"/>
    <w:rsid w:val="00FC2CDA"/>
    <w:rsid w:val="00FC69C2"/>
    <w:rsid w:val="00FD2552"/>
    <w:rsid w:val="00FD2DEF"/>
    <w:rsid w:val="00FD3DEB"/>
    <w:rsid w:val="00FD72E6"/>
    <w:rsid w:val="00FE2871"/>
    <w:rsid w:val="00FE6F34"/>
    <w:rsid w:val="00FE78B7"/>
    <w:rsid w:val="00FE7BF6"/>
    <w:rsid w:val="00FF138F"/>
    <w:rsid w:val="00FF2405"/>
    <w:rsid w:val="00FF2D7E"/>
    <w:rsid w:val="00FF2FFD"/>
    <w:rsid w:val="00FF397E"/>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iPriority w:val="99"/>
    <w:unhideWhenUsed/>
    <w:rsid w:val="00AC3971"/>
    <w:pPr>
      <w:tabs>
        <w:tab w:val="center" w:pos="4703"/>
        <w:tab w:val="right" w:pos="9406"/>
      </w:tabs>
    </w:pPr>
  </w:style>
  <w:style w:type="character" w:customStyle="1" w:styleId="FooterChar">
    <w:name w:val="Footer Char"/>
    <w:basedOn w:val="DefaultParagraphFont"/>
    <w:link w:val="Footer"/>
    <w:uiPriority w:val="99"/>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qForma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6"/>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nabrajanjebold">
    <w:name w:val="nabrajanje bold"/>
    <w:basedOn w:val="Normal"/>
    <w:qFormat/>
    <w:rsid w:val="0060025A"/>
    <w:pPr>
      <w:numPr>
        <w:numId w:val="25"/>
      </w:numPr>
      <w:suppressAutoHyphens w:val="0"/>
      <w:spacing w:line="240" w:lineRule="auto"/>
    </w:pPr>
    <w:rPr>
      <w:rFonts w:eastAsia="Calibri-Bold"/>
      <w:b/>
      <w:color w:val="auto"/>
      <w:kern w:val="0"/>
      <w:lang w:eastAsia="en-US"/>
    </w:rPr>
  </w:style>
  <w:style w:type="paragraph" w:customStyle="1" w:styleId="Style39">
    <w:name w:val="Style39"/>
    <w:basedOn w:val="Normal"/>
    <w:uiPriority w:val="99"/>
    <w:rsid w:val="009D04DB"/>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9D04DB"/>
    <w:rPr>
      <w:rFonts w:ascii="Times New Roman" w:hAnsi="Times New Roman" w:cs="Times New Roman"/>
      <w:i/>
      <w:iCs/>
      <w:sz w:val="22"/>
      <w:szCs w:val="22"/>
    </w:rPr>
  </w:style>
  <w:style w:type="character" w:customStyle="1" w:styleId="FontStyle55">
    <w:name w:val="Font Style55"/>
    <w:basedOn w:val="DefaultParagraphFont"/>
    <w:uiPriority w:val="99"/>
    <w:rsid w:val="009D04DB"/>
    <w:rPr>
      <w:rFonts w:ascii="Times New Roman" w:hAnsi="Times New Roman" w:cs="Times New Roman"/>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965158502">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76439601">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footer" Target="footer2.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jelenadrageljevic@ymail.com" TargetMode="External"/><Relationship Id="rId10" Type="http://schemas.openxmlformats.org/officeDocument/2006/relationships/hyperlink" Target="http://www.sobatocina.org.r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lja.jasovic@sobatocina.org.r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E392-223F-4E51-AF35-AC5D92A58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18095</Words>
  <Characters>103143</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fond</dc:creator>
  <cp:lastModifiedBy>fond_3</cp:lastModifiedBy>
  <cp:revision>2</cp:revision>
  <cp:lastPrinted>2019-09-27T11:42:00Z</cp:lastPrinted>
  <dcterms:created xsi:type="dcterms:W3CDTF">2019-09-27T12:39:00Z</dcterms:created>
  <dcterms:modified xsi:type="dcterms:W3CDTF">2019-09-27T12:39:00Z</dcterms:modified>
</cp:coreProperties>
</file>